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D9D38" w14:textId="3900D602" w:rsidR="00336CE5" w:rsidRPr="00F7641E" w:rsidRDefault="000D2909" w:rsidP="003D4376">
      <w:pPr>
        <w:bidi/>
        <w:spacing w:line="276" w:lineRule="auto"/>
        <w:jc w:val="center"/>
        <w:rPr>
          <w:rFonts w:cstheme="minorHAnsi"/>
          <w:sz w:val="32"/>
          <w:szCs w:val="32"/>
          <w:rtl/>
          <w:lang w:bidi="ar-EG"/>
        </w:rPr>
      </w:pPr>
      <w:r w:rsidRPr="00F7641E">
        <w:rPr>
          <w:rFonts w:cstheme="minorHAnsi"/>
          <w:sz w:val="32"/>
          <w:szCs w:val="32"/>
          <w:rtl/>
          <w:lang w:bidi="ar-EG"/>
        </w:rPr>
        <w:t>بسم الله الرحمن الرحيم</w:t>
      </w:r>
    </w:p>
    <w:p w14:paraId="701ECBB0" w14:textId="23E2AB82" w:rsidR="00F7641E" w:rsidRPr="00F7641E" w:rsidRDefault="00F7641E" w:rsidP="003D4376">
      <w:pPr>
        <w:bidi/>
        <w:spacing w:line="276" w:lineRule="auto"/>
        <w:jc w:val="center"/>
        <w:rPr>
          <w:rFonts w:cstheme="minorHAnsi"/>
          <w:b/>
          <w:bCs/>
          <w:sz w:val="32"/>
          <w:szCs w:val="32"/>
          <w:rtl/>
          <w:lang w:bidi="ar-EG"/>
        </w:rPr>
      </w:pPr>
      <w:r w:rsidRPr="00F7641E">
        <w:rPr>
          <w:rFonts w:cstheme="minorHAnsi"/>
          <w:b/>
          <w:bCs/>
          <w:sz w:val="32"/>
          <w:szCs w:val="32"/>
          <w:rtl/>
          <w:lang w:bidi="ar-EG"/>
        </w:rPr>
        <w:t>شرح كتاب إظهار الحق</w:t>
      </w:r>
    </w:p>
    <w:p w14:paraId="1D25519D" w14:textId="43294331" w:rsidR="000D2909" w:rsidRDefault="0008111C" w:rsidP="003D4376">
      <w:pPr>
        <w:bidi/>
        <w:spacing w:line="276" w:lineRule="auto"/>
        <w:jc w:val="center"/>
        <w:rPr>
          <w:rFonts w:cstheme="minorHAnsi"/>
          <w:sz w:val="32"/>
          <w:szCs w:val="32"/>
          <w:rtl/>
          <w:lang w:bidi="ar-EG"/>
        </w:rPr>
      </w:pPr>
      <w:r w:rsidRPr="0008111C">
        <w:rPr>
          <w:rFonts w:cs="Calibri"/>
          <w:b/>
          <w:bCs/>
          <w:sz w:val="32"/>
          <w:szCs w:val="32"/>
          <w:u w:val="single"/>
          <w:rtl/>
          <w:lang w:bidi="ar-EG"/>
        </w:rPr>
        <w:t>أخطاء أو أغلاط الكتاب المقدس</w:t>
      </w:r>
    </w:p>
    <w:p w14:paraId="2840B121" w14:textId="3E80F839" w:rsidR="006778EF" w:rsidRPr="006778EF" w:rsidRDefault="006778EF" w:rsidP="006778EF">
      <w:pPr>
        <w:bidi/>
        <w:spacing w:line="276" w:lineRule="auto"/>
        <w:jc w:val="center"/>
        <w:rPr>
          <w:rFonts w:cstheme="minorHAnsi"/>
          <w:b/>
          <w:bCs/>
          <w:sz w:val="32"/>
          <w:szCs w:val="32"/>
          <w:u w:val="single"/>
          <w:rtl/>
          <w:lang w:bidi="ar-EG"/>
        </w:rPr>
      </w:pPr>
      <w:r w:rsidRPr="006778EF">
        <w:rPr>
          <w:rFonts w:cstheme="minorHAnsi" w:hint="cs"/>
          <w:b/>
          <w:bCs/>
          <w:sz w:val="32"/>
          <w:szCs w:val="32"/>
          <w:u w:val="single"/>
          <w:rtl/>
          <w:lang w:bidi="ar-EG"/>
        </w:rPr>
        <w:t>الجزء الثاني: العهد الجديد</w:t>
      </w:r>
    </w:p>
    <w:tbl>
      <w:tblPr>
        <w:tblStyle w:val="TableGrid"/>
        <w:bidiVisual/>
        <w:tblW w:w="5000" w:type="pct"/>
        <w:tblLook w:val="04A0" w:firstRow="1" w:lastRow="0" w:firstColumn="1" w:lastColumn="0" w:noHBand="0" w:noVBand="1"/>
      </w:tblPr>
      <w:tblGrid>
        <w:gridCol w:w="10740"/>
      </w:tblGrid>
      <w:tr w:rsidR="00DA41E9" w14:paraId="3F421C6E"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4ACABA9" w14:textId="1FAC33F1" w:rsidR="005A6A9D" w:rsidRPr="00394AFD" w:rsidRDefault="00394AFD" w:rsidP="00394AFD">
            <w:pPr>
              <w:bidi/>
              <w:spacing w:line="276" w:lineRule="auto"/>
              <w:jc w:val="center"/>
              <w:rPr>
                <w:rFonts w:cstheme="minorHAnsi"/>
                <w:b/>
                <w:bCs/>
                <w:sz w:val="32"/>
                <w:szCs w:val="32"/>
                <w:lang w:bidi="ar-EG"/>
              </w:rPr>
            </w:pPr>
            <w:r w:rsidRPr="00394AFD">
              <w:rPr>
                <w:rFonts w:cstheme="minorHAnsi" w:hint="cs"/>
                <w:b/>
                <w:bCs/>
                <w:sz w:val="32"/>
                <w:szCs w:val="32"/>
                <w:rtl/>
                <w:lang w:bidi="ar-EG"/>
              </w:rPr>
              <w:t>الغلط (38)</w:t>
            </w:r>
          </w:p>
        </w:tc>
      </w:tr>
      <w:tr w:rsidR="00693540" w14:paraId="1E41F066" w14:textId="77777777" w:rsidTr="003027AA">
        <w:tc>
          <w:tcPr>
            <w:tcW w:w="5000" w:type="pct"/>
            <w:tcBorders>
              <w:top w:val="single" w:sz="24" w:space="0" w:color="auto"/>
              <w:left w:val="single" w:sz="24" w:space="0" w:color="auto"/>
              <w:bottom w:val="single" w:sz="24" w:space="0" w:color="auto"/>
              <w:right w:val="single" w:sz="24" w:space="0" w:color="auto"/>
            </w:tcBorders>
          </w:tcPr>
          <w:p w14:paraId="64114E68" w14:textId="77777777" w:rsidR="00EA7AED" w:rsidRPr="008F3BAA" w:rsidRDefault="0093311E" w:rsidP="003D4376">
            <w:pPr>
              <w:bidi/>
              <w:spacing w:line="276" w:lineRule="auto"/>
              <w:jc w:val="both"/>
              <w:rPr>
                <w:rFonts w:cstheme="minorHAnsi"/>
                <w:color w:val="7030A0"/>
                <w:sz w:val="32"/>
                <w:szCs w:val="32"/>
                <w:rtl/>
                <w:lang w:bidi="ar-EG"/>
              </w:rPr>
            </w:pPr>
            <w:r w:rsidRPr="008F3BAA">
              <w:rPr>
                <w:rFonts w:cstheme="minorHAnsi"/>
                <w:b/>
                <w:bCs/>
                <w:color w:val="7030A0"/>
                <w:sz w:val="32"/>
                <w:szCs w:val="32"/>
                <w:u w:val="single"/>
                <w:lang w:bidi="ar-EG"/>
              </w:rPr>
              <w:t>Mat 1:17 Arb-VD</w:t>
            </w:r>
            <w:r w:rsidRPr="008F3BAA">
              <w:rPr>
                <w:rFonts w:cs="Calibri"/>
                <w:color w:val="7030A0"/>
                <w:sz w:val="32"/>
                <w:szCs w:val="32"/>
                <w:rtl/>
                <w:lang w:bidi="ar-EG"/>
              </w:rPr>
              <w:t xml:space="preserve"> فَجَمِيعُ </w:t>
            </w:r>
            <w:proofErr w:type="spellStart"/>
            <w:r w:rsidRPr="008F3BAA">
              <w:rPr>
                <w:rFonts w:cs="Calibri" w:hint="cs"/>
                <w:color w:val="7030A0"/>
                <w:sz w:val="32"/>
                <w:szCs w:val="32"/>
                <w:rtl/>
                <w:lang w:bidi="ar-EG"/>
              </w:rPr>
              <w:t>ٱ</w:t>
            </w:r>
            <w:r w:rsidRPr="008F3BAA">
              <w:rPr>
                <w:rFonts w:cs="Calibri" w:hint="eastAsia"/>
                <w:color w:val="7030A0"/>
                <w:sz w:val="32"/>
                <w:szCs w:val="32"/>
                <w:rtl/>
                <w:lang w:bidi="ar-EG"/>
              </w:rPr>
              <w:t>لْأَجْيَالِ</w:t>
            </w:r>
            <w:proofErr w:type="spellEnd"/>
            <w:r w:rsidRPr="008F3BAA">
              <w:rPr>
                <w:rFonts w:cs="Calibri"/>
                <w:color w:val="7030A0"/>
                <w:sz w:val="32"/>
                <w:szCs w:val="32"/>
                <w:rtl/>
                <w:lang w:bidi="ar-EG"/>
              </w:rPr>
              <w:t xml:space="preserve"> مِنْ إِبْراهِيمَ إِلَى دَاوُدَ أَرْبَعَةَ عَشَرَ جِيلًا، وَمِنْ دَاوُدَ إِلَى سَبْيِ بَابِلَ أَرْبَعَةَ عَشَرَ جِيلًا، وَمِنْ سَبْيِ بَابِلَ إِلَى </w:t>
            </w:r>
            <w:proofErr w:type="spellStart"/>
            <w:r w:rsidRPr="008F3BAA">
              <w:rPr>
                <w:rFonts w:cs="Calibri" w:hint="cs"/>
                <w:color w:val="7030A0"/>
                <w:sz w:val="32"/>
                <w:szCs w:val="32"/>
                <w:rtl/>
                <w:lang w:bidi="ar-EG"/>
              </w:rPr>
              <w:t>ٱ</w:t>
            </w:r>
            <w:r w:rsidRPr="008F3BAA">
              <w:rPr>
                <w:rFonts w:cs="Calibri" w:hint="eastAsia"/>
                <w:color w:val="7030A0"/>
                <w:sz w:val="32"/>
                <w:szCs w:val="32"/>
                <w:rtl/>
                <w:lang w:bidi="ar-EG"/>
              </w:rPr>
              <w:t>لْمَسِيحِ</w:t>
            </w:r>
            <w:proofErr w:type="spellEnd"/>
            <w:r w:rsidRPr="008F3BAA">
              <w:rPr>
                <w:rFonts w:cs="Calibri"/>
                <w:color w:val="7030A0"/>
                <w:sz w:val="32"/>
                <w:szCs w:val="32"/>
                <w:rtl/>
                <w:lang w:bidi="ar-EG"/>
              </w:rPr>
              <w:t xml:space="preserve"> أَرْبَعَةَ عَشَرَ جِيلًا.</w:t>
            </w:r>
          </w:p>
          <w:p w14:paraId="76310E93" w14:textId="2640EF4C" w:rsidR="00394AFD" w:rsidRPr="008F3BAA" w:rsidRDefault="008F3BAA" w:rsidP="00394AFD">
            <w:pPr>
              <w:bidi/>
              <w:spacing w:line="276" w:lineRule="auto"/>
              <w:jc w:val="both"/>
              <w:rPr>
                <w:rFonts w:cstheme="minorHAnsi"/>
                <w:b/>
                <w:bCs/>
                <w:sz w:val="32"/>
                <w:szCs w:val="32"/>
                <w:u w:val="single"/>
                <w:rtl/>
                <w:lang w:bidi="ar-EG"/>
              </w:rPr>
            </w:pPr>
            <w:r w:rsidRPr="008F3BAA">
              <w:rPr>
                <w:rFonts w:cs="Calibri"/>
                <w:b/>
                <w:bCs/>
                <w:sz w:val="32"/>
                <w:szCs w:val="32"/>
                <w:highlight w:val="yellow"/>
                <w:u w:val="single"/>
                <w:rtl/>
                <w:lang w:bidi="ar-EG"/>
              </w:rPr>
              <w:t>بقلم وليم ماكدونالد</w:t>
            </w:r>
            <w:r w:rsidRPr="008F3BAA">
              <w:rPr>
                <w:rFonts w:cs="Calibri" w:hint="cs"/>
                <w:b/>
                <w:bCs/>
                <w:sz w:val="32"/>
                <w:szCs w:val="32"/>
                <w:highlight w:val="yellow"/>
                <w:u w:val="single"/>
                <w:rtl/>
                <w:lang w:bidi="ar-EG"/>
              </w:rPr>
              <w:t>،</w:t>
            </w:r>
            <w:r w:rsidRPr="008F3BAA">
              <w:rPr>
                <w:rFonts w:cs="Calibri"/>
                <w:b/>
                <w:bCs/>
                <w:sz w:val="32"/>
                <w:szCs w:val="32"/>
                <w:highlight w:val="yellow"/>
                <w:u w:val="single"/>
                <w:rtl/>
                <w:lang w:bidi="ar-EG"/>
              </w:rPr>
              <w:t xml:space="preserve"> معهد عمواس للكتاب المقدس</w:t>
            </w:r>
          </w:p>
          <w:p w14:paraId="6FD0BF9F" w14:textId="77777777" w:rsidR="00EC503D" w:rsidRDefault="00EC503D" w:rsidP="00EC503D">
            <w:pPr>
              <w:bidi/>
              <w:spacing w:line="276" w:lineRule="auto"/>
              <w:jc w:val="both"/>
              <w:rPr>
                <w:rFonts w:cstheme="minorHAnsi"/>
                <w:sz w:val="32"/>
                <w:szCs w:val="32"/>
                <w:rtl/>
                <w:lang w:bidi="ar-EG"/>
              </w:rPr>
            </w:pPr>
            <w:r>
              <w:rPr>
                <w:rFonts w:cs="Calibri" w:hint="cs"/>
                <w:sz w:val="32"/>
                <w:szCs w:val="32"/>
                <w:rtl/>
                <w:lang w:bidi="ar-EG"/>
              </w:rPr>
              <w:t>[</w:t>
            </w:r>
            <w:r w:rsidRPr="008F3BAA">
              <w:rPr>
                <w:rFonts w:cs="Calibri"/>
                <w:color w:val="002060"/>
                <w:sz w:val="32"/>
                <w:szCs w:val="32"/>
                <w:rtl/>
                <w:lang w:bidi="ar-EG"/>
              </w:rPr>
              <w:t xml:space="preserve">يُولي متّى انتباهًا خاصًا لحقيقة </w:t>
            </w:r>
            <w:r w:rsidRPr="006C63FB">
              <w:rPr>
                <w:rFonts w:cs="Calibri"/>
                <w:b/>
                <w:bCs/>
                <w:color w:val="FF0000"/>
                <w:sz w:val="32"/>
                <w:szCs w:val="32"/>
                <w:u w:val="single"/>
                <w:rtl/>
                <w:lang w:bidi="ar-EG"/>
              </w:rPr>
              <w:t>وجود ثلاثة أقسام يكوِّن كل منها أربعة عشر جيلاً. ومع ذلك، نعرف من العهد القديم أنّ أسماء معيّنة مفقودة من القائمة</w:t>
            </w:r>
            <w:r w:rsidRPr="008F3BAA">
              <w:rPr>
                <w:rFonts w:cs="Calibri"/>
                <w:color w:val="002060"/>
                <w:sz w:val="32"/>
                <w:szCs w:val="32"/>
                <w:rtl/>
                <w:lang w:bidi="ar-EG"/>
              </w:rPr>
              <w:t xml:space="preserve">. فعلى سبيل التمثيل، </w:t>
            </w:r>
            <w:r w:rsidRPr="00A30A37">
              <w:rPr>
                <w:rFonts w:cs="Calibri"/>
                <w:b/>
                <w:bCs/>
                <w:color w:val="FF0000"/>
                <w:sz w:val="32"/>
                <w:szCs w:val="32"/>
                <w:u w:val="single"/>
                <w:rtl/>
                <w:lang w:bidi="ar-EG"/>
              </w:rPr>
              <w:t xml:space="preserve">بين </w:t>
            </w:r>
            <w:proofErr w:type="spellStart"/>
            <w:r w:rsidRPr="00A30A37">
              <w:rPr>
                <w:rFonts w:cs="Calibri"/>
                <w:b/>
                <w:bCs/>
                <w:color w:val="FF0000"/>
                <w:sz w:val="32"/>
                <w:szCs w:val="32"/>
                <w:u w:val="single"/>
                <w:rtl/>
                <w:lang w:bidi="ar-EG"/>
              </w:rPr>
              <w:t>يورام</w:t>
            </w:r>
            <w:proofErr w:type="spellEnd"/>
            <w:r w:rsidRPr="00A30A37">
              <w:rPr>
                <w:rFonts w:cs="Calibri"/>
                <w:b/>
                <w:bCs/>
                <w:color w:val="FF0000"/>
                <w:sz w:val="32"/>
                <w:szCs w:val="32"/>
                <w:u w:val="single"/>
                <w:rtl/>
                <w:lang w:bidi="ar-EG"/>
              </w:rPr>
              <w:t xml:space="preserve"> وعزيّا (ع8) حكم أخزيا </w:t>
            </w:r>
            <w:proofErr w:type="spellStart"/>
            <w:r w:rsidRPr="00A30A37">
              <w:rPr>
                <w:rFonts w:cs="Calibri"/>
                <w:b/>
                <w:bCs/>
                <w:color w:val="FF0000"/>
                <w:sz w:val="32"/>
                <w:szCs w:val="32"/>
                <w:u w:val="single"/>
                <w:rtl/>
                <w:lang w:bidi="ar-EG"/>
              </w:rPr>
              <w:t>ويوآش</w:t>
            </w:r>
            <w:proofErr w:type="spellEnd"/>
            <w:r w:rsidRPr="00A30A37">
              <w:rPr>
                <w:rFonts w:cs="Calibri"/>
                <w:b/>
                <w:bCs/>
                <w:color w:val="FF0000"/>
                <w:sz w:val="32"/>
                <w:szCs w:val="32"/>
                <w:u w:val="single"/>
                <w:rtl/>
                <w:lang w:bidi="ar-EG"/>
              </w:rPr>
              <w:t xml:space="preserve"> </w:t>
            </w:r>
            <w:proofErr w:type="spellStart"/>
            <w:r w:rsidRPr="00A30A37">
              <w:rPr>
                <w:rFonts w:cs="Calibri"/>
                <w:b/>
                <w:bCs/>
                <w:color w:val="FF0000"/>
                <w:sz w:val="32"/>
                <w:szCs w:val="32"/>
                <w:u w:val="single"/>
                <w:rtl/>
                <w:lang w:bidi="ar-EG"/>
              </w:rPr>
              <w:t>وأمصيا</w:t>
            </w:r>
            <w:proofErr w:type="spellEnd"/>
            <w:r w:rsidRPr="00A30A37">
              <w:rPr>
                <w:rFonts w:cs="Calibri"/>
                <w:b/>
                <w:bCs/>
                <w:color w:val="FF0000"/>
                <w:sz w:val="32"/>
                <w:szCs w:val="32"/>
                <w:u w:val="single"/>
                <w:rtl/>
                <w:lang w:bidi="ar-EG"/>
              </w:rPr>
              <w:t xml:space="preserve"> ملوكًا (راجع 2مل8 -14؛ 2أخ21 -25).</w:t>
            </w:r>
            <w:r w:rsidRPr="00A30A37">
              <w:rPr>
                <w:rFonts w:cs="Calibri"/>
                <w:color w:val="FF0000"/>
                <w:sz w:val="32"/>
                <w:szCs w:val="32"/>
                <w:rtl/>
                <w:lang w:bidi="ar-EG"/>
              </w:rPr>
              <w:t xml:space="preserve"> </w:t>
            </w:r>
            <w:r w:rsidRPr="008F3BAA">
              <w:rPr>
                <w:rFonts w:cs="Calibri"/>
                <w:color w:val="002060"/>
                <w:sz w:val="32"/>
                <w:szCs w:val="32"/>
                <w:rtl/>
                <w:lang w:bidi="ar-EG"/>
              </w:rPr>
              <w:t xml:space="preserve">يبدو أنّ سلسلتي النسب في إنجيل متّى وإنجيل لوقا تتداخلان عند ذكر اسمَي </w:t>
            </w:r>
            <w:proofErr w:type="spellStart"/>
            <w:r w:rsidRPr="008F3BAA">
              <w:rPr>
                <w:rFonts w:cs="Calibri"/>
                <w:color w:val="002060"/>
                <w:sz w:val="32"/>
                <w:szCs w:val="32"/>
                <w:rtl/>
                <w:lang w:bidi="ar-EG"/>
              </w:rPr>
              <w:t>شألتيئيل</w:t>
            </w:r>
            <w:proofErr w:type="spellEnd"/>
            <w:r w:rsidRPr="008F3BAA">
              <w:rPr>
                <w:rFonts w:cs="Calibri"/>
                <w:color w:val="002060"/>
                <w:sz w:val="32"/>
                <w:szCs w:val="32"/>
                <w:rtl/>
                <w:lang w:bidi="ar-EG"/>
              </w:rPr>
              <w:t xml:space="preserve"> </w:t>
            </w:r>
            <w:proofErr w:type="spellStart"/>
            <w:r w:rsidRPr="008F3BAA">
              <w:rPr>
                <w:rFonts w:cs="Calibri"/>
                <w:color w:val="002060"/>
                <w:sz w:val="32"/>
                <w:szCs w:val="32"/>
                <w:rtl/>
                <w:lang w:bidi="ar-EG"/>
              </w:rPr>
              <w:t>وزربّابل</w:t>
            </w:r>
            <w:proofErr w:type="spellEnd"/>
            <w:r w:rsidRPr="008F3BAA">
              <w:rPr>
                <w:rFonts w:cs="Calibri"/>
                <w:color w:val="002060"/>
                <w:sz w:val="32"/>
                <w:szCs w:val="32"/>
                <w:rtl/>
                <w:lang w:bidi="ar-EG"/>
              </w:rPr>
              <w:t xml:space="preserve"> (مت1: 12، 13؛ لو3: 27). ويبدو من المستغرب أنّ نسب يوسف ونسب مريم يتداخلان مع هذين الرجلين، ليعودا فينفصلا مرّة أخرى. وتزداد المشكلة تعقيدًا عندما نلاحظ أنّ كِلا الإنجيلين يتبع عزرا 3: 2 في وضع </w:t>
            </w:r>
            <w:proofErr w:type="spellStart"/>
            <w:r w:rsidRPr="008F3BAA">
              <w:rPr>
                <w:rFonts w:cs="Calibri"/>
                <w:color w:val="002060"/>
                <w:sz w:val="32"/>
                <w:szCs w:val="32"/>
                <w:rtl/>
                <w:lang w:bidi="ar-EG"/>
              </w:rPr>
              <w:t>زربّابل</w:t>
            </w:r>
            <w:proofErr w:type="spellEnd"/>
            <w:r w:rsidRPr="008F3BAA">
              <w:rPr>
                <w:rFonts w:cs="Calibri"/>
                <w:color w:val="002060"/>
                <w:sz w:val="32"/>
                <w:szCs w:val="32"/>
                <w:rtl/>
                <w:lang w:bidi="ar-EG"/>
              </w:rPr>
              <w:t xml:space="preserve"> في القائمة على أنّه ابن </w:t>
            </w:r>
            <w:proofErr w:type="spellStart"/>
            <w:r w:rsidRPr="008F3BAA">
              <w:rPr>
                <w:rFonts w:cs="Calibri"/>
                <w:color w:val="002060"/>
                <w:sz w:val="32"/>
                <w:szCs w:val="32"/>
                <w:rtl/>
                <w:lang w:bidi="ar-EG"/>
              </w:rPr>
              <w:t>شألتيئيل</w:t>
            </w:r>
            <w:proofErr w:type="spellEnd"/>
            <w:r w:rsidRPr="008F3BAA">
              <w:rPr>
                <w:rFonts w:cs="Calibri"/>
                <w:color w:val="002060"/>
                <w:sz w:val="32"/>
                <w:szCs w:val="32"/>
                <w:rtl/>
                <w:lang w:bidi="ar-EG"/>
              </w:rPr>
              <w:t xml:space="preserve">، فيما في أخبار الأيام الأولى 3: 19 نجده مذكورًا كأحد أولاد </w:t>
            </w:r>
            <w:proofErr w:type="spellStart"/>
            <w:r w:rsidRPr="008F3BAA">
              <w:rPr>
                <w:rFonts w:cs="Calibri"/>
                <w:color w:val="002060"/>
                <w:sz w:val="32"/>
                <w:szCs w:val="32"/>
                <w:rtl/>
                <w:lang w:bidi="ar-EG"/>
              </w:rPr>
              <w:t>فدايا</w:t>
            </w:r>
            <w:proofErr w:type="spellEnd"/>
            <w:r w:rsidRPr="008F3BAA">
              <w:rPr>
                <w:rFonts w:cs="Calibri"/>
                <w:color w:val="002060"/>
                <w:sz w:val="32"/>
                <w:szCs w:val="32"/>
                <w:rtl/>
                <w:lang w:bidi="ar-EG"/>
              </w:rPr>
              <w:t xml:space="preserve">. </w:t>
            </w:r>
            <w:r w:rsidRPr="007B0B66">
              <w:rPr>
                <w:rFonts w:cs="Calibri"/>
                <w:b/>
                <w:bCs/>
                <w:color w:val="FF0000"/>
                <w:sz w:val="32"/>
                <w:szCs w:val="32"/>
                <w:u w:val="single"/>
                <w:rtl/>
                <w:lang w:bidi="ar-EG"/>
              </w:rPr>
              <w:t>توجد صعوبة ثالثة وهي أنّ متّى يحسب 27 جيلاً من داود إلى المسيح، فيما يحسب لوقا 42 جيلاً. فحتَّى لو كان البشيران لا يرسمان شجرة العائلة نفسها، فوجود فروقات كبيرة في عدد الأجيال ما يزال يبدو أمرًا غريبًا.</w:t>
            </w:r>
            <w:r w:rsidRPr="007B0B66">
              <w:rPr>
                <w:rFonts w:cs="Calibri"/>
                <w:color w:val="FF0000"/>
                <w:sz w:val="32"/>
                <w:szCs w:val="32"/>
                <w:rtl/>
                <w:lang w:bidi="ar-EG"/>
              </w:rPr>
              <w:t xml:space="preserve"> </w:t>
            </w:r>
            <w:r w:rsidRPr="008F3BAA">
              <w:rPr>
                <w:rFonts w:cs="Calibri"/>
                <w:color w:val="002060"/>
                <w:sz w:val="32"/>
                <w:szCs w:val="32"/>
                <w:rtl/>
                <w:lang w:bidi="ar-EG"/>
              </w:rPr>
              <w:t>فما هو الموقف الذي يجب على دارس الكتاب اتخاذه تجاه هذه الصعوبات والفروقات الظاهريّة؟ أولاً، إنّ الأساس المبدئي الذي ننطلق منه هو أنّ الكتاب المقدّس هو كلمة الله الموحى بها، لذلك فلا يمكن أن يكون فيه أخطاء.</w:t>
            </w:r>
            <w:r>
              <w:rPr>
                <w:rFonts w:cstheme="minorHAnsi" w:hint="cs"/>
                <w:sz w:val="32"/>
                <w:szCs w:val="32"/>
                <w:rtl/>
                <w:lang w:bidi="ar-EG"/>
              </w:rPr>
              <w:t>]</w:t>
            </w:r>
          </w:p>
          <w:p w14:paraId="573AC868" w14:textId="2428F194" w:rsidR="008F3BAA" w:rsidRPr="007512CD" w:rsidRDefault="007512CD" w:rsidP="008F3BAA">
            <w:pPr>
              <w:bidi/>
              <w:spacing w:line="276" w:lineRule="auto"/>
              <w:jc w:val="both"/>
              <w:rPr>
                <w:rFonts w:cstheme="minorHAnsi"/>
                <w:b/>
                <w:bCs/>
                <w:sz w:val="32"/>
                <w:szCs w:val="32"/>
                <w:u w:val="single"/>
                <w:rtl/>
                <w:lang w:bidi="ar-EG"/>
              </w:rPr>
            </w:pPr>
            <w:r w:rsidRPr="007512CD">
              <w:rPr>
                <w:rFonts w:cs="Calibri"/>
                <w:b/>
                <w:bCs/>
                <w:sz w:val="32"/>
                <w:szCs w:val="32"/>
                <w:highlight w:val="yellow"/>
                <w:u w:val="single"/>
                <w:rtl/>
                <w:lang w:bidi="ar-EG"/>
              </w:rPr>
              <w:t>بقلم وليم إدي</w:t>
            </w:r>
            <w:r w:rsidRPr="007512CD">
              <w:rPr>
                <w:rFonts w:cs="Calibri" w:hint="cs"/>
                <w:b/>
                <w:bCs/>
                <w:sz w:val="32"/>
                <w:szCs w:val="32"/>
                <w:highlight w:val="yellow"/>
                <w:u w:val="single"/>
                <w:rtl/>
                <w:lang w:bidi="ar-EG"/>
              </w:rPr>
              <w:t>،</w:t>
            </w:r>
            <w:r w:rsidRPr="007512CD">
              <w:rPr>
                <w:rFonts w:cs="Calibri"/>
                <w:b/>
                <w:bCs/>
                <w:sz w:val="32"/>
                <w:szCs w:val="32"/>
                <w:highlight w:val="yellow"/>
                <w:u w:val="single"/>
                <w:rtl/>
                <w:lang w:bidi="ar-EG"/>
              </w:rPr>
              <w:t xml:space="preserve"> السينودس الإنجيلي الوطني في سورية ولبنان</w:t>
            </w:r>
          </w:p>
          <w:p w14:paraId="4F0FE6B5" w14:textId="77777777" w:rsidR="00BB6E10" w:rsidRPr="007512CD" w:rsidRDefault="00BB6E10" w:rsidP="007F11E7">
            <w:pPr>
              <w:bidi/>
              <w:spacing w:line="276" w:lineRule="auto"/>
              <w:jc w:val="both"/>
              <w:rPr>
                <w:rFonts w:cs="Calibri"/>
                <w:color w:val="002060"/>
                <w:sz w:val="32"/>
                <w:szCs w:val="32"/>
                <w:rtl/>
                <w:lang w:bidi="ar-EG"/>
              </w:rPr>
            </w:pPr>
            <w:r>
              <w:rPr>
                <w:rFonts w:cstheme="minorHAnsi" w:hint="cs"/>
                <w:sz w:val="32"/>
                <w:szCs w:val="32"/>
                <w:rtl/>
                <w:lang w:bidi="ar-EG"/>
              </w:rPr>
              <w:t>[</w:t>
            </w:r>
            <w:r w:rsidRPr="007512CD">
              <w:rPr>
                <w:rFonts w:cs="Calibri"/>
                <w:color w:val="002060"/>
                <w:sz w:val="32"/>
                <w:szCs w:val="32"/>
                <w:rtl/>
                <w:lang w:bidi="ar-EG"/>
              </w:rPr>
              <w:t xml:space="preserve">قسم متّى الأجيال التي بين إبراهيم ويسوع إلى ثلاثة أقسام، في كل قسم منها 14 جيلاً، تسهيلاً لتذكُّرها في زمنٍ ندر فيه وجود الكتب والجداول. </w:t>
            </w:r>
            <w:r w:rsidRPr="00AE14E1">
              <w:rPr>
                <w:rFonts w:cs="Calibri"/>
                <w:b/>
                <w:bCs/>
                <w:color w:val="FF0000"/>
                <w:sz w:val="32"/>
                <w:szCs w:val="32"/>
                <w:u w:val="single"/>
                <w:rtl/>
                <w:lang w:bidi="ar-EG"/>
              </w:rPr>
              <w:t>وليجعل عدد أجيال القسم الثاني 14 جيلاً كرَّر اسم داود مرتين</w:t>
            </w:r>
            <w:r w:rsidRPr="007512CD">
              <w:rPr>
                <w:rFonts w:cs="Calibri"/>
                <w:color w:val="002060"/>
                <w:sz w:val="32"/>
                <w:szCs w:val="32"/>
                <w:rtl/>
                <w:lang w:bidi="ar-EG"/>
              </w:rPr>
              <w:t>. فذكره في آخر القسم الأول وفي بدء القسم الثاني كما ترى في هذا الجدول:</w:t>
            </w:r>
          </w:p>
          <w:p w14:paraId="49573E58" w14:textId="12C97807" w:rsidR="007F11E7" w:rsidRDefault="007F11E7" w:rsidP="007F11E7">
            <w:pPr>
              <w:bidi/>
              <w:spacing w:line="276" w:lineRule="auto"/>
              <w:jc w:val="center"/>
              <w:rPr>
                <w:rFonts w:cs="Calibri"/>
                <w:sz w:val="32"/>
                <w:szCs w:val="32"/>
                <w:rtl/>
                <w:lang w:bidi="ar-EG"/>
              </w:rPr>
            </w:pPr>
            <w:r>
              <w:rPr>
                <w:rFonts w:cs="Calibri"/>
                <w:noProof/>
                <w:sz w:val="32"/>
                <w:szCs w:val="32"/>
                <w:rtl/>
                <w:lang w:val="ar-EG" w:bidi="ar-EG"/>
              </w:rPr>
              <w:lastRenderedPageBreak/>
              <w:drawing>
                <wp:inline distT="0" distB="0" distL="0" distR="0" wp14:anchorId="560E5E50" wp14:editId="16622CBC">
                  <wp:extent cx="5476875" cy="9172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28A0092B-C50C-407E-A947-70E740481C1C}">
                                <a14:useLocalDpi xmlns:a14="http://schemas.microsoft.com/office/drawing/2010/main" val="0"/>
                              </a:ext>
                            </a:extLst>
                          </a:blip>
                          <a:stretch>
                            <a:fillRect/>
                          </a:stretch>
                        </pic:blipFill>
                        <pic:spPr>
                          <a:xfrm>
                            <a:off x="0" y="0"/>
                            <a:ext cx="5476875" cy="9172575"/>
                          </a:xfrm>
                          <a:prstGeom prst="rect">
                            <a:avLst/>
                          </a:prstGeom>
                        </pic:spPr>
                      </pic:pic>
                    </a:graphicData>
                  </a:graphic>
                </wp:inline>
              </w:drawing>
            </w:r>
          </w:p>
          <w:p w14:paraId="2DE3CCC1" w14:textId="77777777" w:rsidR="00BB6E10" w:rsidRDefault="00BB6E10" w:rsidP="00BB6E10">
            <w:pPr>
              <w:bidi/>
              <w:spacing w:line="276" w:lineRule="auto"/>
              <w:jc w:val="both"/>
              <w:rPr>
                <w:rFonts w:cstheme="minorHAnsi"/>
                <w:sz w:val="32"/>
                <w:szCs w:val="32"/>
                <w:rtl/>
                <w:lang w:bidi="ar-EG"/>
              </w:rPr>
            </w:pPr>
            <w:r w:rsidRPr="004B4926">
              <w:rPr>
                <w:rFonts w:cs="Calibri"/>
                <w:b/>
                <w:bCs/>
                <w:color w:val="FF0000"/>
                <w:sz w:val="32"/>
                <w:szCs w:val="32"/>
                <w:u w:val="single"/>
                <w:rtl/>
                <w:lang w:bidi="ar-EG"/>
              </w:rPr>
              <w:lastRenderedPageBreak/>
              <w:t>وظنَّ البعض أن متّى قسم الجدول إلى أقسام كل منها أربعة عشر لأن الأربعة عشر ضعفي السبعة، والسبعة عدد مقدَّس. وقد أهمل بعض الأسماء ليتمكن من هذا التقسيم</w:t>
            </w:r>
            <w:r w:rsidRPr="007F11E7">
              <w:rPr>
                <w:rFonts w:cs="Calibri"/>
                <w:color w:val="002060"/>
                <w:sz w:val="32"/>
                <w:szCs w:val="32"/>
                <w:rtl/>
                <w:lang w:bidi="ar-EG"/>
              </w:rPr>
              <w:t xml:space="preserve">. وليست الغاية من الجدول ذكر كل حلقات السلسلة، بل ذكر ما يكفي منها ليبرهن أن يسوع بحسب </w:t>
            </w:r>
            <w:proofErr w:type="spellStart"/>
            <w:r w:rsidRPr="007F11E7">
              <w:rPr>
                <w:rFonts w:cs="Calibri"/>
                <w:color w:val="002060"/>
                <w:sz w:val="32"/>
                <w:szCs w:val="32"/>
                <w:rtl/>
                <w:lang w:bidi="ar-EG"/>
              </w:rPr>
              <w:t>ناسوته</w:t>
            </w:r>
            <w:proofErr w:type="spellEnd"/>
            <w:r w:rsidRPr="007F11E7">
              <w:rPr>
                <w:rFonts w:cs="Calibri"/>
                <w:color w:val="002060"/>
                <w:sz w:val="32"/>
                <w:szCs w:val="32"/>
                <w:rtl/>
                <w:lang w:bidi="ar-EG"/>
              </w:rPr>
              <w:t xml:space="preserve"> ابن داود شرعاً وحقيقة. وانتظار اليهود أن المسيح يولد من بينهم كان السبب الوحيد لذلك الأمر الغريب، وهو حفظ الجداول تماماً نحو ألفي سنة.</w:t>
            </w:r>
            <w:r>
              <w:rPr>
                <w:rFonts w:cstheme="minorHAnsi" w:hint="cs"/>
                <w:sz w:val="32"/>
                <w:szCs w:val="32"/>
                <w:rtl/>
                <w:lang w:bidi="ar-EG"/>
              </w:rPr>
              <w:t>]</w:t>
            </w:r>
          </w:p>
          <w:p w14:paraId="05383FAD" w14:textId="51C892BB" w:rsidR="007F11E7" w:rsidRPr="00DC7EF1" w:rsidRDefault="00DC7EF1" w:rsidP="007F11E7">
            <w:pPr>
              <w:bidi/>
              <w:spacing w:line="276" w:lineRule="auto"/>
              <w:jc w:val="both"/>
              <w:rPr>
                <w:rFonts w:cstheme="minorHAnsi"/>
                <w:b/>
                <w:bCs/>
                <w:sz w:val="32"/>
                <w:szCs w:val="32"/>
                <w:u w:val="single"/>
                <w:rtl/>
                <w:lang w:bidi="ar-EG"/>
              </w:rPr>
            </w:pPr>
            <w:r w:rsidRPr="00DC7EF1">
              <w:rPr>
                <w:rFonts w:cs="Calibri"/>
                <w:b/>
                <w:bCs/>
                <w:sz w:val="32"/>
                <w:szCs w:val="32"/>
                <w:highlight w:val="yellow"/>
                <w:u w:val="single"/>
                <w:rtl/>
                <w:lang w:bidi="ar-EG"/>
              </w:rPr>
              <w:t>بقلم ديفيد كوزيك</w:t>
            </w:r>
            <w:r w:rsidRPr="00DC7EF1">
              <w:rPr>
                <w:rFonts w:cs="Calibri" w:hint="cs"/>
                <w:b/>
                <w:bCs/>
                <w:sz w:val="32"/>
                <w:szCs w:val="32"/>
                <w:highlight w:val="yellow"/>
                <w:u w:val="single"/>
                <w:rtl/>
                <w:lang w:bidi="ar-EG"/>
              </w:rPr>
              <w:t>،</w:t>
            </w:r>
            <w:r w:rsidRPr="00DC7EF1">
              <w:rPr>
                <w:rFonts w:cs="Calibri"/>
                <w:b/>
                <w:bCs/>
                <w:sz w:val="32"/>
                <w:szCs w:val="32"/>
                <w:highlight w:val="yellow"/>
                <w:u w:val="single"/>
                <w:rtl/>
                <w:lang w:bidi="ar-EG"/>
              </w:rPr>
              <w:t xml:space="preserve"> الكلمة الثابتة</w:t>
            </w:r>
          </w:p>
          <w:p w14:paraId="3A7E66FE" w14:textId="20746520" w:rsidR="001E3E8B" w:rsidRPr="00EB3A66" w:rsidRDefault="001E3E8B" w:rsidP="001E3E8B">
            <w:pPr>
              <w:bidi/>
              <w:spacing w:line="276" w:lineRule="auto"/>
              <w:jc w:val="both"/>
              <w:rPr>
                <w:rFonts w:cstheme="minorHAnsi"/>
                <w:sz w:val="32"/>
                <w:szCs w:val="32"/>
                <w:lang w:bidi="ar-EG"/>
              </w:rPr>
            </w:pPr>
            <w:r>
              <w:rPr>
                <w:rFonts w:cstheme="minorHAnsi" w:hint="cs"/>
                <w:sz w:val="32"/>
                <w:szCs w:val="32"/>
                <w:rtl/>
                <w:lang w:bidi="ar-EG"/>
              </w:rPr>
              <w:t>[</w:t>
            </w:r>
            <w:r w:rsidRPr="00DC7EF1">
              <w:rPr>
                <w:rFonts w:cs="Calibri"/>
                <w:color w:val="002060"/>
                <w:sz w:val="32"/>
                <w:szCs w:val="32"/>
                <w:rtl/>
                <w:lang w:bidi="ar-EG"/>
              </w:rPr>
              <w:t xml:space="preserve">على سبيل المثال، </w:t>
            </w:r>
            <w:r w:rsidRPr="00496C20">
              <w:rPr>
                <w:rFonts w:cs="Calibri"/>
                <w:b/>
                <w:bCs/>
                <w:color w:val="FF0000"/>
                <w:sz w:val="32"/>
                <w:szCs w:val="32"/>
                <w:u w:val="single"/>
                <w:rtl/>
                <w:lang w:bidi="ar-EG"/>
              </w:rPr>
              <w:t xml:space="preserve">يقول (متى ٨:١) أن </w:t>
            </w:r>
            <w:proofErr w:type="spellStart"/>
            <w:r w:rsidRPr="00496C20">
              <w:rPr>
                <w:rFonts w:cs="Calibri"/>
                <w:b/>
                <w:bCs/>
                <w:color w:val="FF0000"/>
                <w:sz w:val="32"/>
                <w:szCs w:val="32"/>
                <w:u w:val="single"/>
                <w:rtl/>
                <w:lang w:bidi="ar-EG"/>
              </w:rPr>
              <w:t>يُورَامُ</w:t>
            </w:r>
            <w:proofErr w:type="spellEnd"/>
            <w:r w:rsidRPr="00496C20">
              <w:rPr>
                <w:rFonts w:cs="Calibri"/>
                <w:b/>
                <w:bCs/>
                <w:color w:val="FF0000"/>
                <w:sz w:val="32"/>
                <w:szCs w:val="32"/>
                <w:u w:val="single"/>
                <w:rtl/>
                <w:lang w:bidi="ar-EG"/>
              </w:rPr>
              <w:t xml:space="preserve"> وَلَدَ عُزِّيَّا</w:t>
            </w:r>
            <w:r w:rsidRPr="00DC7EF1">
              <w:rPr>
                <w:rFonts w:cs="Calibri"/>
                <w:color w:val="002060"/>
                <w:sz w:val="32"/>
                <w:szCs w:val="32"/>
                <w:rtl/>
                <w:lang w:bidi="ar-EG"/>
              </w:rPr>
              <w:t xml:space="preserve">. كان هذا هو عُزّيا، ملك يهوذا، الذي ضُرِب بالجُذام لجَرأته على دخول الهيكل ككاهن لتقديم البخور (أخبار الأيام الثاني ١٦:٢٦-٢١). </w:t>
            </w:r>
            <w:r w:rsidRPr="00BD0A80">
              <w:rPr>
                <w:rFonts w:cs="Calibri"/>
                <w:b/>
                <w:bCs/>
                <w:color w:val="FF0000"/>
                <w:sz w:val="32"/>
                <w:szCs w:val="32"/>
                <w:u w:val="single"/>
                <w:rtl/>
                <w:lang w:bidi="ar-EG"/>
              </w:rPr>
              <w:t xml:space="preserve">فلم يكن عُزيا هو الخَلف المباشر </w:t>
            </w:r>
            <w:proofErr w:type="spellStart"/>
            <w:r w:rsidRPr="00BD0A80">
              <w:rPr>
                <w:rFonts w:cs="Calibri"/>
                <w:b/>
                <w:bCs/>
                <w:color w:val="FF0000"/>
                <w:sz w:val="32"/>
                <w:szCs w:val="32"/>
                <w:u w:val="single"/>
                <w:rtl/>
                <w:lang w:bidi="ar-EG"/>
              </w:rPr>
              <w:t>ليورام</w:t>
            </w:r>
            <w:proofErr w:type="spellEnd"/>
            <w:r w:rsidRPr="00BD0A80">
              <w:rPr>
                <w:rFonts w:cs="Calibri"/>
                <w:b/>
                <w:bCs/>
                <w:color w:val="FF0000"/>
                <w:sz w:val="32"/>
                <w:szCs w:val="32"/>
                <w:u w:val="single"/>
                <w:rtl/>
                <w:lang w:bidi="ar-EG"/>
              </w:rPr>
              <w:t xml:space="preserve">؛ فقد كان هناك ثلاثة ملوك فيما بينهما، وهم أخزيا، </w:t>
            </w:r>
            <w:proofErr w:type="spellStart"/>
            <w:r w:rsidRPr="00BD0A80">
              <w:rPr>
                <w:rFonts w:cs="Calibri"/>
                <w:b/>
                <w:bCs/>
                <w:color w:val="FF0000"/>
                <w:sz w:val="32"/>
                <w:szCs w:val="32"/>
                <w:u w:val="single"/>
                <w:rtl/>
                <w:lang w:bidi="ar-EG"/>
              </w:rPr>
              <w:t>ويوآش</w:t>
            </w:r>
            <w:proofErr w:type="spellEnd"/>
            <w:r w:rsidRPr="00BD0A80">
              <w:rPr>
                <w:rFonts w:cs="Calibri"/>
                <w:b/>
                <w:bCs/>
                <w:color w:val="FF0000"/>
                <w:sz w:val="32"/>
                <w:szCs w:val="32"/>
                <w:u w:val="single"/>
                <w:rtl/>
                <w:lang w:bidi="ar-EG"/>
              </w:rPr>
              <w:t xml:space="preserve">، </w:t>
            </w:r>
            <w:proofErr w:type="spellStart"/>
            <w:r w:rsidRPr="00BD0A80">
              <w:rPr>
                <w:rFonts w:cs="Calibri"/>
                <w:b/>
                <w:bCs/>
                <w:color w:val="FF0000"/>
                <w:sz w:val="32"/>
                <w:szCs w:val="32"/>
                <w:u w:val="single"/>
                <w:rtl/>
                <w:lang w:bidi="ar-EG"/>
              </w:rPr>
              <w:t>وأمَصْيا</w:t>
            </w:r>
            <w:proofErr w:type="spellEnd"/>
            <w:r w:rsidRPr="00DC7EF1">
              <w:rPr>
                <w:rFonts w:cs="Calibri"/>
                <w:color w:val="002060"/>
                <w:sz w:val="32"/>
                <w:szCs w:val="32"/>
                <w:rtl/>
                <w:lang w:bidi="ar-EG"/>
              </w:rPr>
              <w:t>. ومع ذلك، كما يقول كلارك (</w:t>
            </w:r>
            <w:r w:rsidRPr="00DC7EF1">
              <w:rPr>
                <w:rFonts w:cstheme="minorHAnsi"/>
                <w:color w:val="002060"/>
                <w:sz w:val="32"/>
                <w:szCs w:val="32"/>
                <w:lang w:bidi="ar-EG"/>
              </w:rPr>
              <w:t>Clarke</w:t>
            </w:r>
            <w:r w:rsidRPr="00DC7EF1">
              <w:rPr>
                <w:rFonts w:cs="Calibri"/>
                <w:color w:val="002060"/>
                <w:sz w:val="32"/>
                <w:szCs w:val="32"/>
                <w:rtl/>
                <w:lang w:bidi="ar-EG"/>
              </w:rPr>
              <w:t xml:space="preserve">) عن حق: “يُلاحَظ أن </w:t>
            </w:r>
            <w:proofErr w:type="spellStart"/>
            <w:r w:rsidRPr="00DC7EF1">
              <w:rPr>
                <w:rFonts w:cs="Calibri"/>
                <w:color w:val="002060"/>
                <w:sz w:val="32"/>
                <w:szCs w:val="32"/>
                <w:rtl/>
                <w:lang w:bidi="ar-EG"/>
              </w:rPr>
              <w:t>الإغفالات</w:t>
            </w:r>
            <w:proofErr w:type="spellEnd"/>
            <w:r w:rsidRPr="00DC7EF1">
              <w:rPr>
                <w:rFonts w:cs="Calibri"/>
                <w:color w:val="002060"/>
                <w:sz w:val="32"/>
                <w:szCs w:val="32"/>
                <w:rtl/>
                <w:lang w:bidi="ar-EG"/>
              </w:rPr>
              <w:t xml:space="preserve"> من هذا النوع ليست غير شائعة في الأنساب اليهودية.” ٢. فَجَمِيعُ الأَجْيَالِ: كانت ممارسة تخّطي الأجيال في بعض الأحيان شائعة في قائمة الأنساب القديمة. </w:t>
            </w:r>
            <w:r w:rsidRPr="00DC5218">
              <w:rPr>
                <w:rFonts w:cs="Calibri"/>
                <w:b/>
                <w:bCs/>
                <w:color w:val="FF0000"/>
                <w:sz w:val="32"/>
                <w:szCs w:val="32"/>
                <w:u w:val="single"/>
                <w:rtl/>
                <w:lang w:bidi="ar-EG"/>
              </w:rPr>
              <w:t>لذا فمتى لم يفعل شيئًا غير عادي بتركه لبعض الأجيال</w:t>
            </w:r>
            <w:r w:rsidRPr="00DC7EF1">
              <w:rPr>
                <w:rFonts w:cs="Calibri"/>
                <w:color w:val="002060"/>
                <w:sz w:val="32"/>
                <w:szCs w:val="32"/>
                <w:rtl/>
                <w:lang w:bidi="ar-EG"/>
              </w:rPr>
              <w:t>.</w:t>
            </w:r>
            <w:r>
              <w:rPr>
                <w:rFonts w:cstheme="minorHAnsi" w:hint="cs"/>
                <w:sz w:val="32"/>
                <w:szCs w:val="32"/>
                <w:rtl/>
                <w:lang w:bidi="ar-EG"/>
              </w:rPr>
              <w:t>]</w:t>
            </w:r>
          </w:p>
        </w:tc>
      </w:tr>
      <w:tr w:rsidR="00DA41E9" w14:paraId="7F807747"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C1C29E8" w14:textId="59F5A5D1" w:rsidR="00EA7AED" w:rsidRPr="004F16FB" w:rsidRDefault="004F16FB" w:rsidP="004F16FB">
            <w:pPr>
              <w:bidi/>
              <w:spacing w:line="276" w:lineRule="auto"/>
              <w:jc w:val="center"/>
              <w:rPr>
                <w:rFonts w:cstheme="minorHAnsi"/>
                <w:b/>
                <w:bCs/>
                <w:sz w:val="32"/>
                <w:szCs w:val="32"/>
                <w:lang w:bidi="ar-EG"/>
              </w:rPr>
            </w:pPr>
            <w:r w:rsidRPr="004F16FB">
              <w:rPr>
                <w:rFonts w:cstheme="minorHAnsi" w:hint="cs"/>
                <w:b/>
                <w:bCs/>
                <w:sz w:val="32"/>
                <w:szCs w:val="32"/>
                <w:rtl/>
                <w:lang w:bidi="ar-EG"/>
              </w:rPr>
              <w:lastRenderedPageBreak/>
              <w:t>الأغلاط (39 - 42)</w:t>
            </w:r>
          </w:p>
        </w:tc>
      </w:tr>
      <w:tr w:rsidR="00693540" w14:paraId="43C35076" w14:textId="77777777" w:rsidTr="003027AA">
        <w:tc>
          <w:tcPr>
            <w:tcW w:w="5000" w:type="pct"/>
            <w:tcBorders>
              <w:top w:val="single" w:sz="24" w:space="0" w:color="auto"/>
              <w:left w:val="single" w:sz="24" w:space="0" w:color="auto"/>
              <w:bottom w:val="single" w:sz="24" w:space="0" w:color="auto"/>
              <w:right w:val="single" w:sz="24" w:space="0" w:color="auto"/>
            </w:tcBorders>
          </w:tcPr>
          <w:p w14:paraId="7823CD61" w14:textId="77777777" w:rsidR="004F16FB" w:rsidRPr="008B321E" w:rsidRDefault="00BB23AA" w:rsidP="003D4376">
            <w:pPr>
              <w:bidi/>
              <w:spacing w:line="276" w:lineRule="auto"/>
              <w:jc w:val="both"/>
              <w:rPr>
                <w:rFonts w:cstheme="minorHAnsi"/>
                <w:color w:val="7030A0"/>
                <w:sz w:val="32"/>
                <w:szCs w:val="32"/>
                <w:rtl/>
                <w:lang w:bidi="ar-EG"/>
              </w:rPr>
            </w:pPr>
            <w:r w:rsidRPr="008B321E">
              <w:rPr>
                <w:rFonts w:cstheme="minorHAnsi"/>
                <w:b/>
                <w:bCs/>
                <w:color w:val="7030A0"/>
                <w:sz w:val="32"/>
                <w:szCs w:val="32"/>
                <w:u w:val="single"/>
                <w:lang w:bidi="ar-EG"/>
              </w:rPr>
              <w:t>Mat 1:11 Arb-VD</w:t>
            </w:r>
            <w:r w:rsidRPr="008B321E">
              <w:rPr>
                <w:rFonts w:cs="Calibri"/>
                <w:color w:val="7030A0"/>
                <w:sz w:val="32"/>
                <w:szCs w:val="32"/>
                <w:rtl/>
                <w:lang w:bidi="ar-EG"/>
              </w:rPr>
              <w:t xml:space="preserve"> وَيُوشِيَّا وَلَدَ يَكُنْيَا وَإِخْوَتَهُ عِنْدَ سَبْيِ بَابِلَ.</w:t>
            </w:r>
          </w:p>
          <w:p w14:paraId="1E1DAC24" w14:textId="77777777" w:rsidR="0017692E" w:rsidRPr="008B321E" w:rsidRDefault="008B321E" w:rsidP="008B321E">
            <w:pPr>
              <w:bidi/>
              <w:spacing w:line="276" w:lineRule="auto"/>
              <w:jc w:val="center"/>
              <w:rPr>
                <w:rFonts w:cstheme="minorHAnsi"/>
                <w:b/>
                <w:bCs/>
                <w:sz w:val="32"/>
                <w:szCs w:val="32"/>
                <w:u w:val="single"/>
                <w:rtl/>
                <w:lang w:bidi="ar-EG"/>
              </w:rPr>
            </w:pPr>
            <w:r w:rsidRPr="008B321E">
              <w:rPr>
                <w:rFonts w:cstheme="minorHAnsi" w:hint="cs"/>
                <w:b/>
                <w:bCs/>
                <w:sz w:val="32"/>
                <w:szCs w:val="32"/>
                <w:highlight w:val="yellow"/>
                <w:u w:val="single"/>
                <w:rtl/>
                <w:lang w:bidi="ar-EG"/>
              </w:rPr>
              <w:t>مُقارنة الترجمات</w:t>
            </w:r>
          </w:p>
          <w:p w14:paraId="3EE1D927" w14:textId="433AB789" w:rsidR="008B321E" w:rsidRDefault="008B321E" w:rsidP="008B321E">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3E9FE394" wp14:editId="174AD50B">
                  <wp:extent cx="6400800" cy="2687183"/>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400800" cy="2687183"/>
                          </a:xfrm>
                          <a:prstGeom prst="rect">
                            <a:avLst/>
                          </a:prstGeom>
                          <a:ln>
                            <a:solidFill>
                              <a:schemeClr val="tx1"/>
                            </a:solidFill>
                          </a:ln>
                        </pic:spPr>
                      </pic:pic>
                    </a:graphicData>
                  </a:graphic>
                </wp:inline>
              </w:drawing>
            </w:r>
          </w:p>
          <w:p w14:paraId="4D41AB53" w14:textId="3027615E" w:rsidR="00AB7851" w:rsidRPr="00AB7851" w:rsidRDefault="00AB7851" w:rsidP="008B321E">
            <w:pPr>
              <w:bidi/>
              <w:spacing w:line="276" w:lineRule="auto"/>
              <w:jc w:val="both"/>
              <w:rPr>
                <w:rFonts w:cstheme="minorHAnsi"/>
                <w:b/>
                <w:bCs/>
                <w:sz w:val="32"/>
                <w:szCs w:val="32"/>
                <w:u w:val="single"/>
                <w:rtl/>
                <w:lang w:bidi="ar-EG"/>
              </w:rPr>
            </w:pPr>
            <w:r w:rsidRPr="00AB7851">
              <w:rPr>
                <w:rFonts w:cstheme="minorHAnsi" w:hint="cs"/>
                <w:b/>
                <w:bCs/>
                <w:sz w:val="32"/>
                <w:szCs w:val="32"/>
                <w:highlight w:val="yellow"/>
                <w:u w:val="single"/>
                <w:rtl/>
                <w:lang w:bidi="ar-EG"/>
              </w:rPr>
              <w:t>وثيقة: العهد الجديد، ترجمة بين السطور (يوناني - عربي).</w:t>
            </w:r>
          </w:p>
          <w:p w14:paraId="52A9B361" w14:textId="39CFB5FC" w:rsidR="001C5B10" w:rsidRPr="00E866C8" w:rsidRDefault="001C5B10" w:rsidP="00AB7851">
            <w:pPr>
              <w:bidi/>
              <w:spacing w:line="276" w:lineRule="auto"/>
              <w:jc w:val="both"/>
              <w:rPr>
                <w:rFonts w:cstheme="minorHAnsi"/>
                <w:b/>
                <w:bCs/>
                <w:sz w:val="32"/>
                <w:szCs w:val="32"/>
                <w:u w:val="single"/>
                <w:rtl/>
                <w:lang w:bidi="ar-EG"/>
              </w:rPr>
            </w:pPr>
            <w:r w:rsidRPr="00E866C8">
              <w:rPr>
                <w:rFonts w:cstheme="minorHAnsi" w:hint="cs"/>
                <w:b/>
                <w:bCs/>
                <w:sz w:val="32"/>
                <w:szCs w:val="32"/>
                <w:highlight w:val="yellow"/>
                <w:u w:val="single"/>
                <w:rtl/>
                <w:lang w:bidi="ar-EG"/>
              </w:rPr>
              <w:t xml:space="preserve">المُقارنة </w:t>
            </w:r>
            <w:r w:rsidR="00E866C8" w:rsidRPr="00E866C8">
              <w:rPr>
                <w:rFonts w:cstheme="minorHAnsi" w:hint="cs"/>
                <w:b/>
                <w:bCs/>
                <w:sz w:val="32"/>
                <w:szCs w:val="32"/>
                <w:highlight w:val="yellow"/>
                <w:u w:val="single"/>
                <w:rtl/>
                <w:lang w:bidi="ar-EG"/>
              </w:rPr>
              <w:t>بالعهد القديم:</w:t>
            </w:r>
          </w:p>
          <w:p w14:paraId="43A31A41" w14:textId="3991BFB7" w:rsidR="00E866C8" w:rsidRPr="00E866C8" w:rsidRDefault="00E866C8" w:rsidP="00E866C8">
            <w:pPr>
              <w:bidi/>
              <w:spacing w:line="276" w:lineRule="auto"/>
              <w:jc w:val="both"/>
              <w:rPr>
                <w:rFonts w:cstheme="minorHAnsi"/>
                <w:color w:val="7030A0"/>
                <w:sz w:val="32"/>
                <w:szCs w:val="32"/>
                <w:rtl/>
                <w:lang w:bidi="ar-EG"/>
              </w:rPr>
            </w:pPr>
            <w:r w:rsidRPr="00E866C8">
              <w:rPr>
                <w:rFonts w:cs="Calibri"/>
                <w:b/>
                <w:bCs/>
                <w:color w:val="7030A0"/>
                <w:sz w:val="32"/>
                <w:szCs w:val="32"/>
                <w:u w:val="single"/>
                <w:rtl/>
                <w:lang w:bidi="ar-EG"/>
              </w:rPr>
              <w:t>1</w:t>
            </w:r>
            <w:r w:rsidRPr="00E866C8">
              <w:rPr>
                <w:rFonts w:cstheme="minorHAnsi"/>
                <w:b/>
                <w:bCs/>
                <w:color w:val="7030A0"/>
                <w:sz w:val="32"/>
                <w:szCs w:val="32"/>
                <w:u w:val="single"/>
                <w:lang w:bidi="ar-EG"/>
              </w:rPr>
              <w:t>Ch 3:15-17 Arb-VD</w:t>
            </w:r>
            <w:r w:rsidRPr="00E866C8">
              <w:rPr>
                <w:rFonts w:cs="Calibri"/>
                <w:color w:val="7030A0"/>
                <w:sz w:val="32"/>
                <w:szCs w:val="32"/>
                <w:rtl/>
                <w:lang w:bidi="ar-EG"/>
              </w:rPr>
              <w:t xml:space="preserve"> وَبَنُو </w:t>
            </w:r>
            <w:r w:rsidRPr="003279A4">
              <w:rPr>
                <w:rFonts w:cs="Calibri"/>
                <w:b/>
                <w:bCs/>
                <w:color w:val="FF0000"/>
                <w:sz w:val="32"/>
                <w:szCs w:val="32"/>
                <w:u w:val="single"/>
                <w:rtl/>
                <w:lang w:bidi="ar-EG"/>
              </w:rPr>
              <w:t>يُوشِيَّا</w:t>
            </w:r>
            <w:r w:rsidRPr="00E866C8">
              <w:rPr>
                <w:rFonts w:cs="Calibri"/>
                <w:color w:val="7030A0"/>
                <w:sz w:val="32"/>
                <w:szCs w:val="32"/>
                <w:rtl/>
                <w:lang w:bidi="ar-EG"/>
              </w:rPr>
              <w:t xml:space="preserve">: </w:t>
            </w:r>
            <w:proofErr w:type="spellStart"/>
            <w:r w:rsidRPr="00E866C8">
              <w:rPr>
                <w:rFonts w:cs="Calibri" w:hint="cs"/>
                <w:color w:val="7030A0"/>
                <w:sz w:val="32"/>
                <w:szCs w:val="32"/>
                <w:rtl/>
                <w:lang w:bidi="ar-EG"/>
              </w:rPr>
              <w:t>ٱ</w:t>
            </w:r>
            <w:r w:rsidRPr="00E866C8">
              <w:rPr>
                <w:rFonts w:cs="Calibri" w:hint="eastAsia"/>
                <w:color w:val="7030A0"/>
                <w:sz w:val="32"/>
                <w:szCs w:val="32"/>
                <w:rtl/>
                <w:lang w:bidi="ar-EG"/>
              </w:rPr>
              <w:t>لْبِكْرُ</w:t>
            </w:r>
            <w:proofErr w:type="spellEnd"/>
            <w:r w:rsidRPr="00E866C8">
              <w:rPr>
                <w:rFonts w:cs="Calibri"/>
                <w:color w:val="7030A0"/>
                <w:sz w:val="32"/>
                <w:szCs w:val="32"/>
                <w:rtl/>
                <w:lang w:bidi="ar-EG"/>
              </w:rPr>
              <w:t xml:space="preserve"> </w:t>
            </w:r>
            <w:proofErr w:type="spellStart"/>
            <w:r w:rsidRPr="00E866C8">
              <w:rPr>
                <w:rFonts w:cs="Calibri"/>
                <w:color w:val="7030A0"/>
                <w:sz w:val="32"/>
                <w:szCs w:val="32"/>
                <w:rtl/>
                <w:lang w:bidi="ar-EG"/>
              </w:rPr>
              <w:t>يُوحَانَانُ</w:t>
            </w:r>
            <w:proofErr w:type="spellEnd"/>
            <w:r w:rsidRPr="00E866C8">
              <w:rPr>
                <w:rFonts w:cs="Calibri"/>
                <w:color w:val="7030A0"/>
                <w:sz w:val="32"/>
                <w:szCs w:val="32"/>
                <w:rtl/>
                <w:lang w:bidi="ar-EG"/>
              </w:rPr>
              <w:t xml:space="preserve">، </w:t>
            </w:r>
            <w:proofErr w:type="spellStart"/>
            <w:r w:rsidRPr="00E866C8">
              <w:rPr>
                <w:rFonts w:cs="Calibri" w:hint="cs"/>
                <w:color w:val="7030A0"/>
                <w:sz w:val="32"/>
                <w:szCs w:val="32"/>
                <w:rtl/>
                <w:lang w:bidi="ar-EG"/>
              </w:rPr>
              <w:t>ٱ</w:t>
            </w:r>
            <w:r w:rsidRPr="00E866C8">
              <w:rPr>
                <w:rFonts w:cs="Calibri" w:hint="eastAsia"/>
                <w:color w:val="7030A0"/>
                <w:sz w:val="32"/>
                <w:szCs w:val="32"/>
                <w:rtl/>
                <w:lang w:bidi="ar-EG"/>
              </w:rPr>
              <w:t>لثَّانِي</w:t>
            </w:r>
            <w:proofErr w:type="spellEnd"/>
            <w:r w:rsidRPr="00E866C8">
              <w:rPr>
                <w:rFonts w:cs="Calibri"/>
                <w:color w:val="7030A0"/>
                <w:sz w:val="32"/>
                <w:szCs w:val="32"/>
                <w:rtl/>
                <w:lang w:bidi="ar-EG"/>
              </w:rPr>
              <w:t xml:space="preserve"> </w:t>
            </w:r>
            <w:proofErr w:type="spellStart"/>
            <w:r w:rsidRPr="003279A4">
              <w:rPr>
                <w:rFonts w:cs="Calibri"/>
                <w:b/>
                <w:bCs/>
                <w:color w:val="FF0000"/>
                <w:sz w:val="32"/>
                <w:szCs w:val="32"/>
                <w:u w:val="single"/>
                <w:rtl/>
                <w:lang w:bidi="ar-EG"/>
              </w:rPr>
              <w:t>يَهُويَاقِيمُ</w:t>
            </w:r>
            <w:proofErr w:type="spellEnd"/>
            <w:r w:rsidRPr="00E866C8">
              <w:rPr>
                <w:rFonts w:cs="Calibri"/>
                <w:color w:val="7030A0"/>
                <w:sz w:val="32"/>
                <w:szCs w:val="32"/>
                <w:rtl/>
                <w:lang w:bidi="ar-EG"/>
              </w:rPr>
              <w:t xml:space="preserve">، </w:t>
            </w:r>
            <w:proofErr w:type="spellStart"/>
            <w:r w:rsidRPr="00E866C8">
              <w:rPr>
                <w:rFonts w:cs="Calibri" w:hint="cs"/>
                <w:color w:val="7030A0"/>
                <w:sz w:val="32"/>
                <w:szCs w:val="32"/>
                <w:rtl/>
                <w:lang w:bidi="ar-EG"/>
              </w:rPr>
              <w:t>ٱ</w:t>
            </w:r>
            <w:r w:rsidRPr="00E866C8">
              <w:rPr>
                <w:rFonts w:cs="Calibri" w:hint="eastAsia"/>
                <w:color w:val="7030A0"/>
                <w:sz w:val="32"/>
                <w:szCs w:val="32"/>
                <w:rtl/>
                <w:lang w:bidi="ar-EG"/>
              </w:rPr>
              <w:t>لثَّالِثُ</w:t>
            </w:r>
            <w:proofErr w:type="spellEnd"/>
            <w:r w:rsidRPr="00E866C8">
              <w:rPr>
                <w:rFonts w:cs="Calibri"/>
                <w:color w:val="7030A0"/>
                <w:sz w:val="32"/>
                <w:szCs w:val="32"/>
                <w:rtl/>
                <w:lang w:bidi="ar-EG"/>
              </w:rPr>
              <w:t xml:space="preserve"> </w:t>
            </w:r>
            <w:proofErr w:type="spellStart"/>
            <w:r w:rsidRPr="00E866C8">
              <w:rPr>
                <w:rFonts w:cs="Calibri"/>
                <w:color w:val="7030A0"/>
                <w:sz w:val="32"/>
                <w:szCs w:val="32"/>
                <w:rtl/>
                <w:lang w:bidi="ar-EG"/>
              </w:rPr>
              <w:t>صِدْقِيَّا</w:t>
            </w:r>
            <w:proofErr w:type="spellEnd"/>
            <w:r w:rsidRPr="00E866C8">
              <w:rPr>
                <w:rFonts w:cs="Calibri"/>
                <w:color w:val="7030A0"/>
                <w:sz w:val="32"/>
                <w:szCs w:val="32"/>
                <w:rtl/>
                <w:lang w:bidi="ar-EG"/>
              </w:rPr>
              <w:t xml:space="preserve">، </w:t>
            </w:r>
            <w:proofErr w:type="spellStart"/>
            <w:r w:rsidRPr="00E866C8">
              <w:rPr>
                <w:rFonts w:cs="Calibri" w:hint="cs"/>
                <w:color w:val="7030A0"/>
                <w:sz w:val="32"/>
                <w:szCs w:val="32"/>
                <w:rtl/>
                <w:lang w:bidi="ar-EG"/>
              </w:rPr>
              <w:t>ٱ</w:t>
            </w:r>
            <w:r w:rsidRPr="00E866C8">
              <w:rPr>
                <w:rFonts w:cs="Calibri" w:hint="eastAsia"/>
                <w:color w:val="7030A0"/>
                <w:sz w:val="32"/>
                <w:szCs w:val="32"/>
                <w:rtl/>
                <w:lang w:bidi="ar-EG"/>
              </w:rPr>
              <w:t>لرَّابِعُ</w:t>
            </w:r>
            <w:proofErr w:type="spellEnd"/>
            <w:r w:rsidRPr="00E866C8">
              <w:rPr>
                <w:rFonts w:cs="Calibri"/>
                <w:color w:val="7030A0"/>
                <w:sz w:val="32"/>
                <w:szCs w:val="32"/>
                <w:rtl/>
                <w:lang w:bidi="ar-EG"/>
              </w:rPr>
              <w:t xml:space="preserve"> </w:t>
            </w:r>
            <w:proofErr w:type="spellStart"/>
            <w:r w:rsidRPr="00E866C8">
              <w:rPr>
                <w:rFonts w:cs="Calibri"/>
                <w:color w:val="7030A0"/>
                <w:sz w:val="32"/>
                <w:szCs w:val="32"/>
                <w:rtl/>
                <w:lang w:bidi="ar-EG"/>
              </w:rPr>
              <w:t>شَلُّومُ</w:t>
            </w:r>
            <w:proofErr w:type="spellEnd"/>
            <w:r w:rsidRPr="00E866C8">
              <w:rPr>
                <w:rFonts w:cs="Calibri"/>
                <w:color w:val="7030A0"/>
                <w:sz w:val="32"/>
                <w:szCs w:val="32"/>
                <w:rtl/>
                <w:lang w:bidi="ar-EG"/>
              </w:rPr>
              <w:t xml:space="preserve">. 16 </w:t>
            </w:r>
            <w:proofErr w:type="spellStart"/>
            <w:r w:rsidRPr="003279A4">
              <w:rPr>
                <w:rFonts w:cs="Calibri"/>
                <w:b/>
                <w:bCs/>
                <w:color w:val="FF0000"/>
                <w:sz w:val="32"/>
                <w:szCs w:val="32"/>
                <w:u w:val="single"/>
                <w:rtl/>
                <w:lang w:bidi="ar-EG"/>
              </w:rPr>
              <w:t>وَ</w:t>
            </w:r>
            <w:r w:rsidRPr="003279A4">
              <w:rPr>
                <w:rFonts w:cs="Calibri" w:hint="cs"/>
                <w:b/>
                <w:bCs/>
                <w:color w:val="FF0000"/>
                <w:sz w:val="32"/>
                <w:szCs w:val="32"/>
                <w:u w:val="single"/>
                <w:rtl/>
                <w:lang w:bidi="ar-EG"/>
              </w:rPr>
              <w:t>ٱ</w:t>
            </w:r>
            <w:r w:rsidRPr="003279A4">
              <w:rPr>
                <w:rFonts w:cs="Calibri" w:hint="eastAsia"/>
                <w:b/>
                <w:bCs/>
                <w:color w:val="FF0000"/>
                <w:sz w:val="32"/>
                <w:szCs w:val="32"/>
                <w:u w:val="single"/>
                <w:rtl/>
                <w:lang w:bidi="ar-EG"/>
              </w:rPr>
              <w:t>بْنَا</w:t>
            </w:r>
            <w:proofErr w:type="spellEnd"/>
            <w:r w:rsidRPr="003279A4">
              <w:rPr>
                <w:rFonts w:cs="Calibri"/>
                <w:b/>
                <w:bCs/>
                <w:color w:val="FF0000"/>
                <w:sz w:val="32"/>
                <w:szCs w:val="32"/>
                <w:u w:val="single"/>
                <w:rtl/>
                <w:lang w:bidi="ar-EG"/>
              </w:rPr>
              <w:t xml:space="preserve"> </w:t>
            </w:r>
            <w:proofErr w:type="spellStart"/>
            <w:r w:rsidRPr="003279A4">
              <w:rPr>
                <w:rFonts w:cs="Calibri"/>
                <w:b/>
                <w:bCs/>
                <w:color w:val="FF0000"/>
                <w:sz w:val="32"/>
                <w:szCs w:val="32"/>
                <w:u w:val="single"/>
                <w:rtl/>
                <w:lang w:bidi="ar-EG"/>
              </w:rPr>
              <w:t>يَهُويَاقِيمَ</w:t>
            </w:r>
            <w:proofErr w:type="spellEnd"/>
            <w:r w:rsidRPr="00E866C8">
              <w:rPr>
                <w:rFonts w:cs="Calibri"/>
                <w:color w:val="7030A0"/>
                <w:sz w:val="32"/>
                <w:szCs w:val="32"/>
                <w:rtl/>
                <w:lang w:bidi="ar-EG"/>
              </w:rPr>
              <w:t xml:space="preserve">: </w:t>
            </w:r>
            <w:r w:rsidRPr="003279A4">
              <w:rPr>
                <w:rFonts w:cs="Calibri"/>
                <w:b/>
                <w:bCs/>
                <w:color w:val="FF0000"/>
                <w:sz w:val="32"/>
                <w:szCs w:val="32"/>
                <w:u w:val="single"/>
                <w:rtl/>
                <w:lang w:bidi="ar-EG"/>
              </w:rPr>
              <w:t>يَكُنْيَا</w:t>
            </w:r>
            <w:r w:rsidRPr="00E866C8">
              <w:rPr>
                <w:rFonts w:cs="Calibri"/>
                <w:color w:val="7030A0"/>
                <w:sz w:val="32"/>
                <w:szCs w:val="32"/>
                <w:rtl/>
                <w:lang w:bidi="ar-EG"/>
              </w:rPr>
              <w:t xml:space="preserve"> </w:t>
            </w:r>
            <w:proofErr w:type="spellStart"/>
            <w:r w:rsidRPr="00E866C8">
              <w:rPr>
                <w:rFonts w:cs="Calibri" w:hint="cs"/>
                <w:color w:val="7030A0"/>
                <w:sz w:val="32"/>
                <w:szCs w:val="32"/>
                <w:rtl/>
                <w:lang w:bidi="ar-EG"/>
              </w:rPr>
              <w:t>ٱ</w:t>
            </w:r>
            <w:r w:rsidRPr="00E866C8">
              <w:rPr>
                <w:rFonts w:cs="Calibri" w:hint="eastAsia"/>
                <w:color w:val="7030A0"/>
                <w:sz w:val="32"/>
                <w:szCs w:val="32"/>
                <w:rtl/>
                <w:lang w:bidi="ar-EG"/>
              </w:rPr>
              <w:t>بْنُهُ</w:t>
            </w:r>
            <w:proofErr w:type="spellEnd"/>
            <w:r w:rsidRPr="00E866C8">
              <w:rPr>
                <w:rFonts w:cs="Calibri"/>
                <w:color w:val="7030A0"/>
                <w:sz w:val="32"/>
                <w:szCs w:val="32"/>
                <w:rtl/>
                <w:lang w:bidi="ar-EG"/>
              </w:rPr>
              <w:t xml:space="preserve"> </w:t>
            </w:r>
            <w:proofErr w:type="spellStart"/>
            <w:r w:rsidRPr="00E866C8">
              <w:rPr>
                <w:rFonts w:cs="Calibri"/>
                <w:color w:val="7030A0"/>
                <w:sz w:val="32"/>
                <w:szCs w:val="32"/>
                <w:rtl/>
                <w:lang w:bidi="ar-EG"/>
              </w:rPr>
              <w:t>وَصِدْقِيَّا</w:t>
            </w:r>
            <w:proofErr w:type="spellEnd"/>
            <w:r w:rsidRPr="00E866C8">
              <w:rPr>
                <w:rFonts w:cs="Calibri"/>
                <w:color w:val="7030A0"/>
                <w:sz w:val="32"/>
                <w:szCs w:val="32"/>
                <w:rtl/>
                <w:lang w:bidi="ar-EG"/>
              </w:rPr>
              <w:t xml:space="preserve"> </w:t>
            </w:r>
            <w:proofErr w:type="spellStart"/>
            <w:r w:rsidRPr="00E866C8">
              <w:rPr>
                <w:rFonts w:cs="Calibri" w:hint="cs"/>
                <w:color w:val="7030A0"/>
                <w:sz w:val="32"/>
                <w:szCs w:val="32"/>
                <w:rtl/>
                <w:lang w:bidi="ar-EG"/>
              </w:rPr>
              <w:t>ٱ</w:t>
            </w:r>
            <w:r w:rsidRPr="00E866C8">
              <w:rPr>
                <w:rFonts w:cs="Calibri" w:hint="eastAsia"/>
                <w:color w:val="7030A0"/>
                <w:sz w:val="32"/>
                <w:szCs w:val="32"/>
                <w:rtl/>
                <w:lang w:bidi="ar-EG"/>
              </w:rPr>
              <w:t>بْنُهُ</w:t>
            </w:r>
            <w:proofErr w:type="spellEnd"/>
            <w:r w:rsidRPr="00E866C8">
              <w:rPr>
                <w:rFonts w:cs="Calibri"/>
                <w:color w:val="7030A0"/>
                <w:sz w:val="32"/>
                <w:szCs w:val="32"/>
                <w:rtl/>
                <w:lang w:bidi="ar-EG"/>
              </w:rPr>
              <w:t xml:space="preserve">. 17 </w:t>
            </w:r>
            <w:proofErr w:type="spellStart"/>
            <w:r w:rsidRPr="00E866C8">
              <w:rPr>
                <w:rFonts w:cs="Calibri"/>
                <w:color w:val="7030A0"/>
                <w:sz w:val="32"/>
                <w:szCs w:val="32"/>
                <w:rtl/>
                <w:lang w:bidi="ar-EG"/>
              </w:rPr>
              <w:t>وَ</w:t>
            </w:r>
            <w:r w:rsidRPr="00E866C8">
              <w:rPr>
                <w:rFonts w:cs="Calibri" w:hint="cs"/>
                <w:color w:val="7030A0"/>
                <w:sz w:val="32"/>
                <w:szCs w:val="32"/>
                <w:rtl/>
                <w:lang w:bidi="ar-EG"/>
              </w:rPr>
              <w:t>ٱ</w:t>
            </w:r>
            <w:r w:rsidRPr="00E866C8">
              <w:rPr>
                <w:rFonts w:cs="Calibri" w:hint="eastAsia"/>
                <w:color w:val="7030A0"/>
                <w:sz w:val="32"/>
                <w:szCs w:val="32"/>
                <w:rtl/>
                <w:lang w:bidi="ar-EG"/>
              </w:rPr>
              <w:t>بْنَا</w:t>
            </w:r>
            <w:proofErr w:type="spellEnd"/>
            <w:r w:rsidRPr="00E866C8">
              <w:rPr>
                <w:rFonts w:cs="Calibri"/>
                <w:color w:val="7030A0"/>
                <w:sz w:val="32"/>
                <w:szCs w:val="32"/>
                <w:rtl/>
                <w:lang w:bidi="ar-EG"/>
              </w:rPr>
              <w:t xml:space="preserve"> يَكُنْيَا: أَسِّيرُ </w:t>
            </w:r>
            <w:proofErr w:type="spellStart"/>
            <w:r w:rsidRPr="00E866C8">
              <w:rPr>
                <w:rFonts w:cs="Calibri"/>
                <w:color w:val="7030A0"/>
                <w:sz w:val="32"/>
                <w:szCs w:val="32"/>
                <w:rtl/>
                <w:lang w:bidi="ar-EG"/>
              </w:rPr>
              <w:t>وَشَأَلْتِيئِيلُ</w:t>
            </w:r>
            <w:proofErr w:type="spellEnd"/>
            <w:r w:rsidRPr="00E866C8">
              <w:rPr>
                <w:rFonts w:cs="Calibri"/>
                <w:color w:val="7030A0"/>
                <w:sz w:val="32"/>
                <w:szCs w:val="32"/>
                <w:rtl/>
                <w:lang w:bidi="ar-EG"/>
              </w:rPr>
              <w:t xml:space="preserve"> </w:t>
            </w:r>
            <w:proofErr w:type="spellStart"/>
            <w:r w:rsidRPr="00E866C8">
              <w:rPr>
                <w:rFonts w:cs="Calibri" w:hint="cs"/>
                <w:color w:val="7030A0"/>
                <w:sz w:val="32"/>
                <w:szCs w:val="32"/>
                <w:rtl/>
                <w:lang w:bidi="ar-EG"/>
              </w:rPr>
              <w:t>ٱ</w:t>
            </w:r>
            <w:r w:rsidRPr="00E866C8">
              <w:rPr>
                <w:rFonts w:cs="Calibri" w:hint="eastAsia"/>
                <w:color w:val="7030A0"/>
                <w:sz w:val="32"/>
                <w:szCs w:val="32"/>
                <w:rtl/>
                <w:lang w:bidi="ar-EG"/>
              </w:rPr>
              <w:t>بْنُهُ</w:t>
            </w:r>
            <w:proofErr w:type="spellEnd"/>
            <w:r w:rsidRPr="00E866C8">
              <w:rPr>
                <w:rFonts w:cs="Calibri"/>
                <w:color w:val="7030A0"/>
                <w:sz w:val="32"/>
                <w:szCs w:val="32"/>
                <w:rtl/>
                <w:lang w:bidi="ar-EG"/>
              </w:rPr>
              <w:t>.</w:t>
            </w:r>
          </w:p>
          <w:p w14:paraId="594E993E" w14:textId="041B6E41" w:rsidR="00B73A84" w:rsidRPr="00AA2B50" w:rsidRDefault="00AA2B50" w:rsidP="00B73A84">
            <w:pPr>
              <w:spacing w:line="276" w:lineRule="auto"/>
              <w:jc w:val="both"/>
              <w:rPr>
                <w:rFonts w:cstheme="minorHAnsi"/>
                <w:b/>
                <w:bCs/>
                <w:sz w:val="32"/>
                <w:szCs w:val="32"/>
                <w:u w:val="single"/>
                <w:lang w:bidi="ar-EG"/>
              </w:rPr>
            </w:pPr>
            <w:r w:rsidRPr="00AA2B50">
              <w:rPr>
                <w:rFonts w:cstheme="minorHAnsi"/>
                <w:b/>
                <w:bCs/>
                <w:sz w:val="32"/>
                <w:szCs w:val="32"/>
                <w:highlight w:val="yellow"/>
                <w:u w:val="single"/>
                <w:lang w:bidi="ar-EG"/>
              </w:rPr>
              <w:t>Adam Clarke's 1810/1825 commentary and critical notes on the Bible</w:t>
            </w:r>
          </w:p>
          <w:p w14:paraId="59F2FE42" w14:textId="13AD37E4" w:rsidR="00B73A84" w:rsidRPr="006F06D9" w:rsidRDefault="00B73A84" w:rsidP="00AA2B50">
            <w:pPr>
              <w:spacing w:line="276" w:lineRule="auto"/>
              <w:rPr>
                <w:rFonts w:cstheme="minorHAnsi"/>
                <w:b/>
                <w:bCs/>
                <w:color w:val="FF0000"/>
                <w:sz w:val="32"/>
                <w:szCs w:val="32"/>
                <w:u w:val="single"/>
                <w:lang w:bidi="ar-EG"/>
              </w:rPr>
            </w:pPr>
            <w:r>
              <w:rPr>
                <w:rFonts w:cstheme="minorHAnsi"/>
                <w:sz w:val="32"/>
                <w:szCs w:val="32"/>
                <w:lang w:bidi="ar-EG"/>
              </w:rPr>
              <w:lastRenderedPageBreak/>
              <w:t>[</w:t>
            </w:r>
            <w:r w:rsidRPr="00AA2B50">
              <w:rPr>
                <w:rFonts w:cstheme="minorHAnsi"/>
                <w:color w:val="002060"/>
                <w:sz w:val="32"/>
                <w:szCs w:val="32"/>
                <w:lang w:bidi="ar-EG"/>
              </w:rPr>
              <w:t xml:space="preserve">Verse 11. Josias begat </w:t>
            </w:r>
            <w:proofErr w:type="spellStart"/>
            <w:r w:rsidRPr="00AA2B50">
              <w:rPr>
                <w:rFonts w:cstheme="minorHAnsi"/>
                <w:color w:val="002060"/>
                <w:sz w:val="32"/>
                <w:szCs w:val="32"/>
                <w:lang w:bidi="ar-EG"/>
              </w:rPr>
              <w:t>Jechonias</w:t>
            </w:r>
            <w:proofErr w:type="spellEnd"/>
            <w:r w:rsidRPr="00AA2B50">
              <w:rPr>
                <w:rFonts w:cstheme="minorHAnsi"/>
                <w:color w:val="002060"/>
                <w:sz w:val="32"/>
                <w:szCs w:val="32"/>
                <w:lang w:bidi="ar-EG"/>
              </w:rPr>
              <w:t>, c.</w:t>
            </w:r>
            <w:r w:rsidR="00AA2B50" w:rsidRPr="00AA2B50">
              <w:rPr>
                <w:rFonts w:cstheme="minorHAnsi"/>
                <w:color w:val="002060"/>
                <w:sz w:val="32"/>
                <w:szCs w:val="32"/>
                <w:lang w:bidi="ar-EG"/>
              </w:rPr>
              <w:t xml:space="preserve"> - </w:t>
            </w:r>
            <w:r w:rsidRPr="006F06D9">
              <w:rPr>
                <w:rFonts w:cstheme="minorHAnsi"/>
                <w:b/>
                <w:bCs/>
                <w:color w:val="FF0000"/>
                <w:sz w:val="32"/>
                <w:szCs w:val="32"/>
                <w:u w:val="single"/>
                <w:lang w:bidi="ar-EG"/>
              </w:rPr>
              <w:t>There are three considerable difficulties in this verse.</w:t>
            </w:r>
          </w:p>
          <w:p w14:paraId="59BAFB5F" w14:textId="4263F959" w:rsidR="00B73A84" w:rsidRPr="00AA2B50" w:rsidRDefault="00B73A84" w:rsidP="00AA2B50">
            <w:pPr>
              <w:spacing w:line="276" w:lineRule="auto"/>
              <w:rPr>
                <w:rFonts w:cstheme="minorHAnsi"/>
                <w:color w:val="002060"/>
                <w:sz w:val="32"/>
                <w:szCs w:val="32"/>
                <w:lang w:bidi="ar-EG"/>
              </w:rPr>
            </w:pPr>
            <w:r w:rsidRPr="00AA2B50">
              <w:rPr>
                <w:rFonts w:cstheme="minorHAnsi"/>
                <w:color w:val="002060"/>
                <w:sz w:val="32"/>
                <w:szCs w:val="32"/>
                <w:lang w:bidi="ar-EG"/>
              </w:rPr>
              <w:t xml:space="preserve">1. </w:t>
            </w:r>
            <w:r w:rsidRPr="00A65E89">
              <w:rPr>
                <w:rFonts w:cstheme="minorHAnsi"/>
                <w:b/>
                <w:bCs/>
                <w:color w:val="FF0000"/>
                <w:sz w:val="32"/>
                <w:szCs w:val="32"/>
                <w:u w:val="single"/>
                <w:lang w:bidi="ar-EG"/>
              </w:rPr>
              <w:t xml:space="preserve">Josias was not the father of </w:t>
            </w:r>
            <w:proofErr w:type="spellStart"/>
            <w:r w:rsidRPr="00A65E89">
              <w:rPr>
                <w:rFonts w:cstheme="minorHAnsi"/>
                <w:b/>
                <w:bCs/>
                <w:color w:val="FF0000"/>
                <w:sz w:val="32"/>
                <w:szCs w:val="32"/>
                <w:u w:val="single"/>
                <w:lang w:bidi="ar-EG"/>
              </w:rPr>
              <w:t>Jechonias</w:t>
            </w:r>
            <w:proofErr w:type="spellEnd"/>
            <w:r w:rsidRPr="00A65E89">
              <w:rPr>
                <w:rFonts w:cstheme="minorHAnsi"/>
                <w:color w:val="FF0000"/>
                <w:sz w:val="32"/>
                <w:szCs w:val="32"/>
                <w:lang w:bidi="ar-EG"/>
              </w:rPr>
              <w:t xml:space="preserve"> </w:t>
            </w:r>
            <w:r w:rsidRPr="00AA2B50">
              <w:rPr>
                <w:rFonts w:cstheme="minorHAnsi"/>
                <w:color w:val="002060"/>
                <w:sz w:val="32"/>
                <w:szCs w:val="32"/>
                <w:lang w:bidi="ar-EG"/>
              </w:rPr>
              <w:t>he was only the grandfather of that prince: 1Ch 3:14-16.</w:t>
            </w:r>
          </w:p>
          <w:p w14:paraId="40F6B577" w14:textId="2A10937E" w:rsidR="00B73A84" w:rsidRPr="00AA2B50" w:rsidRDefault="00B73A84" w:rsidP="00AA2B50">
            <w:pPr>
              <w:spacing w:line="276" w:lineRule="auto"/>
              <w:rPr>
                <w:rFonts w:cstheme="minorHAnsi"/>
                <w:color w:val="002060"/>
                <w:sz w:val="32"/>
                <w:szCs w:val="32"/>
                <w:lang w:bidi="ar-EG"/>
              </w:rPr>
            </w:pPr>
            <w:r w:rsidRPr="00AA2B50">
              <w:rPr>
                <w:rFonts w:cstheme="minorHAnsi"/>
                <w:color w:val="002060"/>
                <w:sz w:val="32"/>
                <w:szCs w:val="32"/>
                <w:lang w:bidi="ar-EG"/>
              </w:rPr>
              <w:t xml:space="preserve">2. </w:t>
            </w:r>
            <w:proofErr w:type="spellStart"/>
            <w:r w:rsidRPr="00A65E89">
              <w:rPr>
                <w:rFonts w:cstheme="minorHAnsi"/>
                <w:b/>
                <w:bCs/>
                <w:color w:val="FF0000"/>
                <w:sz w:val="32"/>
                <w:szCs w:val="32"/>
                <w:u w:val="single"/>
                <w:lang w:bidi="ar-EG"/>
              </w:rPr>
              <w:t>Jechonias</w:t>
            </w:r>
            <w:proofErr w:type="spellEnd"/>
            <w:r w:rsidRPr="00A65E89">
              <w:rPr>
                <w:rFonts w:cstheme="minorHAnsi"/>
                <w:b/>
                <w:bCs/>
                <w:color w:val="FF0000"/>
                <w:sz w:val="32"/>
                <w:szCs w:val="32"/>
                <w:u w:val="single"/>
                <w:lang w:bidi="ar-EG"/>
              </w:rPr>
              <w:t xml:space="preserve"> had no brethren; at least, none are on record.</w:t>
            </w:r>
          </w:p>
          <w:p w14:paraId="349827CC" w14:textId="73E49189" w:rsidR="00B73A84" w:rsidRPr="00AA2B50" w:rsidRDefault="00B73A84" w:rsidP="00AA2B50">
            <w:pPr>
              <w:spacing w:line="276" w:lineRule="auto"/>
              <w:rPr>
                <w:rFonts w:cstheme="minorHAnsi"/>
                <w:color w:val="002060"/>
                <w:sz w:val="32"/>
                <w:szCs w:val="32"/>
                <w:lang w:bidi="ar-EG"/>
              </w:rPr>
            </w:pPr>
            <w:r w:rsidRPr="00AA2B50">
              <w:rPr>
                <w:rFonts w:cstheme="minorHAnsi"/>
                <w:color w:val="002060"/>
                <w:sz w:val="32"/>
                <w:szCs w:val="32"/>
                <w:lang w:bidi="ar-EG"/>
              </w:rPr>
              <w:t xml:space="preserve">3. </w:t>
            </w:r>
            <w:r w:rsidRPr="00C214E8">
              <w:rPr>
                <w:rFonts w:cstheme="minorHAnsi"/>
                <w:b/>
                <w:bCs/>
                <w:color w:val="FF0000"/>
                <w:sz w:val="32"/>
                <w:szCs w:val="32"/>
                <w:u w:val="single"/>
                <w:lang w:bidi="ar-EG"/>
              </w:rPr>
              <w:t>Josias died 20 years before the Babylonish captivity took place</w:t>
            </w:r>
            <w:r w:rsidRPr="00AA2B50">
              <w:rPr>
                <w:rFonts w:cstheme="minorHAnsi"/>
                <w:color w:val="002060"/>
                <w:sz w:val="32"/>
                <w:szCs w:val="32"/>
                <w:lang w:bidi="ar-EG"/>
              </w:rPr>
              <w:t xml:space="preserve">, and therefore </w:t>
            </w:r>
            <w:proofErr w:type="spellStart"/>
            <w:r w:rsidRPr="00AA2B50">
              <w:rPr>
                <w:rFonts w:cstheme="minorHAnsi"/>
                <w:color w:val="002060"/>
                <w:sz w:val="32"/>
                <w:szCs w:val="32"/>
                <w:lang w:bidi="ar-EG"/>
              </w:rPr>
              <w:t>Jechonias</w:t>
            </w:r>
            <w:proofErr w:type="spellEnd"/>
            <w:r w:rsidRPr="00AA2B50">
              <w:rPr>
                <w:rFonts w:cstheme="minorHAnsi"/>
                <w:color w:val="002060"/>
                <w:sz w:val="32"/>
                <w:szCs w:val="32"/>
                <w:lang w:bidi="ar-EG"/>
              </w:rPr>
              <w:t xml:space="preserve"> and his brethren could not have been begotten about the time they were carried away to Babylon.</w:t>
            </w:r>
          </w:p>
          <w:p w14:paraId="0928CAF3" w14:textId="4C3B8A83" w:rsidR="00B73A84" w:rsidRDefault="00B73A84" w:rsidP="00B73A84">
            <w:pPr>
              <w:spacing w:line="276" w:lineRule="auto"/>
              <w:jc w:val="both"/>
              <w:rPr>
                <w:rFonts w:cstheme="minorHAnsi"/>
                <w:sz w:val="32"/>
                <w:szCs w:val="32"/>
                <w:lang w:bidi="ar-EG"/>
              </w:rPr>
            </w:pPr>
            <w:r w:rsidRPr="00EF279B">
              <w:rPr>
                <w:rFonts w:cstheme="minorHAnsi"/>
                <w:b/>
                <w:bCs/>
                <w:color w:val="FF0000"/>
                <w:sz w:val="32"/>
                <w:szCs w:val="32"/>
                <w:u w:val="single"/>
                <w:lang w:bidi="ar-EG"/>
              </w:rPr>
              <w:t>To this way be added a fourth difficulty, viz. there are only thirteen in this 2nd class of generations</w:t>
            </w:r>
            <w:r w:rsidRPr="00AA2B50">
              <w:rPr>
                <w:rFonts w:cstheme="minorHAnsi"/>
                <w:color w:val="002060"/>
                <w:sz w:val="32"/>
                <w:szCs w:val="32"/>
                <w:lang w:bidi="ar-EG"/>
              </w:rPr>
              <w:t xml:space="preserve">; or forty-one, instead of forty-two, in the whole. But all these difficulties disappear, by adopting a reading found in many MSS. </w:t>
            </w:r>
            <w:proofErr w:type="spellStart"/>
            <w:r w:rsidRPr="00AA2B50">
              <w:rPr>
                <w:rFonts w:cstheme="minorHAnsi"/>
                <w:color w:val="002060"/>
                <w:sz w:val="32"/>
                <w:szCs w:val="32"/>
                <w:lang w:bidi="ar-EG"/>
              </w:rPr>
              <w:t>Ιωσι</w:t>
            </w:r>
            <w:proofErr w:type="spellEnd"/>
            <w:r w:rsidRPr="00AA2B50">
              <w:rPr>
                <w:rFonts w:cstheme="minorHAnsi"/>
                <w:color w:val="002060"/>
                <w:sz w:val="32"/>
                <w:szCs w:val="32"/>
                <w:lang w:bidi="ar-EG"/>
              </w:rPr>
              <w:t xml:space="preserve">ας </w:t>
            </w:r>
            <w:proofErr w:type="spellStart"/>
            <w:r w:rsidRPr="00AA2B50">
              <w:rPr>
                <w:rFonts w:cstheme="minorHAnsi"/>
                <w:color w:val="002060"/>
                <w:sz w:val="32"/>
                <w:szCs w:val="32"/>
                <w:lang w:bidi="ar-EG"/>
              </w:rPr>
              <w:t>δε</w:t>
            </w:r>
            <w:proofErr w:type="spellEnd"/>
            <w:r w:rsidRPr="00AA2B50">
              <w:rPr>
                <w:rFonts w:cstheme="minorHAnsi"/>
                <w:color w:val="002060"/>
                <w:sz w:val="32"/>
                <w:szCs w:val="32"/>
                <w:lang w:bidi="ar-EG"/>
              </w:rPr>
              <w:t xml:space="preserve"> </w:t>
            </w:r>
            <w:proofErr w:type="spellStart"/>
            <w:r w:rsidRPr="00AA2B50">
              <w:rPr>
                <w:rFonts w:cstheme="minorHAnsi"/>
                <w:color w:val="002060"/>
                <w:sz w:val="32"/>
                <w:szCs w:val="32"/>
                <w:lang w:bidi="ar-EG"/>
              </w:rPr>
              <w:t>εγεννησε</w:t>
            </w:r>
            <w:proofErr w:type="spellEnd"/>
            <w:r w:rsidRPr="00AA2B50">
              <w:rPr>
                <w:rFonts w:cstheme="minorHAnsi"/>
                <w:color w:val="002060"/>
                <w:sz w:val="32"/>
                <w:szCs w:val="32"/>
                <w:lang w:bidi="ar-EG"/>
              </w:rPr>
              <w:t xml:space="preserve"> </w:t>
            </w:r>
            <w:proofErr w:type="spellStart"/>
            <w:r w:rsidRPr="00AA2B50">
              <w:rPr>
                <w:rFonts w:cstheme="minorHAnsi"/>
                <w:color w:val="002060"/>
                <w:sz w:val="32"/>
                <w:szCs w:val="32"/>
                <w:lang w:bidi="ar-EG"/>
              </w:rPr>
              <w:t>τον</w:t>
            </w:r>
            <w:proofErr w:type="spellEnd"/>
            <w:r w:rsidRPr="00AA2B50">
              <w:rPr>
                <w:rFonts w:cstheme="minorHAnsi"/>
                <w:color w:val="002060"/>
                <w:sz w:val="32"/>
                <w:szCs w:val="32"/>
                <w:lang w:bidi="ar-EG"/>
              </w:rPr>
              <w:t xml:space="preserve"> </w:t>
            </w:r>
            <w:proofErr w:type="spellStart"/>
            <w:r w:rsidRPr="00AA2B50">
              <w:rPr>
                <w:rFonts w:cstheme="minorHAnsi"/>
                <w:color w:val="002060"/>
                <w:sz w:val="32"/>
                <w:szCs w:val="32"/>
                <w:lang w:bidi="ar-EG"/>
              </w:rPr>
              <w:t>Ιω</w:t>
            </w:r>
            <w:proofErr w:type="spellEnd"/>
            <w:r w:rsidRPr="00AA2B50">
              <w:rPr>
                <w:rFonts w:cstheme="minorHAnsi"/>
                <w:color w:val="002060"/>
                <w:sz w:val="32"/>
                <w:szCs w:val="32"/>
                <w:lang w:bidi="ar-EG"/>
              </w:rPr>
              <w:t xml:space="preserve">ακειμ· </w:t>
            </w:r>
            <w:proofErr w:type="spellStart"/>
            <w:r w:rsidRPr="00AA2B50">
              <w:rPr>
                <w:rFonts w:cstheme="minorHAnsi"/>
                <w:color w:val="002060"/>
                <w:sz w:val="32"/>
                <w:szCs w:val="32"/>
                <w:lang w:bidi="ar-EG"/>
              </w:rPr>
              <w:t>Ιω</w:t>
            </w:r>
            <w:proofErr w:type="spellEnd"/>
            <w:r w:rsidRPr="00AA2B50">
              <w:rPr>
                <w:rFonts w:cstheme="minorHAnsi"/>
                <w:color w:val="002060"/>
                <w:sz w:val="32"/>
                <w:szCs w:val="32"/>
                <w:lang w:bidi="ar-EG"/>
              </w:rPr>
              <w:t xml:space="preserve">ακειμ </w:t>
            </w:r>
            <w:proofErr w:type="spellStart"/>
            <w:r w:rsidRPr="00AA2B50">
              <w:rPr>
                <w:rFonts w:cstheme="minorHAnsi"/>
                <w:color w:val="002060"/>
                <w:sz w:val="32"/>
                <w:szCs w:val="32"/>
                <w:lang w:bidi="ar-EG"/>
              </w:rPr>
              <w:t>δε</w:t>
            </w:r>
            <w:proofErr w:type="spellEnd"/>
            <w:r w:rsidRPr="00AA2B50">
              <w:rPr>
                <w:rFonts w:cstheme="minorHAnsi"/>
                <w:color w:val="002060"/>
                <w:sz w:val="32"/>
                <w:szCs w:val="32"/>
                <w:lang w:bidi="ar-EG"/>
              </w:rPr>
              <w:t xml:space="preserve"> </w:t>
            </w:r>
            <w:proofErr w:type="spellStart"/>
            <w:r w:rsidRPr="00AA2B50">
              <w:rPr>
                <w:rFonts w:cstheme="minorHAnsi"/>
                <w:color w:val="002060"/>
                <w:sz w:val="32"/>
                <w:szCs w:val="32"/>
                <w:lang w:bidi="ar-EG"/>
              </w:rPr>
              <w:t>εγεννησε</w:t>
            </w:r>
            <w:proofErr w:type="spellEnd"/>
            <w:r w:rsidRPr="00AA2B50">
              <w:rPr>
                <w:rFonts w:cstheme="minorHAnsi"/>
                <w:color w:val="002060"/>
                <w:sz w:val="32"/>
                <w:szCs w:val="32"/>
                <w:lang w:bidi="ar-EG"/>
              </w:rPr>
              <w:t xml:space="preserve"> </w:t>
            </w:r>
            <w:proofErr w:type="spellStart"/>
            <w:r w:rsidRPr="00AA2B50">
              <w:rPr>
                <w:rFonts w:cstheme="minorHAnsi"/>
                <w:color w:val="002060"/>
                <w:sz w:val="32"/>
                <w:szCs w:val="32"/>
                <w:lang w:bidi="ar-EG"/>
              </w:rPr>
              <w:t>τον</w:t>
            </w:r>
            <w:proofErr w:type="spellEnd"/>
            <w:r w:rsidRPr="00AA2B50">
              <w:rPr>
                <w:rFonts w:cstheme="minorHAnsi"/>
                <w:color w:val="002060"/>
                <w:sz w:val="32"/>
                <w:szCs w:val="32"/>
                <w:lang w:bidi="ar-EG"/>
              </w:rPr>
              <w:t xml:space="preserve"> </w:t>
            </w:r>
            <w:proofErr w:type="spellStart"/>
            <w:r w:rsidRPr="00AA2B50">
              <w:rPr>
                <w:rFonts w:cstheme="minorHAnsi"/>
                <w:color w:val="002060"/>
                <w:sz w:val="32"/>
                <w:szCs w:val="32"/>
                <w:lang w:bidi="ar-EG"/>
              </w:rPr>
              <w:t>Ιεχονι</w:t>
            </w:r>
            <w:proofErr w:type="spellEnd"/>
            <w:r w:rsidRPr="00AA2B50">
              <w:rPr>
                <w:rFonts w:cstheme="minorHAnsi"/>
                <w:color w:val="002060"/>
                <w:sz w:val="32"/>
                <w:szCs w:val="32"/>
                <w:lang w:bidi="ar-EG"/>
              </w:rPr>
              <w:t xml:space="preserve">αν. And Josias begat JEHOIAKIM, or Joakim, and JOAKIM begat </w:t>
            </w:r>
            <w:proofErr w:type="spellStart"/>
            <w:r w:rsidRPr="00AA2B50">
              <w:rPr>
                <w:rFonts w:cstheme="minorHAnsi"/>
                <w:color w:val="002060"/>
                <w:sz w:val="32"/>
                <w:szCs w:val="32"/>
                <w:lang w:bidi="ar-EG"/>
              </w:rPr>
              <w:t>Jechonias</w:t>
            </w:r>
            <w:proofErr w:type="spellEnd"/>
            <w:r w:rsidRPr="00AA2B50">
              <w:rPr>
                <w:rFonts w:cstheme="minorHAnsi"/>
                <w:color w:val="002060"/>
                <w:sz w:val="32"/>
                <w:szCs w:val="32"/>
                <w:lang w:bidi="ar-EG"/>
              </w:rPr>
              <w:t>.</w:t>
            </w:r>
            <w:r>
              <w:rPr>
                <w:rFonts w:cstheme="minorHAnsi"/>
                <w:sz w:val="32"/>
                <w:szCs w:val="32"/>
                <w:lang w:bidi="ar-EG"/>
              </w:rPr>
              <w:t>]</w:t>
            </w:r>
          </w:p>
          <w:p w14:paraId="307DCFBD" w14:textId="77777777" w:rsidR="00261BE2" w:rsidRPr="00261BE2" w:rsidRDefault="00AA2B50" w:rsidP="00261BE2">
            <w:pPr>
              <w:bidi/>
              <w:spacing w:line="276" w:lineRule="auto"/>
              <w:jc w:val="both"/>
              <w:rPr>
                <w:rFonts w:cstheme="minorHAnsi"/>
                <w:color w:val="002060"/>
                <w:sz w:val="32"/>
                <w:szCs w:val="32"/>
                <w:lang w:bidi="ar-EG"/>
              </w:rPr>
            </w:pPr>
            <w:r>
              <w:rPr>
                <w:rFonts w:cstheme="minorHAnsi" w:hint="cs"/>
                <w:sz w:val="32"/>
                <w:szCs w:val="32"/>
                <w:rtl/>
                <w:lang w:bidi="ar-EG"/>
              </w:rPr>
              <w:t>الترجمة: [</w:t>
            </w:r>
            <w:r w:rsidR="00261BE2" w:rsidRPr="00261BE2">
              <w:rPr>
                <w:rFonts w:cs="Calibri"/>
                <w:color w:val="002060"/>
                <w:sz w:val="32"/>
                <w:szCs w:val="32"/>
                <w:rtl/>
                <w:lang w:bidi="ar-EG"/>
              </w:rPr>
              <w:t xml:space="preserve">الآية 11. يوشيا ولد </w:t>
            </w:r>
            <w:proofErr w:type="spellStart"/>
            <w:proofErr w:type="gramStart"/>
            <w:r w:rsidR="00261BE2" w:rsidRPr="00261BE2">
              <w:rPr>
                <w:rFonts w:cstheme="minorHAnsi"/>
                <w:color w:val="002060"/>
                <w:sz w:val="32"/>
                <w:szCs w:val="32"/>
                <w:lang w:bidi="ar-EG"/>
              </w:rPr>
              <w:t>Jechonias</w:t>
            </w:r>
            <w:proofErr w:type="spellEnd"/>
            <w:r w:rsidR="00261BE2" w:rsidRPr="00261BE2">
              <w:rPr>
                <w:rFonts w:cs="Calibri"/>
                <w:color w:val="002060"/>
                <w:sz w:val="32"/>
                <w:szCs w:val="32"/>
                <w:rtl/>
                <w:lang w:bidi="ar-EG"/>
              </w:rPr>
              <w:t xml:space="preserve"> ،</w:t>
            </w:r>
            <w:proofErr w:type="gramEnd"/>
            <w:r w:rsidR="00261BE2" w:rsidRPr="00261BE2">
              <w:rPr>
                <w:rFonts w:cs="Calibri"/>
                <w:color w:val="002060"/>
                <w:sz w:val="32"/>
                <w:szCs w:val="32"/>
                <w:rtl/>
                <w:lang w:bidi="ar-EG"/>
              </w:rPr>
              <w:t xml:space="preserve"> ج. - هناك ثلاث صعوبات كبيرة في هذه الآية.</w:t>
            </w:r>
          </w:p>
          <w:p w14:paraId="65976305" w14:textId="77777777" w:rsidR="00261BE2" w:rsidRPr="00261BE2" w:rsidRDefault="00261BE2" w:rsidP="00261BE2">
            <w:pPr>
              <w:bidi/>
              <w:spacing w:line="276" w:lineRule="auto"/>
              <w:jc w:val="both"/>
              <w:rPr>
                <w:rFonts w:cstheme="minorHAnsi"/>
                <w:color w:val="002060"/>
                <w:sz w:val="32"/>
                <w:szCs w:val="32"/>
                <w:lang w:bidi="ar-EG"/>
              </w:rPr>
            </w:pPr>
            <w:r w:rsidRPr="00261BE2">
              <w:rPr>
                <w:rFonts w:cs="Calibri"/>
                <w:color w:val="002060"/>
                <w:sz w:val="32"/>
                <w:szCs w:val="32"/>
                <w:rtl/>
                <w:lang w:bidi="ar-EG"/>
              </w:rPr>
              <w:t xml:space="preserve">1. لم يكن يوشيا والد </w:t>
            </w:r>
            <w:proofErr w:type="spellStart"/>
            <w:proofErr w:type="gramStart"/>
            <w:r w:rsidRPr="00261BE2">
              <w:rPr>
                <w:rFonts w:cstheme="minorHAnsi"/>
                <w:color w:val="002060"/>
                <w:sz w:val="32"/>
                <w:szCs w:val="32"/>
                <w:lang w:bidi="ar-EG"/>
              </w:rPr>
              <w:t>Jechonias</w:t>
            </w:r>
            <w:proofErr w:type="spellEnd"/>
            <w:r w:rsidRPr="00261BE2">
              <w:rPr>
                <w:rFonts w:cs="Calibri"/>
                <w:color w:val="002060"/>
                <w:sz w:val="32"/>
                <w:szCs w:val="32"/>
                <w:rtl/>
                <w:lang w:bidi="ar-EG"/>
              </w:rPr>
              <w:t xml:space="preserve"> ،</w:t>
            </w:r>
            <w:proofErr w:type="gramEnd"/>
            <w:r w:rsidRPr="00261BE2">
              <w:rPr>
                <w:rFonts w:cs="Calibri"/>
                <w:color w:val="002060"/>
                <w:sz w:val="32"/>
                <w:szCs w:val="32"/>
                <w:rtl/>
                <w:lang w:bidi="ar-EG"/>
              </w:rPr>
              <w:t xml:space="preserve"> بل كان فقط جد ذلك الأمير: 1</w:t>
            </w:r>
            <w:r w:rsidRPr="00261BE2">
              <w:rPr>
                <w:rFonts w:cstheme="minorHAnsi"/>
                <w:color w:val="002060"/>
                <w:sz w:val="32"/>
                <w:szCs w:val="32"/>
                <w:lang w:bidi="ar-EG"/>
              </w:rPr>
              <w:t>Ch 3: 14-16</w:t>
            </w:r>
            <w:r w:rsidRPr="00261BE2">
              <w:rPr>
                <w:rFonts w:cs="Calibri"/>
                <w:color w:val="002060"/>
                <w:sz w:val="32"/>
                <w:szCs w:val="32"/>
                <w:rtl/>
                <w:lang w:bidi="ar-EG"/>
              </w:rPr>
              <w:t>.</w:t>
            </w:r>
          </w:p>
          <w:p w14:paraId="7BBE9D17" w14:textId="77777777" w:rsidR="00261BE2" w:rsidRPr="00261BE2" w:rsidRDefault="00261BE2" w:rsidP="00261BE2">
            <w:pPr>
              <w:bidi/>
              <w:spacing w:line="276" w:lineRule="auto"/>
              <w:jc w:val="both"/>
              <w:rPr>
                <w:rFonts w:cstheme="minorHAnsi"/>
                <w:color w:val="002060"/>
                <w:sz w:val="32"/>
                <w:szCs w:val="32"/>
                <w:lang w:bidi="ar-EG"/>
              </w:rPr>
            </w:pPr>
            <w:r w:rsidRPr="00261BE2">
              <w:rPr>
                <w:rFonts w:cs="Calibri"/>
                <w:color w:val="002060"/>
                <w:sz w:val="32"/>
                <w:szCs w:val="32"/>
                <w:rtl/>
                <w:lang w:bidi="ar-EG"/>
              </w:rPr>
              <w:t xml:space="preserve">2. لم يكن </w:t>
            </w:r>
            <w:proofErr w:type="spellStart"/>
            <w:r w:rsidRPr="00261BE2">
              <w:rPr>
                <w:rFonts w:cs="Calibri"/>
                <w:color w:val="002060"/>
                <w:sz w:val="32"/>
                <w:szCs w:val="32"/>
                <w:rtl/>
                <w:lang w:bidi="ar-EG"/>
              </w:rPr>
              <w:t>ليكنياس</w:t>
            </w:r>
            <w:proofErr w:type="spellEnd"/>
            <w:r w:rsidRPr="00261BE2">
              <w:rPr>
                <w:rFonts w:cs="Calibri"/>
                <w:color w:val="002060"/>
                <w:sz w:val="32"/>
                <w:szCs w:val="32"/>
                <w:rtl/>
                <w:lang w:bidi="ar-EG"/>
              </w:rPr>
              <w:t xml:space="preserve"> </w:t>
            </w:r>
            <w:proofErr w:type="spellStart"/>
            <w:r w:rsidRPr="00261BE2">
              <w:rPr>
                <w:rFonts w:cs="Calibri"/>
                <w:color w:val="002060"/>
                <w:sz w:val="32"/>
                <w:szCs w:val="32"/>
                <w:rtl/>
                <w:lang w:bidi="ar-EG"/>
              </w:rPr>
              <w:t>اخوة</w:t>
            </w:r>
            <w:proofErr w:type="spellEnd"/>
            <w:r w:rsidRPr="00261BE2">
              <w:rPr>
                <w:rFonts w:cs="Calibri"/>
                <w:color w:val="002060"/>
                <w:sz w:val="32"/>
                <w:szCs w:val="32"/>
                <w:rtl/>
                <w:lang w:bidi="ar-EG"/>
              </w:rPr>
              <w:t xml:space="preserve">. على </w:t>
            </w:r>
            <w:proofErr w:type="gramStart"/>
            <w:r w:rsidRPr="00261BE2">
              <w:rPr>
                <w:rFonts w:cs="Calibri"/>
                <w:color w:val="002060"/>
                <w:sz w:val="32"/>
                <w:szCs w:val="32"/>
                <w:rtl/>
                <w:lang w:bidi="ar-EG"/>
              </w:rPr>
              <w:t>الأقل ،</w:t>
            </w:r>
            <w:proofErr w:type="gramEnd"/>
            <w:r w:rsidRPr="00261BE2">
              <w:rPr>
                <w:rFonts w:cs="Calibri"/>
                <w:color w:val="002060"/>
                <w:sz w:val="32"/>
                <w:szCs w:val="32"/>
                <w:rtl/>
                <w:lang w:bidi="ar-EG"/>
              </w:rPr>
              <w:t xml:space="preserve"> لم يتم تسجيل أي منها.</w:t>
            </w:r>
          </w:p>
          <w:p w14:paraId="5A9D793C" w14:textId="77777777" w:rsidR="00261BE2" w:rsidRPr="00261BE2" w:rsidRDefault="00261BE2" w:rsidP="00261BE2">
            <w:pPr>
              <w:bidi/>
              <w:spacing w:line="276" w:lineRule="auto"/>
              <w:jc w:val="both"/>
              <w:rPr>
                <w:rFonts w:cstheme="minorHAnsi"/>
                <w:color w:val="002060"/>
                <w:sz w:val="32"/>
                <w:szCs w:val="32"/>
                <w:lang w:bidi="ar-EG"/>
              </w:rPr>
            </w:pPr>
            <w:r w:rsidRPr="00261BE2">
              <w:rPr>
                <w:rFonts w:cs="Calibri"/>
                <w:color w:val="002060"/>
                <w:sz w:val="32"/>
                <w:szCs w:val="32"/>
                <w:rtl/>
                <w:lang w:bidi="ar-EG"/>
              </w:rPr>
              <w:t xml:space="preserve">3. مات يوشيا قبل عشرين سنة من السبي </w:t>
            </w:r>
            <w:proofErr w:type="gramStart"/>
            <w:r w:rsidRPr="00261BE2">
              <w:rPr>
                <w:rFonts w:cs="Calibri"/>
                <w:color w:val="002060"/>
                <w:sz w:val="32"/>
                <w:szCs w:val="32"/>
                <w:rtl/>
                <w:lang w:bidi="ar-EG"/>
              </w:rPr>
              <w:t>البابلي ،</w:t>
            </w:r>
            <w:proofErr w:type="gramEnd"/>
            <w:r w:rsidRPr="00261BE2">
              <w:rPr>
                <w:rFonts w:cs="Calibri"/>
                <w:color w:val="002060"/>
                <w:sz w:val="32"/>
                <w:szCs w:val="32"/>
                <w:rtl/>
                <w:lang w:bidi="ar-EG"/>
              </w:rPr>
              <w:t xml:space="preserve"> وبالتالي لم يكن من الممكن أن يولد </w:t>
            </w:r>
            <w:proofErr w:type="spellStart"/>
            <w:r w:rsidRPr="00261BE2">
              <w:rPr>
                <w:rFonts w:cstheme="minorHAnsi"/>
                <w:color w:val="002060"/>
                <w:sz w:val="32"/>
                <w:szCs w:val="32"/>
                <w:lang w:bidi="ar-EG"/>
              </w:rPr>
              <w:t>Jechonias</w:t>
            </w:r>
            <w:proofErr w:type="spellEnd"/>
            <w:r w:rsidRPr="00261BE2">
              <w:rPr>
                <w:rFonts w:cs="Calibri"/>
                <w:color w:val="002060"/>
                <w:sz w:val="32"/>
                <w:szCs w:val="32"/>
                <w:rtl/>
                <w:lang w:bidi="ar-EG"/>
              </w:rPr>
              <w:t xml:space="preserve"> وإخوته في الوقت الذي تم نقلهم فيه إلى بابل.</w:t>
            </w:r>
          </w:p>
          <w:p w14:paraId="4EECA8D9" w14:textId="6136DF82" w:rsidR="00AA2B50" w:rsidRDefault="00261BE2" w:rsidP="00261BE2">
            <w:pPr>
              <w:bidi/>
              <w:spacing w:line="276" w:lineRule="auto"/>
              <w:jc w:val="both"/>
              <w:rPr>
                <w:rFonts w:cstheme="minorHAnsi"/>
                <w:sz w:val="32"/>
                <w:szCs w:val="32"/>
                <w:rtl/>
                <w:lang w:bidi="ar-EG"/>
              </w:rPr>
            </w:pPr>
            <w:r w:rsidRPr="00261BE2">
              <w:rPr>
                <w:rFonts w:cs="Calibri"/>
                <w:color w:val="002060"/>
                <w:sz w:val="32"/>
                <w:szCs w:val="32"/>
                <w:rtl/>
                <w:lang w:bidi="ar-EG"/>
              </w:rPr>
              <w:t xml:space="preserve">يضاف إلى هذه الطريقة صعوبة </w:t>
            </w:r>
            <w:proofErr w:type="gramStart"/>
            <w:r w:rsidRPr="00261BE2">
              <w:rPr>
                <w:rFonts w:cs="Calibri"/>
                <w:color w:val="002060"/>
                <w:sz w:val="32"/>
                <w:szCs w:val="32"/>
                <w:rtl/>
                <w:lang w:bidi="ar-EG"/>
              </w:rPr>
              <w:t>رابعة ،</w:t>
            </w:r>
            <w:proofErr w:type="gramEnd"/>
            <w:r w:rsidRPr="00261BE2">
              <w:rPr>
                <w:rFonts w:cs="Calibri"/>
                <w:color w:val="002060"/>
                <w:sz w:val="32"/>
                <w:szCs w:val="32"/>
                <w:rtl/>
                <w:lang w:bidi="ar-EG"/>
              </w:rPr>
              <w:t xml:space="preserve"> أي. لا يوجد سوى ثلاثة عشر في هذه الفئة الثانية من </w:t>
            </w:r>
            <w:proofErr w:type="gramStart"/>
            <w:r w:rsidRPr="00261BE2">
              <w:rPr>
                <w:rFonts w:cs="Calibri"/>
                <w:color w:val="002060"/>
                <w:sz w:val="32"/>
                <w:szCs w:val="32"/>
                <w:rtl/>
                <w:lang w:bidi="ar-EG"/>
              </w:rPr>
              <w:t>الأجيال ؛</w:t>
            </w:r>
            <w:proofErr w:type="gramEnd"/>
            <w:r w:rsidRPr="00261BE2">
              <w:rPr>
                <w:rFonts w:cs="Calibri"/>
                <w:color w:val="002060"/>
                <w:sz w:val="32"/>
                <w:szCs w:val="32"/>
                <w:rtl/>
                <w:lang w:bidi="ar-EG"/>
              </w:rPr>
              <w:t xml:space="preserve"> أو واحدًا وأربعين ، بدلاً من اثنين وأربعين ، في المجموع. لكن كل هذه الصعوبات </w:t>
            </w:r>
            <w:proofErr w:type="gramStart"/>
            <w:r w:rsidRPr="00261BE2">
              <w:rPr>
                <w:rFonts w:cs="Calibri"/>
                <w:color w:val="002060"/>
                <w:sz w:val="32"/>
                <w:szCs w:val="32"/>
                <w:rtl/>
                <w:lang w:bidi="ar-EG"/>
              </w:rPr>
              <w:t>تختفي ،</w:t>
            </w:r>
            <w:proofErr w:type="gramEnd"/>
            <w:r w:rsidRPr="00261BE2">
              <w:rPr>
                <w:rFonts w:cs="Calibri"/>
                <w:color w:val="002060"/>
                <w:sz w:val="32"/>
                <w:szCs w:val="32"/>
                <w:rtl/>
                <w:lang w:bidi="ar-EG"/>
              </w:rPr>
              <w:t xml:space="preserve"> باعتماد قراءة موجودة في العديد من المخطوطات.</w:t>
            </w:r>
            <w:r w:rsidRPr="00261BE2">
              <w:rPr>
                <w:rFonts w:cstheme="minorHAnsi" w:hint="cs"/>
                <w:color w:val="002060"/>
                <w:sz w:val="32"/>
                <w:szCs w:val="32"/>
                <w:rtl/>
                <w:lang w:bidi="ar-EG"/>
              </w:rPr>
              <w:t xml:space="preserve"> </w:t>
            </w:r>
            <w:r w:rsidRPr="00261BE2">
              <w:rPr>
                <w:rFonts w:cs="Calibri"/>
                <w:color w:val="002060"/>
                <w:sz w:val="32"/>
                <w:szCs w:val="32"/>
                <w:rtl/>
                <w:lang w:bidi="ar-EG"/>
              </w:rPr>
              <w:t xml:space="preserve">ويوشيا ولد </w:t>
            </w:r>
            <w:proofErr w:type="spellStart"/>
            <w:r w:rsidRPr="00261BE2">
              <w:rPr>
                <w:rFonts w:cs="Calibri"/>
                <w:color w:val="002060"/>
                <w:sz w:val="32"/>
                <w:szCs w:val="32"/>
                <w:rtl/>
                <w:lang w:bidi="ar-EG"/>
              </w:rPr>
              <w:t>يهوياقيم</w:t>
            </w:r>
            <w:proofErr w:type="spellEnd"/>
            <w:r w:rsidRPr="00261BE2">
              <w:rPr>
                <w:rFonts w:cs="Calibri"/>
                <w:color w:val="002060"/>
                <w:sz w:val="32"/>
                <w:szCs w:val="32"/>
                <w:rtl/>
                <w:lang w:bidi="ar-EG"/>
              </w:rPr>
              <w:t xml:space="preserve"> أو </w:t>
            </w:r>
            <w:proofErr w:type="spellStart"/>
            <w:r w:rsidRPr="00261BE2">
              <w:rPr>
                <w:rFonts w:cs="Calibri"/>
                <w:color w:val="002060"/>
                <w:sz w:val="32"/>
                <w:szCs w:val="32"/>
                <w:rtl/>
                <w:lang w:bidi="ar-EG"/>
              </w:rPr>
              <w:t>يهوياقيم</w:t>
            </w:r>
            <w:proofErr w:type="spellEnd"/>
            <w:r w:rsidRPr="00261BE2">
              <w:rPr>
                <w:rFonts w:cs="Calibri"/>
                <w:color w:val="002060"/>
                <w:sz w:val="32"/>
                <w:szCs w:val="32"/>
                <w:rtl/>
                <w:lang w:bidi="ar-EG"/>
              </w:rPr>
              <w:t xml:space="preserve"> ويواقيم ولد </w:t>
            </w:r>
            <w:proofErr w:type="spellStart"/>
            <w:r w:rsidRPr="00261BE2">
              <w:rPr>
                <w:rFonts w:cs="Calibri"/>
                <w:color w:val="002060"/>
                <w:sz w:val="32"/>
                <w:szCs w:val="32"/>
                <w:rtl/>
                <w:lang w:bidi="ar-EG"/>
              </w:rPr>
              <w:t>يشونيا</w:t>
            </w:r>
            <w:proofErr w:type="spellEnd"/>
            <w:r w:rsidRPr="00261BE2">
              <w:rPr>
                <w:rFonts w:cs="Calibri"/>
                <w:color w:val="002060"/>
                <w:sz w:val="32"/>
                <w:szCs w:val="32"/>
                <w:rtl/>
                <w:lang w:bidi="ar-EG"/>
              </w:rPr>
              <w:t>.</w:t>
            </w:r>
            <w:r w:rsidR="00AA2B50">
              <w:rPr>
                <w:rFonts w:cstheme="minorHAnsi" w:hint="cs"/>
                <w:sz w:val="32"/>
                <w:szCs w:val="32"/>
                <w:rtl/>
                <w:lang w:bidi="ar-EG"/>
              </w:rPr>
              <w:t>]</w:t>
            </w:r>
          </w:p>
          <w:p w14:paraId="7C1E3F15" w14:textId="7E0B38FD" w:rsidR="00261BE2" w:rsidRPr="009A51C6" w:rsidRDefault="009A51C6" w:rsidP="009D3B02">
            <w:pPr>
              <w:spacing w:line="276" w:lineRule="auto"/>
              <w:jc w:val="both"/>
              <w:rPr>
                <w:rFonts w:cstheme="minorHAnsi"/>
                <w:b/>
                <w:bCs/>
                <w:sz w:val="32"/>
                <w:szCs w:val="32"/>
                <w:u w:val="single"/>
                <w:lang w:bidi="ar-EG"/>
              </w:rPr>
            </w:pPr>
            <w:r w:rsidRPr="009A51C6">
              <w:rPr>
                <w:rFonts w:cstheme="minorHAnsi"/>
                <w:b/>
                <w:bCs/>
                <w:sz w:val="32"/>
                <w:szCs w:val="32"/>
                <w:highlight w:val="yellow"/>
                <w:u w:val="single"/>
                <w:lang w:bidi="ar-EG"/>
              </w:rPr>
              <w:t>John Gill's Exposition of the Entire Bible</w:t>
            </w:r>
          </w:p>
          <w:p w14:paraId="7B1FBE71" w14:textId="67F62370" w:rsidR="009D3B02" w:rsidRDefault="009D3B02" w:rsidP="009D3B02">
            <w:pPr>
              <w:spacing w:line="276" w:lineRule="auto"/>
              <w:jc w:val="both"/>
              <w:rPr>
                <w:rFonts w:cstheme="minorHAnsi"/>
                <w:sz w:val="32"/>
                <w:szCs w:val="32"/>
                <w:lang w:bidi="ar-EG"/>
              </w:rPr>
            </w:pPr>
            <w:r>
              <w:rPr>
                <w:rFonts w:cstheme="minorHAnsi"/>
                <w:sz w:val="32"/>
                <w:szCs w:val="32"/>
                <w:lang w:bidi="ar-EG"/>
              </w:rPr>
              <w:t>[</w:t>
            </w:r>
            <w:r w:rsidRPr="009A51C6">
              <w:rPr>
                <w:rFonts w:cstheme="minorHAnsi"/>
                <w:color w:val="002060"/>
                <w:sz w:val="32"/>
                <w:szCs w:val="32"/>
                <w:lang w:bidi="ar-EG"/>
              </w:rPr>
              <w:t xml:space="preserve">about the time they were carried away to Babylon, which is not to be connected with the word "begat": </w:t>
            </w:r>
            <w:r w:rsidRPr="00174F9D">
              <w:rPr>
                <w:rFonts w:cstheme="minorHAnsi"/>
                <w:b/>
                <w:bCs/>
                <w:color w:val="FF0000"/>
                <w:sz w:val="32"/>
                <w:szCs w:val="32"/>
                <w:u w:val="single"/>
                <w:lang w:bidi="ar-EG"/>
              </w:rPr>
              <w:t>for Josiah did not beget Jeconiah and his brethren at that time</w:t>
            </w:r>
            <w:r w:rsidRPr="009A51C6">
              <w:rPr>
                <w:rFonts w:cstheme="minorHAnsi"/>
                <w:color w:val="002060"/>
                <w:sz w:val="32"/>
                <w:szCs w:val="32"/>
                <w:lang w:bidi="ar-EG"/>
              </w:rPr>
              <w:t xml:space="preserve">, </w:t>
            </w:r>
            <w:r w:rsidRPr="00174F9D">
              <w:rPr>
                <w:rFonts w:cstheme="minorHAnsi"/>
                <w:b/>
                <w:bCs/>
                <w:color w:val="FF0000"/>
                <w:sz w:val="32"/>
                <w:szCs w:val="32"/>
                <w:u w:val="single"/>
                <w:lang w:bidi="ar-EG"/>
              </w:rPr>
              <w:t>for he had been dead some years before</w:t>
            </w:r>
            <w:r w:rsidRPr="009A51C6">
              <w:rPr>
                <w:rFonts w:cstheme="minorHAnsi"/>
                <w:color w:val="002060"/>
                <w:sz w:val="32"/>
                <w:szCs w:val="32"/>
                <w:lang w:bidi="ar-EG"/>
              </w:rPr>
              <w:t xml:space="preserve">; </w:t>
            </w:r>
            <w:r w:rsidRPr="00EA3EC3">
              <w:rPr>
                <w:rFonts w:cstheme="minorHAnsi"/>
                <w:b/>
                <w:bCs/>
                <w:color w:val="FF0000"/>
                <w:sz w:val="32"/>
                <w:szCs w:val="32"/>
                <w:u w:val="single"/>
                <w:lang w:bidi="ar-EG"/>
              </w:rPr>
              <w:t xml:space="preserve">nor with </w:t>
            </w:r>
            <w:proofErr w:type="spellStart"/>
            <w:r w:rsidRPr="00EA3EC3">
              <w:rPr>
                <w:rFonts w:cstheme="minorHAnsi"/>
                <w:b/>
                <w:bCs/>
                <w:color w:val="FF0000"/>
                <w:sz w:val="32"/>
                <w:szCs w:val="32"/>
                <w:u w:val="single"/>
                <w:lang w:bidi="ar-EG"/>
              </w:rPr>
              <w:t>Jechonias</w:t>
            </w:r>
            <w:proofErr w:type="spellEnd"/>
            <w:r w:rsidRPr="00EA3EC3">
              <w:rPr>
                <w:rFonts w:cstheme="minorHAnsi"/>
                <w:b/>
                <w:bCs/>
                <w:color w:val="FF0000"/>
                <w:sz w:val="32"/>
                <w:szCs w:val="32"/>
                <w:u w:val="single"/>
                <w:lang w:bidi="ar-EG"/>
              </w:rPr>
              <w:t>, for he never was carried away into Babylon</w:t>
            </w:r>
            <w:r w:rsidRPr="009A51C6">
              <w:rPr>
                <w:rFonts w:cstheme="minorHAnsi"/>
                <w:color w:val="002060"/>
                <w:sz w:val="32"/>
                <w:szCs w:val="32"/>
                <w:lang w:bidi="ar-EG"/>
              </w:rPr>
              <w:t xml:space="preserve">, but died in Judea, and slept with his fathers, 2Ki 24:6 but with the phrase "his brethren": and may be rendered thus, supposing </w:t>
            </w:r>
            <w:proofErr w:type="spellStart"/>
            <w:r w:rsidRPr="009A51C6">
              <w:rPr>
                <w:rFonts w:cstheme="minorHAnsi"/>
                <w:color w:val="002060"/>
                <w:sz w:val="32"/>
                <w:szCs w:val="32"/>
                <w:lang w:bidi="ar-EG"/>
              </w:rPr>
              <w:t>τους</w:t>
            </w:r>
            <w:proofErr w:type="spellEnd"/>
            <w:r w:rsidRPr="009A51C6">
              <w:rPr>
                <w:rFonts w:cstheme="minorHAnsi"/>
                <w:color w:val="002060"/>
                <w:sz w:val="32"/>
                <w:szCs w:val="32"/>
                <w:lang w:bidi="ar-EG"/>
              </w:rPr>
              <w:t xml:space="preserve"> understood, "which were at", or "about the carrying away to Babylon", or the Babylonish captivity.</w:t>
            </w:r>
            <w:r>
              <w:rPr>
                <w:rFonts w:cstheme="minorHAnsi"/>
                <w:sz w:val="32"/>
                <w:szCs w:val="32"/>
                <w:lang w:bidi="ar-EG"/>
              </w:rPr>
              <w:t>]</w:t>
            </w:r>
          </w:p>
          <w:p w14:paraId="3B935152" w14:textId="5C3BB7C7" w:rsidR="009D3B02" w:rsidRDefault="009D3B02" w:rsidP="00AA2B50">
            <w:pPr>
              <w:bidi/>
              <w:spacing w:line="276" w:lineRule="auto"/>
              <w:jc w:val="both"/>
              <w:rPr>
                <w:rFonts w:cstheme="minorHAnsi"/>
                <w:sz w:val="32"/>
                <w:szCs w:val="32"/>
                <w:rtl/>
                <w:lang w:bidi="ar-EG"/>
              </w:rPr>
            </w:pPr>
            <w:r>
              <w:rPr>
                <w:rFonts w:cstheme="minorHAnsi" w:hint="cs"/>
                <w:sz w:val="32"/>
                <w:szCs w:val="32"/>
                <w:rtl/>
                <w:lang w:bidi="ar-EG"/>
              </w:rPr>
              <w:t>الترجمة: [</w:t>
            </w:r>
            <w:r w:rsidR="009A51C6" w:rsidRPr="009A51C6">
              <w:rPr>
                <w:rFonts w:cs="Calibri"/>
                <w:color w:val="002060"/>
                <w:sz w:val="32"/>
                <w:szCs w:val="32"/>
                <w:rtl/>
                <w:lang w:bidi="ar-EG"/>
              </w:rPr>
              <w:t xml:space="preserve">حوالي الوقت الذي نُقِلوا فيه إلى </w:t>
            </w:r>
            <w:proofErr w:type="gramStart"/>
            <w:r w:rsidR="009A51C6" w:rsidRPr="009A51C6">
              <w:rPr>
                <w:rFonts w:cs="Calibri"/>
                <w:color w:val="002060"/>
                <w:sz w:val="32"/>
                <w:szCs w:val="32"/>
                <w:rtl/>
                <w:lang w:bidi="ar-EG"/>
              </w:rPr>
              <w:t>بابل ،</w:t>
            </w:r>
            <w:proofErr w:type="gramEnd"/>
            <w:r w:rsidR="009A51C6" w:rsidRPr="009A51C6">
              <w:rPr>
                <w:rFonts w:cs="Calibri"/>
                <w:color w:val="002060"/>
                <w:sz w:val="32"/>
                <w:szCs w:val="32"/>
                <w:rtl/>
                <w:lang w:bidi="ar-EG"/>
              </w:rPr>
              <w:t xml:space="preserve"> التي لا يجب ربطها بكلمة "ولد": لأن يوشيا لم يلد يكنيا وإخوته في ذلك الوقت ، لأنه كان قد مات قبل سنوات ؛ ولا مع </w:t>
            </w:r>
            <w:proofErr w:type="spellStart"/>
            <w:r w:rsidR="009A51C6" w:rsidRPr="009A51C6">
              <w:rPr>
                <w:rFonts w:cstheme="minorHAnsi"/>
                <w:color w:val="002060"/>
                <w:sz w:val="32"/>
                <w:szCs w:val="32"/>
                <w:lang w:bidi="ar-EG"/>
              </w:rPr>
              <w:t>Jechonias</w:t>
            </w:r>
            <w:proofErr w:type="spellEnd"/>
            <w:r w:rsidR="009A51C6" w:rsidRPr="009A51C6">
              <w:rPr>
                <w:rFonts w:cs="Calibri"/>
                <w:color w:val="002060"/>
                <w:sz w:val="32"/>
                <w:szCs w:val="32"/>
                <w:rtl/>
                <w:lang w:bidi="ar-EG"/>
              </w:rPr>
              <w:t xml:space="preserve"> ، لأنه لم يُجر إلى بابل قط ، </w:t>
            </w:r>
            <w:r w:rsidR="009A51C6" w:rsidRPr="009A51C6">
              <w:rPr>
                <w:rFonts w:cs="Calibri"/>
                <w:color w:val="002060"/>
                <w:sz w:val="32"/>
                <w:szCs w:val="32"/>
                <w:rtl/>
                <w:lang w:bidi="ar-EG"/>
              </w:rPr>
              <w:lastRenderedPageBreak/>
              <w:t>بل مات في اليهودية ، ونام مع آبائه ، 2 مل 24: 6 ولكن بعبارة "إخوته": ويمكن أن يُقال على هذا النحو ، بافتراض "فهم" ، في "، أو" حول النقل إلى بابل "، أو السبي البابلي.</w:t>
            </w:r>
            <w:r>
              <w:rPr>
                <w:rFonts w:cstheme="minorHAnsi" w:hint="cs"/>
                <w:sz w:val="32"/>
                <w:szCs w:val="32"/>
                <w:rtl/>
                <w:lang w:bidi="ar-EG"/>
              </w:rPr>
              <w:t>]</w:t>
            </w:r>
          </w:p>
          <w:p w14:paraId="5E379131" w14:textId="2B20DD26" w:rsidR="00A43BAA" w:rsidRPr="009B72B0" w:rsidRDefault="009B72B0" w:rsidP="00A43BAA">
            <w:pPr>
              <w:spacing w:line="276" w:lineRule="auto"/>
              <w:jc w:val="both"/>
              <w:rPr>
                <w:rFonts w:cstheme="minorHAnsi"/>
                <w:b/>
                <w:bCs/>
                <w:sz w:val="32"/>
                <w:szCs w:val="32"/>
                <w:u w:val="single"/>
                <w:lang w:bidi="ar-EG"/>
              </w:rPr>
            </w:pPr>
            <w:r w:rsidRPr="009B72B0">
              <w:rPr>
                <w:rFonts w:cstheme="minorHAnsi"/>
                <w:b/>
                <w:bCs/>
                <w:sz w:val="32"/>
                <w:szCs w:val="32"/>
                <w:highlight w:val="yellow"/>
                <w:u w:val="single"/>
                <w:lang w:bidi="ar-EG"/>
              </w:rPr>
              <w:t>Commentary Critical and Explanatory on the Whole Bible</w:t>
            </w:r>
          </w:p>
          <w:p w14:paraId="227A0834" w14:textId="10F49EBC" w:rsidR="00A43BAA" w:rsidRDefault="009B72B0" w:rsidP="00A43BAA">
            <w:pPr>
              <w:spacing w:line="276" w:lineRule="auto"/>
              <w:jc w:val="both"/>
              <w:rPr>
                <w:rFonts w:cstheme="minorHAnsi"/>
                <w:sz w:val="32"/>
                <w:szCs w:val="32"/>
                <w:lang w:bidi="ar-EG"/>
              </w:rPr>
            </w:pPr>
            <w:r>
              <w:rPr>
                <w:rFonts w:cstheme="minorHAnsi"/>
                <w:sz w:val="32"/>
                <w:szCs w:val="32"/>
                <w:lang w:bidi="ar-EG"/>
              </w:rPr>
              <w:t>[</w:t>
            </w:r>
            <w:r w:rsidR="00A43BAA" w:rsidRPr="009B72B0">
              <w:rPr>
                <w:rFonts w:cstheme="minorHAnsi"/>
                <w:color w:val="002060"/>
                <w:sz w:val="32"/>
                <w:szCs w:val="32"/>
                <w:lang w:bidi="ar-EG"/>
              </w:rPr>
              <w:t xml:space="preserve">And Josias begat </w:t>
            </w:r>
            <w:proofErr w:type="spellStart"/>
            <w:r w:rsidR="00A43BAA" w:rsidRPr="009B72B0">
              <w:rPr>
                <w:rFonts w:cstheme="minorHAnsi"/>
                <w:color w:val="002060"/>
                <w:sz w:val="32"/>
                <w:szCs w:val="32"/>
                <w:lang w:bidi="ar-EG"/>
              </w:rPr>
              <w:t>Jechonias</w:t>
            </w:r>
            <w:proofErr w:type="spellEnd"/>
            <w:r w:rsidR="00A43BAA" w:rsidRPr="009B72B0">
              <w:rPr>
                <w:rFonts w:cstheme="minorHAnsi"/>
                <w:color w:val="002060"/>
                <w:sz w:val="32"/>
                <w:szCs w:val="32"/>
                <w:lang w:bidi="ar-EG"/>
              </w:rPr>
              <w:t xml:space="preserve"> and his brethren—</w:t>
            </w:r>
            <w:r w:rsidR="00A43BAA" w:rsidRPr="00EA3EC3">
              <w:rPr>
                <w:rFonts w:cstheme="minorHAnsi"/>
                <w:b/>
                <w:bCs/>
                <w:color w:val="FF0000"/>
                <w:sz w:val="32"/>
                <w:szCs w:val="32"/>
                <w:u w:val="single"/>
                <w:lang w:bidi="ar-EG"/>
              </w:rPr>
              <w:t>Jeconiah was Josiah's grandson</w:t>
            </w:r>
            <w:r w:rsidR="00A43BAA" w:rsidRPr="009B72B0">
              <w:rPr>
                <w:rFonts w:cstheme="minorHAnsi"/>
                <w:color w:val="002060"/>
                <w:sz w:val="32"/>
                <w:szCs w:val="32"/>
                <w:lang w:bidi="ar-EG"/>
              </w:rPr>
              <w:t>, being the son of Jehoiakim, Josiah's second son (1Ch 3:15); but Jehoiakim might well be sunk in such a catalogue, being a mere puppet in the hands of the king of Egypt (2Ch 36:4).</w:t>
            </w:r>
            <w:r>
              <w:rPr>
                <w:rFonts w:cstheme="minorHAnsi"/>
                <w:sz w:val="32"/>
                <w:szCs w:val="32"/>
                <w:lang w:bidi="ar-EG"/>
              </w:rPr>
              <w:t>]</w:t>
            </w:r>
          </w:p>
          <w:p w14:paraId="72659BB5" w14:textId="77777777" w:rsidR="008B321E" w:rsidRDefault="00920DD1" w:rsidP="00756E75">
            <w:pPr>
              <w:bidi/>
              <w:spacing w:line="276" w:lineRule="auto"/>
              <w:jc w:val="both"/>
              <w:rPr>
                <w:rFonts w:cstheme="minorHAnsi"/>
                <w:sz w:val="32"/>
                <w:szCs w:val="32"/>
                <w:rtl/>
                <w:lang w:bidi="ar-EG"/>
              </w:rPr>
            </w:pPr>
            <w:r>
              <w:rPr>
                <w:rFonts w:cstheme="minorHAnsi" w:hint="cs"/>
                <w:sz w:val="32"/>
                <w:szCs w:val="32"/>
                <w:rtl/>
                <w:lang w:bidi="ar-EG"/>
              </w:rPr>
              <w:t>الترجمة: [</w:t>
            </w:r>
            <w:r w:rsidRPr="00920DD1">
              <w:rPr>
                <w:rFonts w:cs="Calibri"/>
                <w:color w:val="002060"/>
                <w:sz w:val="32"/>
                <w:szCs w:val="32"/>
                <w:rtl/>
                <w:lang w:bidi="ar-EG"/>
              </w:rPr>
              <w:t xml:space="preserve">ويوشيا ولد يكنيا وإخوته. وكان يكنيا حفيد </w:t>
            </w:r>
            <w:proofErr w:type="gramStart"/>
            <w:r w:rsidRPr="00920DD1">
              <w:rPr>
                <w:rFonts w:cs="Calibri"/>
                <w:color w:val="002060"/>
                <w:sz w:val="32"/>
                <w:szCs w:val="32"/>
                <w:rtl/>
                <w:lang w:bidi="ar-EG"/>
              </w:rPr>
              <w:t>يوشيا ،</w:t>
            </w:r>
            <w:proofErr w:type="gramEnd"/>
            <w:r w:rsidRPr="00920DD1">
              <w:rPr>
                <w:rFonts w:cs="Calibri"/>
                <w:color w:val="002060"/>
                <w:sz w:val="32"/>
                <w:szCs w:val="32"/>
                <w:rtl/>
                <w:lang w:bidi="ar-EG"/>
              </w:rPr>
              <w:t xml:space="preserve"> وهو ابن </w:t>
            </w:r>
            <w:proofErr w:type="spellStart"/>
            <w:r w:rsidRPr="00920DD1">
              <w:rPr>
                <w:rFonts w:cs="Calibri"/>
                <w:color w:val="002060"/>
                <w:sz w:val="32"/>
                <w:szCs w:val="32"/>
                <w:rtl/>
                <w:lang w:bidi="ar-EG"/>
              </w:rPr>
              <w:t>يهوياقيم</w:t>
            </w:r>
            <w:proofErr w:type="spellEnd"/>
            <w:r w:rsidRPr="00920DD1">
              <w:rPr>
                <w:rFonts w:cs="Calibri"/>
                <w:color w:val="002060"/>
                <w:sz w:val="32"/>
                <w:szCs w:val="32"/>
                <w:rtl/>
                <w:lang w:bidi="ar-EG"/>
              </w:rPr>
              <w:t xml:space="preserve"> ابن يوشيا الثاني (١ </w:t>
            </w:r>
            <w:proofErr w:type="spellStart"/>
            <w:r w:rsidRPr="00920DD1">
              <w:rPr>
                <w:rFonts w:cs="Calibri"/>
                <w:color w:val="002060"/>
                <w:sz w:val="32"/>
                <w:szCs w:val="32"/>
                <w:rtl/>
                <w:lang w:bidi="ar-EG"/>
              </w:rPr>
              <w:t>اخ</w:t>
            </w:r>
            <w:proofErr w:type="spellEnd"/>
            <w:r w:rsidRPr="00920DD1">
              <w:rPr>
                <w:rFonts w:cs="Calibri"/>
                <w:color w:val="002060"/>
                <w:sz w:val="32"/>
                <w:szCs w:val="32"/>
                <w:rtl/>
                <w:lang w:bidi="ar-EG"/>
              </w:rPr>
              <w:t xml:space="preserve"> ٣: ١٥) ؛ لكن ربما يكون </w:t>
            </w:r>
            <w:proofErr w:type="spellStart"/>
            <w:r w:rsidRPr="00920DD1">
              <w:rPr>
                <w:rFonts w:cs="Calibri"/>
                <w:color w:val="002060"/>
                <w:sz w:val="32"/>
                <w:szCs w:val="32"/>
                <w:rtl/>
                <w:lang w:bidi="ar-EG"/>
              </w:rPr>
              <w:t>يهوياقيم</w:t>
            </w:r>
            <w:proofErr w:type="spellEnd"/>
            <w:r w:rsidRPr="00920DD1">
              <w:rPr>
                <w:rFonts w:cs="Calibri"/>
                <w:color w:val="002060"/>
                <w:sz w:val="32"/>
                <w:szCs w:val="32"/>
                <w:rtl/>
                <w:lang w:bidi="ar-EG"/>
              </w:rPr>
              <w:t xml:space="preserve"> غارقًا في مثل هذا الكتالوج ، كونه مجرد دمية في يد ملك مصر (2 أخ 36: 4).</w:t>
            </w:r>
            <w:r>
              <w:rPr>
                <w:rFonts w:cstheme="minorHAnsi" w:hint="cs"/>
                <w:sz w:val="32"/>
                <w:szCs w:val="32"/>
                <w:rtl/>
                <w:lang w:bidi="ar-EG"/>
              </w:rPr>
              <w:t>]</w:t>
            </w:r>
          </w:p>
          <w:p w14:paraId="3BABAAC6" w14:textId="59C953C9" w:rsidR="00401040" w:rsidRPr="00EB3A66" w:rsidRDefault="00401040" w:rsidP="00401040">
            <w:pPr>
              <w:bidi/>
              <w:spacing w:line="276" w:lineRule="auto"/>
              <w:jc w:val="both"/>
              <w:rPr>
                <w:rFonts w:cstheme="minorHAnsi"/>
                <w:sz w:val="32"/>
                <w:szCs w:val="32"/>
                <w:rtl/>
                <w:lang w:bidi="ar-EG"/>
              </w:rPr>
            </w:pPr>
            <w:r w:rsidRPr="00401040">
              <w:rPr>
                <w:rFonts w:cs="Calibri"/>
                <w:b/>
                <w:bCs/>
                <w:color w:val="7030A0"/>
                <w:sz w:val="32"/>
                <w:szCs w:val="32"/>
                <w:u w:val="single"/>
                <w:rtl/>
                <w:lang w:bidi="ar-EG"/>
              </w:rPr>
              <w:t>إرميا ٣٠:٣٦</w:t>
            </w:r>
            <w:r w:rsidRPr="00401040">
              <w:rPr>
                <w:rFonts w:cstheme="minorHAnsi"/>
                <w:color w:val="7030A0"/>
                <w:sz w:val="32"/>
                <w:szCs w:val="32"/>
                <w:lang w:bidi="ar-EG"/>
              </w:rPr>
              <w:t xml:space="preserve"> </w:t>
            </w:r>
            <w:r w:rsidRPr="00401040">
              <w:rPr>
                <w:rFonts w:cs="Calibri"/>
                <w:color w:val="7030A0"/>
                <w:sz w:val="32"/>
                <w:szCs w:val="32"/>
                <w:rtl/>
                <w:lang w:bidi="ar-EG"/>
              </w:rPr>
              <w:t xml:space="preserve">لِذلِكَ هكَذَا قَالَ الرَّبُّ عَنْ </w:t>
            </w:r>
            <w:proofErr w:type="spellStart"/>
            <w:r w:rsidRPr="00401040">
              <w:rPr>
                <w:rFonts w:cs="Calibri"/>
                <w:color w:val="7030A0"/>
                <w:sz w:val="32"/>
                <w:szCs w:val="32"/>
                <w:rtl/>
                <w:lang w:bidi="ar-EG"/>
              </w:rPr>
              <w:t>يَهُويَاقِيمَ</w:t>
            </w:r>
            <w:proofErr w:type="spellEnd"/>
            <w:r w:rsidRPr="00401040">
              <w:rPr>
                <w:rFonts w:cs="Calibri"/>
                <w:color w:val="7030A0"/>
                <w:sz w:val="32"/>
                <w:szCs w:val="32"/>
                <w:rtl/>
                <w:lang w:bidi="ar-EG"/>
              </w:rPr>
              <w:t xml:space="preserve"> مَلِكِ يَهُوذَا: </w:t>
            </w:r>
            <w:r w:rsidRPr="00401040">
              <w:rPr>
                <w:rFonts w:cs="Calibri"/>
                <w:b/>
                <w:bCs/>
                <w:color w:val="FF0000"/>
                <w:sz w:val="32"/>
                <w:szCs w:val="32"/>
                <w:u w:val="single"/>
                <w:rtl/>
                <w:lang w:bidi="ar-EG"/>
              </w:rPr>
              <w:t>لاَ يَكُونُ لَهُ جَالِسٌ عَلَى كُرْسِيِّ دَاوُدَ</w:t>
            </w:r>
            <w:r w:rsidRPr="00401040">
              <w:rPr>
                <w:rFonts w:cs="Calibri"/>
                <w:color w:val="7030A0"/>
                <w:sz w:val="32"/>
                <w:szCs w:val="32"/>
                <w:rtl/>
                <w:lang w:bidi="ar-EG"/>
              </w:rPr>
              <w:t>، وَتَكُونُ جُثَّتُهُ مَطْرُوحَةً لِلْحَرِّ نَهَارًا، وَلِلْبَرْدِ لَيْلاً.</w:t>
            </w:r>
          </w:p>
        </w:tc>
      </w:tr>
      <w:tr w:rsidR="00DA41E9" w14:paraId="1B02E1F9"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30752DF" w14:textId="7EA707CF" w:rsidR="004F16FB" w:rsidRPr="003B03E9" w:rsidRDefault="003B03E9" w:rsidP="003B03E9">
            <w:pPr>
              <w:bidi/>
              <w:spacing w:line="276" w:lineRule="auto"/>
              <w:jc w:val="center"/>
              <w:rPr>
                <w:rFonts w:cstheme="minorHAnsi"/>
                <w:b/>
                <w:bCs/>
                <w:sz w:val="32"/>
                <w:szCs w:val="32"/>
                <w:lang w:bidi="ar-EG"/>
              </w:rPr>
            </w:pPr>
            <w:r w:rsidRPr="003B03E9">
              <w:rPr>
                <w:rFonts w:cstheme="minorHAnsi" w:hint="cs"/>
                <w:b/>
                <w:bCs/>
                <w:sz w:val="32"/>
                <w:szCs w:val="32"/>
                <w:rtl/>
                <w:lang w:bidi="ar-EG"/>
              </w:rPr>
              <w:lastRenderedPageBreak/>
              <w:t>الغلط (45</w:t>
            </w:r>
            <w:r w:rsidR="0068662F">
              <w:rPr>
                <w:rFonts w:cstheme="minorHAnsi" w:hint="cs"/>
                <w:b/>
                <w:bCs/>
                <w:sz w:val="32"/>
                <w:szCs w:val="32"/>
                <w:rtl/>
                <w:lang w:bidi="ar-EG"/>
              </w:rPr>
              <w:t>-</w:t>
            </w:r>
            <w:r w:rsidR="00E93722">
              <w:rPr>
                <w:rFonts w:cstheme="minorHAnsi" w:hint="cs"/>
                <w:b/>
                <w:bCs/>
                <w:sz w:val="32"/>
                <w:szCs w:val="32"/>
                <w:rtl/>
                <w:lang w:bidi="ar-EG"/>
              </w:rPr>
              <w:t>46</w:t>
            </w:r>
            <w:r w:rsidRPr="003B03E9">
              <w:rPr>
                <w:rFonts w:cstheme="minorHAnsi" w:hint="cs"/>
                <w:b/>
                <w:bCs/>
                <w:sz w:val="32"/>
                <w:szCs w:val="32"/>
                <w:rtl/>
                <w:lang w:bidi="ar-EG"/>
              </w:rPr>
              <w:t>)</w:t>
            </w:r>
          </w:p>
        </w:tc>
      </w:tr>
      <w:tr w:rsidR="00693540" w14:paraId="5E4AA6B2" w14:textId="77777777" w:rsidTr="003027AA">
        <w:tc>
          <w:tcPr>
            <w:tcW w:w="5000" w:type="pct"/>
            <w:tcBorders>
              <w:top w:val="single" w:sz="24" w:space="0" w:color="auto"/>
              <w:left w:val="single" w:sz="24" w:space="0" w:color="auto"/>
              <w:bottom w:val="single" w:sz="24" w:space="0" w:color="auto"/>
              <w:right w:val="single" w:sz="24" w:space="0" w:color="auto"/>
            </w:tcBorders>
          </w:tcPr>
          <w:p w14:paraId="10B35966" w14:textId="77777777" w:rsidR="00756E75" w:rsidRPr="00677821" w:rsidRDefault="002B3F10" w:rsidP="003D4376">
            <w:pPr>
              <w:bidi/>
              <w:spacing w:line="276" w:lineRule="auto"/>
              <w:jc w:val="both"/>
              <w:rPr>
                <w:rFonts w:cstheme="minorHAnsi"/>
                <w:color w:val="7030A0"/>
                <w:sz w:val="32"/>
                <w:szCs w:val="32"/>
                <w:rtl/>
                <w:lang w:bidi="ar-EG"/>
              </w:rPr>
            </w:pPr>
            <w:r w:rsidRPr="00677821">
              <w:rPr>
                <w:rFonts w:cstheme="minorHAnsi"/>
                <w:b/>
                <w:bCs/>
                <w:color w:val="7030A0"/>
                <w:sz w:val="32"/>
                <w:szCs w:val="32"/>
                <w:u w:val="single"/>
                <w:lang w:bidi="ar-EG"/>
              </w:rPr>
              <w:t>Mat 1:8 Arb-VD</w:t>
            </w:r>
            <w:r w:rsidRPr="00677821">
              <w:rPr>
                <w:rFonts w:cs="Calibri"/>
                <w:color w:val="7030A0"/>
                <w:sz w:val="32"/>
                <w:szCs w:val="32"/>
                <w:rtl/>
                <w:lang w:bidi="ar-EG"/>
              </w:rPr>
              <w:t xml:space="preserve"> وَآسَا وَلَدَ </w:t>
            </w:r>
            <w:proofErr w:type="spellStart"/>
            <w:r w:rsidRPr="00677821">
              <w:rPr>
                <w:rFonts w:cs="Calibri"/>
                <w:color w:val="7030A0"/>
                <w:sz w:val="32"/>
                <w:szCs w:val="32"/>
                <w:rtl/>
                <w:lang w:bidi="ar-EG"/>
              </w:rPr>
              <w:t>يَهُوشَافَاطَ</w:t>
            </w:r>
            <w:proofErr w:type="spellEnd"/>
            <w:r w:rsidRPr="00677821">
              <w:rPr>
                <w:rFonts w:cs="Calibri"/>
                <w:color w:val="7030A0"/>
                <w:sz w:val="32"/>
                <w:szCs w:val="32"/>
                <w:rtl/>
                <w:lang w:bidi="ar-EG"/>
              </w:rPr>
              <w:t xml:space="preserve">. </w:t>
            </w:r>
            <w:proofErr w:type="spellStart"/>
            <w:r w:rsidRPr="00677821">
              <w:rPr>
                <w:rFonts w:cs="Calibri"/>
                <w:color w:val="7030A0"/>
                <w:sz w:val="32"/>
                <w:szCs w:val="32"/>
                <w:rtl/>
                <w:lang w:bidi="ar-EG"/>
              </w:rPr>
              <w:t>وَيَهُوشَافَاطُ</w:t>
            </w:r>
            <w:proofErr w:type="spellEnd"/>
            <w:r w:rsidRPr="00677821">
              <w:rPr>
                <w:rFonts w:cs="Calibri"/>
                <w:color w:val="7030A0"/>
                <w:sz w:val="32"/>
                <w:szCs w:val="32"/>
                <w:rtl/>
                <w:lang w:bidi="ar-EG"/>
              </w:rPr>
              <w:t xml:space="preserve"> وَلَدَ </w:t>
            </w:r>
            <w:proofErr w:type="spellStart"/>
            <w:r w:rsidRPr="00677821">
              <w:rPr>
                <w:rFonts w:cs="Calibri"/>
                <w:color w:val="7030A0"/>
                <w:sz w:val="32"/>
                <w:szCs w:val="32"/>
                <w:rtl/>
                <w:lang w:bidi="ar-EG"/>
              </w:rPr>
              <w:t>يُورَامَ</w:t>
            </w:r>
            <w:proofErr w:type="spellEnd"/>
            <w:r w:rsidRPr="00677821">
              <w:rPr>
                <w:rFonts w:cs="Calibri"/>
                <w:color w:val="7030A0"/>
                <w:sz w:val="32"/>
                <w:szCs w:val="32"/>
                <w:rtl/>
                <w:lang w:bidi="ar-EG"/>
              </w:rPr>
              <w:t xml:space="preserve">. </w:t>
            </w:r>
            <w:proofErr w:type="spellStart"/>
            <w:r w:rsidRPr="00B83DD9">
              <w:rPr>
                <w:rFonts w:cs="Calibri"/>
                <w:b/>
                <w:bCs/>
                <w:color w:val="FF0000"/>
                <w:sz w:val="32"/>
                <w:szCs w:val="32"/>
                <w:u w:val="single"/>
                <w:rtl/>
                <w:lang w:bidi="ar-EG"/>
              </w:rPr>
              <w:t>وَيُورَامُ</w:t>
            </w:r>
            <w:proofErr w:type="spellEnd"/>
            <w:r w:rsidRPr="00B83DD9">
              <w:rPr>
                <w:rFonts w:cs="Calibri"/>
                <w:b/>
                <w:bCs/>
                <w:color w:val="FF0000"/>
                <w:sz w:val="32"/>
                <w:szCs w:val="32"/>
                <w:u w:val="single"/>
                <w:rtl/>
                <w:lang w:bidi="ar-EG"/>
              </w:rPr>
              <w:t xml:space="preserve"> وَلَدَ عُزِّيَّا.</w:t>
            </w:r>
          </w:p>
          <w:p w14:paraId="296AB66F" w14:textId="16B1F337" w:rsidR="002B3F10" w:rsidRPr="008F024E" w:rsidRDefault="00803208" w:rsidP="002B3F10">
            <w:pPr>
              <w:bidi/>
              <w:spacing w:line="276" w:lineRule="auto"/>
              <w:jc w:val="both"/>
              <w:rPr>
                <w:rFonts w:cstheme="minorHAnsi"/>
                <w:b/>
                <w:bCs/>
                <w:sz w:val="32"/>
                <w:szCs w:val="32"/>
                <w:u w:val="single"/>
                <w:rtl/>
                <w:lang w:bidi="ar-EG"/>
              </w:rPr>
            </w:pPr>
            <w:r w:rsidRPr="008F024E">
              <w:rPr>
                <w:rFonts w:cs="Calibri"/>
                <w:b/>
                <w:bCs/>
                <w:sz w:val="32"/>
                <w:szCs w:val="32"/>
                <w:highlight w:val="yellow"/>
                <w:u w:val="single"/>
                <w:rtl/>
                <w:lang w:bidi="ar-EG"/>
              </w:rPr>
              <w:t>بقلم وليم إدي</w:t>
            </w:r>
            <w:r w:rsidR="008F024E" w:rsidRPr="008F024E">
              <w:rPr>
                <w:rFonts w:cs="Calibri" w:hint="cs"/>
                <w:b/>
                <w:bCs/>
                <w:sz w:val="32"/>
                <w:szCs w:val="32"/>
                <w:highlight w:val="yellow"/>
                <w:u w:val="single"/>
                <w:rtl/>
                <w:lang w:bidi="ar-EG"/>
              </w:rPr>
              <w:t>،</w:t>
            </w:r>
            <w:r w:rsidRPr="008F024E">
              <w:rPr>
                <w:rFonts w:cs="Calibri"/>
                <w:b/>
                <w:bCs/>
                <w:sz w:val="32"/>
                <w:szCs w:val="32"/>
                <w:highlight w:val="yellow"/>
                <w:u w:val="single"/>
                <w:rtl/>
                <w:lang w:bidi="ar-EG"/>
              </w:rPr>
              <w:t xml:space="preserve"> السينودس الإنجيلي الوطني في سورية ولبنان</w:t>
            </w:r>
          </w:p>
          <w:p w14:paraId="102C45EC" w14:textId="77777777" w:rsidR="00803208" w:rsidRDefault="00803208" w:rsidP="00803208">
            <w:pPr>
              <w:bidi/>
              <w:spacing w:line="276" w:lineRule="auto"/>
              <w:jc w:val="both"/>
              <w:rPr>
                <w:rFonts w:cstheme="minorHAnsi"/>
                <w:sz w:val="32"/>
                <w:szCs w:val="32"/>
                <w:rtl/>
                <w:lang w:bidi="ar-EG"/>
              </w:rPr>
            </w:pPr>
            <w:r>
              <w:rPr>
                <w:rFonts w:cs="Calibri" w:hint="cs"/>
                <w:sz w:val="32"/>
                <w:szCs w:val="32"/>
                <w:rtl/>
                <w:lang w:bidi="ar-EG"/>
              </w:rPr>
              <w:t>[</w:t>
            </w:r>
            <w:proofErr w:type="spellStart"/>
            <w:r w:rsidRPr="00C50496">
              <w:rPr>
                <w:rFonts w:cs="Calibri"/>
                <w:b/>
                <w:bCs/>
                <w:color w:val="FF0000"/>
                <w:sz w:val="32"/>
                <w:szCs w:val="32"/>
                <w:u w:val="single"/>
                <w:rtl/>
                <w:lang w:bidi="ar-EG"/>
              </w:rPr>
              <w:t>يورام</w:t>
            </w:r>
            <w:proofErr w:type="spellEnd"/>
            <w:r w:rsidRPr="00C50496">
              <w:rPr>
                <w:rFonts w:cs="Calibri"/>
                <w:b/>
                <w:bCs/>
                <w:color w:val="FF0000"/>
                <w:sz w:val="32"/>
                <w:szCs w:val="32"/>
                <w:u w:val="single"/>
                <w:rtl/>
                <w:lang w:bidi="ar-EG"/>
              </w:rPr>
              <w:t xml:space="preserve"> ولد عزيا: استولى على العرش ثلاثة ملوك بين هذين الملكين، هم أخزيا </w:t>
            </w:r>
            <w:proofErr w:type="spellStart"/>
            <w:r w:rsidRPr="00C50496">
              <w:rPr>
                <w:rFonts w:cs="Calibri"/>
                <w:b/>
                <w:bCs/>
                <w:color w:val="FF0000"/>
                <w:sz w:val="32"/>
                <w:szCs w:val="32"/>
                <w:u w:val="single"/>
                <w:rtl/>
                <w:lang w:bidi="ar-EG"/>
              </w:rPr>
              <w:t>ويوآش</w:t>
            </w:r>
            <w:proofErr w:type="spellEnd"/>
            <w:r w:rsidRPr="00C50496">
              <w:rPr>
                <w:rFonts w:cs="Calibri"/>
                <w:b/>
                <w:bCs/>
                <w:color w:val="FF0000"/>
                <w:sz w:val="32"/>
                <w:szCs w:val="32"/>
                <w:u w:val="single"/>
                <w:rtl/>
                <w:lang w:bidi="ar-EG"/>
              </w:rPr>
              <w:t xml:space="preserve"> </w:t>
            </w:r>
            <w:proofErr w:type="spellStart"/>
            <w:r w:rsidRPr="00C50496">
              <w:rPr>
                <w:rFonts w:cs="Calibri"/>
                <w:b/>
                <w:bCs/>
                <w:color w:val="FF0000"/>
                <w:sz w:val="32"/>
                <w:szCs w:val="32"/>
                <w:u w:val="single"/>
                <w:rtl/>
                <w:lang w:bidi="ar-EG"/>
              </w:rPr>
              <w:t>وأمصيا</w:t>
            </w:r>
            <w:proofErr w:type="spellEnd"/>
            <w:r w:rsidRPr="00C50496">
              <w:rPr>
                <w:rFonts w:cs="Calibri"/>
                <w:b/>
                <w:bCs/>
                <w:color w:val="FF0000"/>
                <w:sz w:val="32"/>
                <w:szCs w:val="32"/>
                <w:u w:val="single"/>
                <w:rtl/>
                <w:lang w:bidi="ar-EG"/>
              </w:rPr>
              <w:t>. وقد أُهملت أسماؤهم من الجدول</w:t>
            </w:r>
            <w:r w:rsidRPr="008F024E">
              <w:rPr>
                <w:rFonts w:cs="Calibri"/>
                <w:color w:val="002060"/>
                <w:sz w:val="32"/>
                <w:szCs w:val="32"/>
                <w:rtl/>
                <w:lang w:bidi="ar-EG"/>
              </w:rPr>
              <w:t xml:space="preserve">، لا سهواً من متّى، ولا لزيادة شرهم، لأن يكنيا الذي ذكره لم يكن أقل شراً منهم. </w:t>
            </w:r>
            <w:r w:rsidRPr="005A4098">
              <w:rPr>
                <w:rFonts w:cs="Calibri"/>
                <w:b/>
                <w:bCs/>
                <w:color w:val="FF0000"/>
                <w:sz w:val="32"/>
                <w:szCs w:val="32"/>
                <w:u w:val="single"/>
                <w:rtl/>
                <w:lang w:bidi="ar-EG"/>
              </w:rPr>
              <w:t>بل أُهملوا لأنهم تُركوا من الجدول الأصلي الذي نُقل عنه، أو لأن أسماءهم كانت معلومة لعامة الناس</w:t>
            </w:r>
            <w:r w:rsidRPr="008F024E">
              <w:rPr>
                <w:rFonts w:cs="Calibri"/>
                <w:color w:val="002060"/>
                <w:sz w:val="32"/>
                <w:szCs w:val="32"/>
                <w:rtl/>
                <w:lang w:bidi="ar-EG"/>
              </w:rPr>
              <w:t xml:space="preserve">، </w:t>
            </w:r>
            <w:r w:rsidRPr="0074650A">
              <w:rPr>
                <w:rFonts w:cs="Calibri"/>
                <w:b/>
                <w:bCs/>
                <w:color w:val="FF0000"/>
                <w:sz w:val="32"/>
                <w:szCs w:val="32"/>
                <w:u w:val="single"/>
                <w:rtl/>
                <w:lang w:bidi="ar-EG"/>
              </w:rPr>
              <w:t>وأراد أن يجعل القسم الأول أربعة عشر جيلاً مثل القسمين الأخيرين</w:t>
            </w:r>
            <w:r w:rsidRPr="008F024E">
              <w:rPr>
                <w:rFonts w:cs="Calibri"/>
                <w:color w:val="002060"/>
                <w:sz w:val="32"/>
                <w:szCs w:val="32"/>
                <w:rtl/>
                <w:lang w:bidi="ar-EG"/>
              </w:rPr>
              <w:t>. فنرى من ذلك أن المقصود بكلمة «ولد» ليس المعنى الحرفي، بل الدلالة على التسلسل.</w:t>
            </w:r>
            <w:r>
              <w:rPr>
                <w:rFonts w:cstheme="minorHAnsi" w:hint="cs"/>
                <w:sz w:val="32"/>
                <w:szCs w:val="32"/>
                <w:rtl/>
                <w:lang w:bidi="ar-EG"/>
              </w:rPr>
              <w:t>]</w:t>
            </w:r>
          </w:p>
          <w:p w14:paraId="7D92EE75" w14:textId="5F756FBF" w:rsidR="001D5FA8" w:rsidRPr="006417D2" w:rsidRDefault="006417D2" w:rsidP="001D5FA8">
            <w:pPr>
              <w:spacing w:line="276" w:lineRule="auto"/>
              <w:jc w:val="both"/>
              <w:rPr>
                <w:rFonts w:cstheme="minorHAnsi"/>
                <w:b/>
                <w:bCs/>
                <w:sz w:val="32"/>
                <w:szCs w:val="32"/>
                <w:u w:val="single"/>
                <w:lang w:bidi="ar-EG"/>
              </w:rPr>
            </w:pPr>
            <w:r w:rsidRPr="006417D2">
              <w:rPr>
                <w:rFonts w:cstheme="minorHAnsi"/>
                <w:b/>
                <w:bCs/>
                <w:sz w:val="32"/>
                <w:szCs w:val="32"/>
                <w:highlight w:val="yellow"/>
                <w:u w:val="single"/>
                <w:lang w:bidi="ar-EG"/>
              </w:rPr>
              <w:t>Adam Clarke's 1810/1825 commentary and critical notes on the Bible</w:t>
            </w:r>
          </w:p>
          <w:p w14:paraId="5D052AB6" w14:textId="77777777" w:rsidR="001D5FA8" w:rsidRDefault="001D5FA8" w:rsidP="001D5FA8">
            <w:pPr>
              <w:spacing w:line="276" w:lineRule="auto"/>
              <w:jc w:val="both"/>
              <w:rPr>
                <w:rFonts w:cstheme="minorHAnsi"/>
                <w:sz w:val="32"/>
                <w:szCs w:val="32"/>
                <w:lang w:bidi="ar-EG"/>
              </w:rPr>
            </w:pPr>
            <w:r>
              <w:rPr>
                <w:rFonts w:cstheme="minorHAnsi"/>
                <w:sz w:val="32"/>
                <w:szCs w:val="32"/>
                <w:lang w:bidi="ar-EG"/>
              </w:rPr>
              <w:t>[</w:t>
            </w:r>
            <w:r w:rsidRPr="006417D2">
              <w:rPr>
                <w:rFonts w:cstheme="minorHAnsi"/>
                <w:color w:val="002060"/>
                <w:sz w:val="32"/>
                <w:szCs w:val="32"/>
                <w:lang w:bidi="ar-EG"/>
              </w:rPr>
              <w:t xml:space="preserve">Verse 8. </w:t>
            </w:r>
            <w:proofErr w:type="spellStart"/>
            <w:r w:rsidRPr="006417D2">
              <w:rPr>
                <w:rFonts w:cstheme="minorHAnsi"/>
                <w:color w:val="002060"/>
                <w:sz w:val="32"/>
                <w:szCs w:val="32"/>
                <w:lang w:bidi="ar-EG"/>
              </w:rPr>
              <w:t>Joram</w:t>
            </w:r>
            <w:proofErr w:type="spellEnd"/>
            <w:r w:rsidRPr="006417D2">
              <w:rPr>
                <w:rFonts w:cstheme="minorHAnsi"/>
                <w:color w:val="002060"/>
                <w:sz w:val="32"/>
                <w:szCs w:val="32"/>
                <w:lang w:bidi="ar-EG"/>
              </w:rPr>
              <w:t xml:space="preserve"> begat </w:t>
            </w:r>
            <w:proofErr w:type="spellStart"/>
            <w:r w:rsidRPr="006417D2">
              <w:rPr>
                <w:rFonts w:cstheme="minorHAnsi"/>
                <w:color w:val="002060"/>
                <w:sz w:val="32"/>
                <w:szCs w:val="32"/>
                <w:lang w:bidi="ar-EG"/>
              </w:rPr>
              <w:t>Ozias</w:t>
            </w:r>
            <w:proofErr w:type="spellEnd"/>
            <w:r w:rsidRPr="006417D2">
              <w:rPr>
                <w:rFonts w:cstheme="minorHAnsi"/>
                <w:color w:val="002060"/>
                <w:sz w:val="32"/>
                <w:szCs w:val="32"/>
                <w:lang w:bidi="ar-EG"/>
              </w:rPr>
              <w:t xml:space="preserve">] This is the Uzziah, king of Judah, who was struck with </w:t>
            </w:r>
            <w:proofErr w:type="gramStart"/>
            <w:r w:rsidRPr="006417D2">
              <w:rPr>
                <w:rFonts w:cstheme="minorHAnsi"/>
                <w:color w:val="002060"/>
                <w:sz w:val="32"/>
                <w:szCs w:val="32"/>
                <w:lang w:bidi="ar-EG"/>
              </w:rPr>
              <w:t>the leprosy</w:t>
            </w:r>
            <w:proofErr w:type="gramEnd"/>
            <w:r w:rsidRPr="006417D2">
              <w:rPr>
                <w:rFonts w:cstheme="minorHAnsi"/>
                <w:color w:val="002060"/>
                <w:sz w:val="32"/>
                <w:szCs w:val="32"/>
                <w:lang w:bidi="ar-EG"/>
              </w:rPr>
              <w:t xml:space="preserve"> for his presumption in entering the temple to offer incense before the Lord. See 2Ch 26:16, c. </w:t>
            </w:r>
            <w:proofErr w:type="spellStart"/>
            <w:r w:rsidRPr="00CE06FA">
              <w:rPr>
                <w:rFonts w:cstheme="minorHAnsi"/>
                <w:b/>
                <w:bCs/>
                <w:color w:val="FF0000"/>
                <w:sz w:val="32"/>
                <w:szCs w:val="32"/>
                <w:u w:val="single"/>
                <w:lang w:bidi="ar-EG"/>
              </w:rPr>
              <w:t>Ozias</w:t>
            </w:r>
            <w:proofErr w:type="spellEnd"/>
            <w:r w:rsidRPr="00CE06FA">
              <w:rPr>
                <w:rFonts w:cstheme="minorHAnsi"/>
                <w:b/>
                <w:bCs/>
                <w:color w:val="FF0000"/>
                <w:sz w:val="32"/>
                <w:szCs w:val="32"/>
                <w:u w:val="single"/>
                <w:lang w:bidi="ar-EG"/>
              </w:rPr>
              <w:t xml:space="preserve"> was not the immediate son of </w:t>
            </w:r>
            <w:proofErr w:type="spellStart"/>
            <w:r w:rsidRPr="00CE06FA">
              <w:rPr>
                <w:rFonts w:cstheme="minorHAnsi"/>
                <w:b/>
                <w:bCs/>
                <w:color w:val="FF0000"/>
                <w:sz w:val="32"/>
                <w:szCs w:val="32"/>
                <w:u w:val="single"/>
                <w:lang w:bidi="ar-EG"/>
              </w:rPr>
              <w:t>Joram</w:t>
            </w:r>
            <w:proofErr w:type="spellEnd"/>
            <w:r w:rsidRPr="00CE06FA">
              <w:rPr>
                <w:rFonts w:cstheme="minorHAnsi"/>
                <w:b/>
                <w:bCs/>
                <w:color w:val="FF0000"/>
                <w:sz w:val="32"/>
                <w:szCs w:val="32"/>
                <w:u w:val="single"/>
                <w:lang w:bidi="ar-EG"/>
              </w:rPr>
              <w:t xml:space="preserve">: there were three kings between them, Ahaziah, </w:t>
            </w:r>
            <w:proofErr w:type="spellStart"/>
            <w:r w:rsidRPr="00CE06FA">
              <w:rPr>
                <w:rFonts w:cstheme="minorHAnsi"/>
                <w:b/>
                <w:bCs/>
                <w:color w:val="FF0000"/>
                <w:sz w:val="32"/>
                <w:szCs w:val="32"/>
                <w:u w:val="single"/>
                <w:lang w:bidi="ar-EG"/>
              </w:rPr>
              <w:t>Joash</w:t>
            </w:r>
            <w:proofErr w:type="spellEnd"/>
            <w:r w:rsidRPr="00CE06FA">
              <w:rPr>
                <w:rFonts w:cstheme="minorHAnsi"/>
                <w:b/>
                <w:bCs/>
                <w:color w:val="FF0000"/>
                <w:sz w:val="32"/>
                <w:szCs w:val="32"/>
                <w:u w:val="single"/>
                <w:lang w:bidi="ar-EG"/>
              </w:rPr>
              <w:t>, and Amaziah, which swell the fourteen generations to seventeen: but it is observed that omissions of this kind are not uncommon in the Jewish genealogies</w:t>
            </w:r>
            <w:r w:rsidRPr="006417D2">
              <w:rPr>
                <w:rFonts w:cstheme="minorHAnsi"/>
                <w:color w:val="002060"/>
                <w:sz w:val="32"/>
                <w:szCs w:val="32"/>
                <w:lang w:bidi="ar-EG"/>
              </w:rPr>
              <w:t>.</w:t>
            </w:r>
            <w:r>
              <w:rPr>
                <w:rFonts w:cstheme="minorHAnsi"/>
                <w:sz w:val="32"/>
                <w:szCs w:val="32"/>
                <w:lang w:bidi="ar-EG"/>
              </w:rPr>
              <w:t>]</w:t>
            </w:r>
          </w:p>
          <w:p w14:paraId="1203D607" w14:textId="77777777" w:rsidR="006417D2" w:rsidRDefault="006417D2" w:rsidP="006417D2">
            <w:pPr>
              <w:bidi/>
              <w:spacing w:line="276" w:lineRule="auto"/>
              <w:jc w:val="both"/>
              <w:rPr>
                <w:rFonts w:cstheme="minorHAnsi"/>
                <w:sz w:val="32"/>
                <w:szCs w:val="32"/>
                <w:rtl/>
                <w:lang w:bidi="ar-EG"/>
              </w:rPr>
            </w:pPr>
            <w:r>
              <w:rPr>
                <w:rFonts w:cstheme="minorHAnsi" w:hint="cs"/>
                <w:sz w:val="32"/>
                <w:szCs w:val="32"/>
                <w:rtl/>
                <w:lang w:bidi="ar-EG"/>
              </w:rPr>
              <w:t>الترجمة: [</w:t>
            </w:r>
            <w:r w:rsidRPr="006417D2">
              <w:rPr>
                <w:rFonts w:cs="Calibri"/>
                <w:color w:val="002060"/>
                <w:sz w:val="32"/>
                <w:szCs w:val="32"/>
                <w:rtl/>
                <w:lang w:bidi="ar-EG"/>
              </w:rPr>
              <w:t xml:space="preserve">الآية 8. </w:t>
            </w:r>
            <w:proofErr w:type="spellStart"/>
            <w:r w:rsidRPr="006417D2">
              <w:rPr>
                <w:rFonts w:cs="Calibri"/>
                <w:color w:val="002060"/>
                <w:sz w:val="32"/>
                <w:szCs w:val="32"/>
                <w:rtl/>
                <w:lang w:bidi="ar-EG"/>
              </w:rPr>
              <w:t>يورام</w:t>
            </w:r>
            <w:proofErr w:type="spellEnd"/>
            <w:r w:rsidRPr="006417D2">
              <w:rPr>
                <w:rFonts w:cs="Calibri"/>
                <w:color w:val="002060"/>
                <w:sz w:val="32"/>
                <w:szCs w:val="32"/>
                <w:rtl/>
                <w:lang w:bidi="ar-EG"/>
              </w:rPr>
              <w:t xml:space="preserve"> ولد عزيا</w:t>
            </w:r>
            <w:r>
              <w:rPr>
                <w:rFonts w:cs="Calibri" w:hint="cs"/>
                <w:color w:val="002060"/>
                <w:sz w:val="32"/>
                <w:szCs w:val="32"/>
                <w:rtl/>
                <w:lang w:bidi="ar-EG"/>
              </w:rPr>
              <w:t xml:space="preserve"> - </w:t>
            </w:r>
            <w:r w:rsidRPr="006417D2">
              <w:rPr>
                <w:rFonts w:cs="Calibri"/>
                <w:color w:val="002060"/>
                <w:sz w:val="32"/>
                <w:szCs w:val="32"/>
                <w:rtl/>
                <w:lang w:bidi="ar-EG"/>
              </w:rPr>
              <w:t xml:space="preserve">هذا هو </w:t>
            </w:r>
            <w:proofErr w:type="gramStart"/>
            <w:r w:rsidRPr="006417D2">
              <w:rPr>
                <w:rFonts w:cs="Calibri"/>
                <w:color w:val="002060"/>
                <w:sz w:val="32"/>
                <w:szCs w:val="32"/>
                <w:rtl/>
                <w:lang w:bidi="ar-EG"/>
              </w:rPr>
              <w:t>عزيا ،</w:t>
            </w:r>
            <w:proofErr w:type="gramEnd"/>
            <w:r w:rsidRPr="006417D2">
              <w:rPr>
                <w:rFonts w:cs="Calibri"/>
                <w:color w:val="002060"/>
                <w:sz w:val="32"/>
                <w:szCs w:val="32"/>
                <w:rtl/>
                <w:lang w:bidi="ar-EG"/>
              </w:rPr>
              <w:t xml:space="preserve"> ملك يهوذا ، الذي أصيب بالبرص بسبب افتراضه دخول الهيكل ليقدم البخور أمام الرب. انظر ٢ </w:t>
            </w:r>
            <w:proofErr w:type="spellStart"/>
            <w:r w:rsidRPr="006417D2">
              <w:rPr>
                <w:rFonts w:cs="Calibri"/>
                <w:color w:val="002060"/>
                <w:sz w:val="32"/>
                <w:szCs w:val="32"/>
                <w:rtl/>
                <w:lang w:bidi="ar-EG"/>
              </w:rPr>
              <w:t>اخ</w:t>
            </w:r>
            <w:proofErr w:type="spellEnd"/>
            <w:r w:rsidRPr="006417D2">
              <w:rPr>
                <w:rFonts w:cs="Calibri"/>
                <w:color w:val="002060"/>
                <w:sz w:val="32"/>
                <w:szCs w:val="32"/>
                <w:rtl/>
                <w:lang w:bidi="ar-EG"/>
              </w:rPr>
              <w:t xml:space="preserve"> </w:t>
            </w:r>
            <w:proofErr w:type="gramStart"/>
            <w:r w:rsidRPr="006417D2">
              <w:rPr>
                <w:rFonts w:cs="Calibri"/>
                <w:color w:val="002060"/>
                <w:sz w:val="32"/>
                <w:szCs w:val="32"/>
                <w:rtl/>
                <w:lang w:bidi="ar-EG"/>
              </w:rPr>
              <w:t>٢٦:١٦ ،</w:t>
            </w:r>
            <w:proofErr w:type="gramEnd"/>
            <w:r w:rsidRPr="006417D2">
              <w:rPr>
                <w:rFonts w:cs="Calibri"/>
                <w:color w:val="002060"/>
                <w:sz w:val="32"/>
                <w:szCs w:val="32"/>
                <w:rtl/>
                <w:lang w:bidi="ar-EG"/>
              </w:rPr>
              <w:t xml:space="preserve"> ق. لم يكن عزيا هو الابن المباشر </w:t>
            </w:r>
            <w:proofErr w:type="spellStart"/>
            <w:r w:rsidRPr="006417D2">
              <w:rPr>
                <w:rFonts w:cs="Calibri"/>
                <w:color w:val="002060"/>
                <w:sz w:val="32"/>
                <w:szCs w:val="32"/>
                <w:rtl/>
                <w:lang w:bidi="ar-EG"/>
              </w:rPr>
              <w:t>ليورام</w:t>
            </w:r>
            <w:proofErr w:type="spellEnd"/>
            <w:r w:rsidRPr="006417D2">
              <w:rPr>
                <w:rFonts w:cs="Calibri"/>
                <w:color w:val="002060"/>
                <w:sz w:val="32"/>
                <w:szCs w:val="32"/>
                <w:rtl/>
                <w:lang w:bidi="ar-EG"/>
              </w:rPr>
              <w:t xml:space="preserve">: كان هناك ثلاثة ملوك بينهم ، أخزيا ، ويواش ، </w:t>
            </w:r>
            <w:proofErr w:type="spellStart"/>
            <w:r w:rsidRPr="006417D2">
              <w:rPr>
                <w:rFonts w:cs="Calibri"/>
                <w:color w:val="002060"/>
                <w:sz w:val="32"/>
                <w:szCs w:val="32"/>
                <w:rtl/>
                <w:lang w:bidi="ar-EG"/>
              </w:rPr>
              <w:t>وأماصيا</w:t>
            </w:r>
            <w:proofErr w:type="spellEnd"/>
            <w:r w:rsidRPr="006417D2">
              <w:rPr>
                <w:rFonts w:cs="Calibri"/>
                <w:color w:val="002060"/>
                <w:sz w:val="32"/>
                <w:szCs w:val="32"/>
                <w:rtl/>
                <w:lang w:bidi="ar-EG"/>
              </w:rPr>
              <w:t xml:space="preserve"> ، والتي تضاعفت من أربعة عشر جيلًا إلى سبعة عشر جيلًا: لكن لوحظ أن هذا النوع من </w:t>
            </w:r>
            <w:proofErr w:type="spellStart"/>
            <w:r w:rsidRPr="006417D2">
              <w:rPr>
                <w:rFonts w:cs="Calibri"/>
                <w:color w:val="002060"/>
                <w:sz w:val="32"/>
                <w:szCs w:val="32"/>
                <w:rtl/>
                <w:lang w:bidi="ar-EG"/>
              </w:rPr>
              <w:t>الإغفالات</w:t>
            </w:r>
            <w:proofErr w:type="spellEnd"/>
            <w:r w:rsidRPr="006417D2">
              <w:rPr>
                <w:rFonts w:cs="Calibri"/>
                <w:color w:val="002060"/>
                <w:sz w:val="32"/>
                <w:szCs w:val="32"/>
                <w:rtl/>
                <w:lang w:bidi="ar-EG"/>
              </w:rPr>
              <w:t xml:space="preserve"> ليس نادرًا في الأنساب اليهودية.</w:t>
            </w:r>
            <w:r>
              <w:rPr>
                <w:rFonts w:cstheme="minorHAnsi" w:hint="cs"/>
                <w:sz w:val="32"/>
                <w:szCs w:val="32"/>
                <w:rtl/>
                <w:lang w:bidi="ar-EG"/>
              </w:rPr>
              <w:t>]</w:t>
            </w:r>
          </w:p>
          <w:p w14:paraId="11D4ADC6" w14:textId="5171B77E" w:rsidR="006417D2" w:rsidRPr="00C67C75" w:rsidRDefault="00C67C75" w:rsidP="00373D40">
            <w:pPr>
              <w:spacing w:line="276" w:lineRule="auto"/>
              <w:jc w:val="both"/>
              <w:rPr>
                <w:rFonts w:cstheme="minorHAnsi"/>
                <w:b/>
                <w:bCs/>
                <w:sz w:val="32"/>
                <w:szCs w:val="32"/>
                <w:u w:val="single"/>
                <w:lang w:bidi="ar-EG"/>
              </w:rPr>
            </w:pPr>
            <w:r w:rsidRPr="00C67C75">
              <w:rPr>
                <w:rFonts w:cstheme="minorHAnsi"/>
                <w:b/>
                <w:bCs/>
                <w:sz w:val="32"/>
                <w:szCs w:val="32"/>
                <w:highlight w:val="yellow"/>
                <w:u w:val="single"/>
                <w:lang w:bidi="ar-EG"/>
              </w:rPr>
              <w:lastRenderedPageBreak/>
              <w:t>John Gill's Exposition of the Entire Bible</w:t>
            </w:r>
          </w:p>
          <w:p w14:paraId="3A89D49E" w14:textId="77777777" w:rsidR="00373D40" w:rsidRDefault="00373D40" w:rsidP="00C67C75">
            <w:pPr>
              <w:spacing w:line="276" w:lineRule="auto"/>
              <w:jc w:val="both"/>
              <w:rPr>
                <w:rFonts w:cstheme="minorHAnsi"/>
                <w:sz w:val="32"/>
                <w:szCs w:val="32"/>
                <w:lang w:bidi="ar-EG"/>
              </w:rPr>
            </w:pPr>
            <w:r>
              <w:rPr>
                <w:rFonts w:cstheme="minorHAnsi"/>
                <w:sz w:val="32"/>
                <w:szCs w:val="32"/>
                <w:lang w:bidi="ar-EG"/>
              </w:rPr>
              <w:t>[</w:t>
            </w:r>
            <w:r w:rsidRPr="00B01D25">
              <w:rPr>
                <w:rFonts w:cstheme="minorHAnsi"/>
                <w:color w:val="002060"/>
                <w:sz w:val="32"/>
                <w:szCs w:val="32"/>
                <w:lang w:bidi="ar-EG"/>
              </w:rPr>
              <w:t xml:space="preserve">And </w:t>
            </w:r>
            <w:proofErr w:type="spellStart"/>
            <w:r w:rsidRPr="00B01D25">
              <w:rPr>
                <w:rFonts w:cstheme="minorHAnsi"/>
                <w:color w:val="002060"/>
                <w:sz w:val="32"/>
                <w:szCs w:val="32"/>
                <w:lang w:bidi="ar-EG"/>
              </w:rPr>
              <w:t>Joram</w:t>
            </w:r>
            <w:proofErr w:type="spellEnd"/>
            <w:r w:rsidRPr="00B01D25">
              <w:rPr>
                <w:rFonts w:cstheme="minorHAnsi"/>
                <w:color w:val="002060"/>
                <w:sz w:val="32"/>
                <w:szCs w:val="32"/>
                <w:lang w:bidi="ar-EG"/>
              </w:rPr>
              <w:t xml:space="preserve"> begat </w:t>
            </w:r>
            <w:proofErr w:type="spellStart"/>
            <w:r w:rsidRPr="00B01D25">
              <w:rPr>
                <w:rFonts w:cstheme="minorHAnsi"/>
                <w:color w:val="002060"/>
                <w:sz w:val="32"/>
                <w:szCs w:val="32"/>
                <w:lang w:bidi="ar-EG"/>
              </w:rPr>
              <w:t>Ozias</w:t>
            </w:r>
            <w:proofErr w:type="spellEnd"/>
            <w:r w:rsidRPr="00B01D25">
              <w:rPr>
                <w:rFonts w:cstheme="minorHAnsi"/>
                <w:color w:val="002060"/>
                <w:sz w:val="32"/>
                <w:szCs w:val="32"/>
                <w:lang w:bidi="ar-EG"/>
              </w:rPr>
              <w:t>; called Uzziah, 2Ch 26:1 and Azariah,</w:t>
            </w:r>
            <w:r w:rsidR="00C67C75" w:rsidRPr="00B01D25">
              <w:rPr>
                <w:rFonts w:cstheme="minorHAnsi"/>
                <w:color w:val="002060"/>
                <w:sz w:val="32"/>
                <w:szCs w:val="32"/>
                <w:lang w:bidi="ar-EG"/>
              </w:rPr>
              <w:t xml:space="preserve"> </w:t>
            </w:r>
            <w:r w:rsidRPr="00B01D25">
              <w:rPr>
                <w:rFonts w:cstheme="minorHAnsi"/>
                <w:color w:val="002060"/>
                <w:sz w:val="32"/>
                <w:szCs w:val="32"/>
                <w:lang w:bidi="ar-EG"/>
              </w:rPr>
              <w:t xml:space="preserve">2Ki 15:1. </w:t>
            </w:r>
            <w:r w:rsidRPr="00CE06FA">
              <w:rPr>
                <w:rFonts w:cstheme="minorHAnsi"/>
                <w:b/>
                <w:bCs/>
                <w:color w:val="FF0000"/>
                <w:sz w:val="32"/>
                <w:szCs w:val="32"/>
                <w:u w:val="single"/>
                <w:lang w:bidi="ar-EG"/>
              </w:rPr>
              <w:t xml:space="preserve">He was not the immediate son of </w:t>
            </w:r>
            <w:proofErr w:type="spellStart"/>
            <w:r w:rsidRPr="00CE06FA">
              <w:rPr>
                <w:rFonts w:cstheme="minorHAnsi"/>
                <w:b/>
                <w:bCs/>
                <w:color w:val="FF0000"/>
                <w:sz w:val="32"/>
                <w:szCs w:val="32"/>
                <w:u w:val="single"/>
                <w:lang w:bidi="ar-EG"/>
              </w:rPr>
              <w:t>Joram</w:t>
            </w:r>
            <w:proofErr w:type="spellEnd"/>
            <w:r w:rsidRPr="00CE06FA">
              <w:rPr>
                <w:rFonts w:cstheme="minorHAnsi"/>
                <w:b/>
                <w:bCs/>
                <w:color w:val="FF0000"/>
                <w:sz w:val="32"/>
                <w:szCs w:val="32"/>
                <w:u w:val="single"/>
                <w:lang w:bidi="ar-EG"/>
              </w:rPr>
              <w:t xml:space="preserve">; there were three kings between them, Ahaziah, </w:t>
            </w:r>
            <w:proofErr w:type="spellStart"/>
            <w:r w:rsidRPr="00CE06FA">
              <w:rPr>
                <w:rFonts w:cstheme="minorHAnsi"/>
                <w:b/>
                <w:bCs/>
                <w:color w:val="FF0000"/>
                <w:sz w:val="32"/>
                <w:szCs w:val="32"/>
                <w:u w:val="single"/>
                <w:lang w:bidi="ar-EG"/>
              </w:rPr>
              <w:t>Joash</w:t>
            </w:r>
            <w:proofErr w:type="spellEnd"/>
            <w:r w:rsidRPr="00CE06FA">
              <w:rPr>
                <w:rFonts w:cstheme="minorHAnsi"/>
                <w:b/>
                <w:bCs/>
                <w:color w:val="FF0000"/>
                <w:sz w:val="32"/>
                <w:szCs w:val="32"/>
                <w:u w:val="single"/>
                <w:lang w:bidi="ar-EG"/>
              </w:rPr>
              <w:t>, and Amaziah, which are here omitted; either because of the curse denounced on Ahab's family</w:t>
            </w:r>
            <w:r w:rsidRPr="00B01D25">
              <w:rPr>
                <w:rFonts w:cstheme="minorHAnsi"/>
                <w:color w:val="002060"/>
                <w:sz w:val="32"/>
                <w:szCs w:val="32"/>
                <w:lang w:bidi="ar-EG"/>
              </w:rPr>
              <w:t xml:space="preserve">, into which </w:t>
            </w:r>
            <w:proofErr w:type="spellStart"/>
            <w:r w:rsidRPr="00B01D25">
              <w:rPr>
                <w:rFonts w:cstheme="minorHAnsi"/>
                <w:color w:val="002060"/>
                <w:sz w:val="32"/>
                <w:szCs w:val="32"/>
                <w:lang w:bidi="ar-EG"/>
              </w:rPr>
              <w:t>Joram</w:t>
            </w:r>
            <w:proofErr w:type="spellEnd"/>
            <w:r w:rsidRPr="00B01D25">
              <w:rPr>
                <w:rFonts w:cstheme="minorHAnsi"/>
                <w:color w:val="002060"/>
                <w:sz w:val="32"/>
                <w:szCs w:val="32"/>
                <w:lang w:bidi="ar-EG"/>
              </w:rPr>
              <w:t xml:space="preserve"> married, whose idolatry was punished to the third or fourth generation; or because these were princes of no good character; or because their names were not in the Jewish registers. Nor does this omission at all affect the design of the Evangelist, which is to show that Jesus, the true Messiah, is of the house of David; nor ought the Jews to complain of it, as they do {a} since such omissions are to be met with in the </w:t>
            </w:r>
            <w:r w:rsidRPr="00A26B98">
              <w:rPr>
                <w:rFonts w:cstheme="minorHAnsi"/>
                <w:b/>
                <w:bCs/>
                <w:color w:val="FF0000"/>
                <w:sz w:val="32"/>
                <w:szCs w:val="32"/>
                <w:u w:val="single"/>
                <w:lang w:bidi="ar-EG"/>
              </w:rPr>
              <w:t xml:space="preserve">Old Testament, particularly in </w:t>
            </w:r>
            <w:proofErr w:type="spellStart"/>
            <w:r w:rsidRPr="00A26B98">
              <w:rPr>
                <w:rFonts w:cstheme="minorHAnsi"/>
                <w:b/>
                <w:bCs/>
                <w:color w:val="FF0000"/>
                <w:sz w:val="32"/>
                <w:szCs w:val="32"/>
                <w:u w:val="single"/>
                <w:lang w:bidi="ar-EG"/>
              </w:rPr>
              <w:t>Ezr</w:t>
            </w:r>
            <w:proofErr w:type="spellEnd"/>
            <w:r w:rsidRPr="00A26B98">
              <w:rPr>
                <w:rFonts w:cstheme="minorHAnsi"/>
                <w:b/>
                <w:bCs/>
                <w:color w:val="FF0000"/>
                <w:sz w:val="32"/>
                <w:szCs w:val="32"/>
                <w:u w:val="single"/>
                <w:lang w:bidi="ar-EG"/>
              </w:rPr>
              <w:t xml:space="preserve"> 7:2 where six generations are omitted at once</w:t>
            </w:r>
            <w:r>
              <w:rPr>
                <w:rFonts w:cstheme="minorHAnsi"/>
                <w:sz w:val="32"/>
                <w:szCs w:val="32"/>
                <w:lang w:bidi="ar-EG"/>
              </w:rPr>
              <w:t>]</w:t>
            </w:r>
          </w:p>
          <w:p w14:paraId="040C133C" w14:textId="3864B2A3" w:rsidR="00C67C75" w:rsidRPr="00EB3A66" w:rsidRDefault="00C67C75" w:rsidP="00C67C75">
            <w:pPr>
              <w:bidi/>
              <w:spacing w:line="276" w:lineRule="auto"/>
              <w:jc w:val="both"/>
              <w:rPr>
                <w:rFonts w:cstheme="minorHAnsi"/>
                <w:sz w:val="32"/>
                <w:szCs w:val="32"/>
                <w:rtl/>
                <w:lang w:bidi="ar-EG"/>
              </w:rPr>
            </w:pPr>
            <w:r>
              <w:rPr>
                <w:rFonts w:cstheme="minorHAnsi" w:hint="cs"/>
                <w:sz w:val="32"/>
                <w:szCs w:val="32"/>
                <w:rtl/>
                <w:lang w:bidi="ar-EG"/>
              </w:rPr>
              <w:t>الترجمة: [</w:t>
            </w:r>
            <w:proofErr w:type="spellStart"/>
            <w:r w:rsidR="00B01D25" w:rsidRPr="00B01D25">
              <w:rPr>
                <w:rFonts w:cs="Calibri"/>
                <w:color w:val="002060"/>
                <w:sz w:val="32"/>
                <w:szCs w:val="32"/>
                <w:rtl/>
                <w:lang w:bidi="ar-EG"/>
              </w:rPr>
              <w:t>ويورام</w:t>
            </w:r>
            <w:proofErr w:type="spellEnd"/>
            <w:r w:rsidR="00B01D25" w:rsidRPr="00B01D25">
              <w:rPr>
                <w:rFonts w:cs="Calibri"/>
                <w:color w:val="002060"/>
                <w:sz w:val="32"/>
                <w:szCs w:val="32"/>
                <w:rtl/>
                <w:lang w:bidi="ar-EG"/>
              </w:rPr>
              <w:t xml:space="preserve"> ولد عزيا. يُدعى عزيا 2 أخ 26: 1 وعزريا 2 مل 15: 1. لم يكن ابن </w:t>
            </w:r>
            <w:proofErr w:type="spellStart"/>
            <w:r w:rsidR="00B01D25" w:rsidRPr="00B01D25">
              <w:rPr>
                <w:rFonts w:cs="Calibri"/>
                <w:color w:val="002060"/>
                <w:sz w:val="32"/>
                <w:szCs w:val="32"/>
                <w:rtl/>
                <w:lang w:bidi="ar-EG"/>
              </w:rPr>
              <w:t>يورام</w:t>
            </w:r>
            <w:proofErr w:type="spellEnd"/>
            <w:r w:rsidR="00B01D25" w:rsidRPr="00B01D25">
              <w:rPr>
                <w:rFonts w:cs="Calibri"/>
                <w:color w:val="002060"/>
                <w:sz w:val="32"/>
                <w:szCs w:val="32"/>
                <w:rtl/>
                <w:lang w:bidi="ar-EG"/>
              </w:rPr>
              <w:t xml:space="preserve"> المباشر. وكان بينهم ثلاثة ملوك هم أخزيا ويواش </w:t>
            </w:r>
            <w:proofErr w:type="spellStart"/>
            <w:r w:rsidR="00B01D25" w:rsidRPr="00B01D25">
              <w:rPr>
                <w:rFonts w:cs="Calibri"/>
                <w:color w:val="002060"/>
                <w:sz w:val="32"/>
                <w:szCs w:val="32"/>
                <w:rtl/>
                <w:lang w:bidi="ar-EG"/>
              </w:rPr>
              <w:t>وأمصيا</w:t>
            </w:r>
            <w:proofErr w:type="spellEnd"/>
            <w:r w:rsidR="00B01D25" w:rsidRPr="00B01D25">
              <w:rPr>
                <w:rFonts w:cs="Calibri"/>
                <w:color w:val="002060"/>
                <w:sz w:val="32"/>
                <w:szCs w:val="32"/>
                <w:rtl/>
                <w:lang w:bidi="ar-EG"/>
              </w:rPr>
              <w:t xml:space="preserve"> الذين هم ههنا </w:t>
            </w:r>
            <w:proofErr w:type="spellStart"/>
            <w:r w:rsidR="00B01D25" w:rsidRPr="00B01D25">
              <w:rPr>
                <w:rFonts w:cs="Calibri"/>
                <w:color w:val="002060"/>
                <w:sz w:val="32"/>
                <w:szCs w:val="32"/>
                <w:rtl/>
                <w:lang w:bidi="ar-EG"/>
              </w:rPr>
              <w:t>محذوفون</w:t>
            </w:r>
            <w:proofErr w:type="spellEnd"/>
            <w:r w:rsidR="00B01D25" w:rsidRPr="00B01D25">
              <w:rPr>
                <w:rFonts w:cs="Calibri"/>
                <w:color w:val="002060"/>
                <w:sz w:val="32"/>
                <w:szCs w:val="32"/>
                <w:rtl/>
                <w:lang w:bidi="ar-EG"/>
              </w:rPr>
              <w:t xml:space="preserve">. إما بسبب اللعنة التي أُنكرت على عائلة </w:t>
            </w:r>
            <w:proofErr w:type="spellStart"/>
            <w:proofErr w:type="gramStart"/>
            <w:r w:rsidR="00B01D25" w:rsidRPr="00B01D25">
              <w:rPr>
                <w:rFonts w:cs="Calibri"/>
                <w:color w:val="002060"/>
                <w:sz w:val="32"/>
                <w:szCs w:val="32"/>
                <w:rtl/>
                <w:lang w:bidi="ar-EG"/>
              </w:rPr>
              <w:t>أخآب</w:t>
            </w:r>
            <w:proofErr w:type="spellEnd"/>
            <w:r w:rsidR="00B01D25" w:rsidRPr="00B01D25">
              <w:rPr>
                <w:rFonts w:cs="Calibri"/>
                <w:color w:val="002060"/>
                <w:sz w:val="32"/>
                <w:szCs w:val="32"/>
                <w:rtl/>
                <w:lang w:bidi="ar-EG"/>
              </w:rPr>
              <w:t xml:space="preserve"> ،</w:t>
            </w:r>
            <w:proofErr w:type="gramEnd"/>
            <w:r w:rsidR="00B01D25" w:rsidRPr="00B01D25">
              <w:rPr>
                <w:rFonts w:cs="Calibri"/>
                <w:color w:val="002060"/>
                <w:sz w:val="32"/>
                <w:szCs w:val="32"/>
                <w:rtl/>
                <w:lang w:bidi="ar-EG"/>
              </w:rPr>
              <w:t xml:space="preserve"> التي تزوج منها </w:t>
            </w:r>
            <w:proofErr w:type="spellStart"/>
            <w:r w:rsidR="00B01D25" w:rsidRPr="00B01D25">
              <w:rPr>
                <w:rFonts w:cs="Calibri"/>
                <w:color w:val="002060"/>
                <w:sz w:val="32"/>
                <w:szCs w:val="32"/>
                <w:rtl/>
                <w:lang w:bidi="ar-EG"/>
              </w:rPr>
              <w:t>يورام</w:t>
            </w:r>
            <w:proofErr w:type="spellEnd"/>
            <w:r w:rsidR="00B01D25" w:rsidRPr="00B01D25">
              <w:rPr>
                <w:rFonts w:cs="Calibri"/>
                <w:color w:val="002060"/>
                <w:sz w:val="32"/>
                <w:szCs w:val="32"/>
                <w:rtl/>
                <w:lang w:bidi="ar-EG"/>
              </w:rPr>
              <w:t xml:space="preserve"> ، التي عاقبت عبادة الأصنام بها حتى الجيل الثالث أو الرابع ؛ أو لأن هؤلاء كانوا أمراء عديمي الخلق ؛ أو لأن أسمائهم لم تكن في السجلات اليهودية. كما أن هذا الإغفال لا يؤثر على الإطلاق في تصميم </w:t>
            </w:r>
            <w:proofErr w:type="gramStart"/>
            <w:r w:rsidR="00B01D25" w:rsidRPr="00B01D25">
              <w:rPr>
                <w:rFonts w:cs="Calibri"/>
                <w:color w:val="002060"/>
                <w:sz w:val="32"/>
                <w:szCs w:val="32"/>
                <w:rtl/>
                <w:lang w:bidi="ar-EG"/>
              </w:rPr>
              <w:t>الإنجيلي ،</w:t>
            </w:r>
            <w:proofErr w:type="gramEnd"/>
            <w:r w:rsidR="00B01D25" w:rsidRPr="00B01D25">
              <w:rPr>
                <w:rFonts w:cs="Calibri"/>
                <w:color w:val="002060"/>
                <w:sz w:val="32"/>
                <w:szCs w:val="32"/>
                <w:rtl/>
                <w:lang w:bidi="ar-EG"/>
              </w:rPr>
              <w:t xml:space="preserve"> وهو إظهار أن يسوع ، المسيا الحقيقي ، هو من بيت داود ؛ ولا ينبغي لليهود أن </w:t>
            </w:r>
            <w:proofErr w:type="spellStart"/>
            <w:r w:rsidR="00B01D25" w:rsidRPr="00B01D25">
              <w:rPr>
                <w:rFonts w:cs="Calibri"/>
                <w:color w:val="002060"/>
                <w:sz w:val="32"/>
                <w:szCs w:val="32"/>
                <w:rtl/>
                <w:lang w:bidi="ar-EG"/>
              </w:rPr>
              <w:t>يشكووا</w:t>
            </w:r>
            <w:proofErr w:type="spellEnd"/>
            <w:r w:rsidR="00B01D25" w:rsidRPr="00B01D25">
              <w:rPr>
                <w:rFonts w:cs="Calibri"/>
                <w:color w:val="002060"/>
                <w:sz w:val="32"/>
                <w:szCs w:val="32"/>
                <w:rtl/>
                <w:lang w:bidi="ar-EG"/>
              </w:rPr>
              <w:t xml:space="preserve"> منه ، كما يفعلون {أ} لأن مثل هذه </w:t>
            </w:r>
            <w:proofErr w:type="spellStart"/>
            <w:r w:rsidR="00B01D25" w:rsidRPr="00B01D25">
              <w:rPr>
                <w:rFonts w:cs="Calibri"/>
                <w:color w:val="002060"/>
                <w:sz w:val="32"/>
                <w:szCs w:val="32"/>
                <w:rtl/>
                <w:lang w:bidi="ar-EG"/>
              </w:rPr>
              <w:t>الإغفالات</w:t>
            </w:r>
            <w:proofErr w:type="spellEnd"/>
            <w:r w:rsidR="00B01D25" w:rsidRPr="00B01D25">
              <w:rPr>
                <w:rFonts w:cs="Calibri"/>
                <w:color w:val="002060"/>
                <w:sz w:val="32"/>
                <w:szCs w:val="32"/>
                <w:rtl/>
                <w:lang w:bidi="ar-EG"/>
              </w:rPr>
              <w:t xml:space="preserve"> يجب أن تُقابل في العهد القديم ، ولا سيما في عز 7: 2 حيث تم حذف ستة أجيال في آنٍ واحد</w:t>
            </w:r>
            <w:r>
              <w:rPr>
                <w:rFonts w:cstheme="minorHAnsi" w:hint="cs"/>
                <w:sz w:val="32"/>
                <w:szCs w:val="32"/>
                <w:rtl/>
                <w:lang w:bidi="ar-EG"/>
              </w:rPr>
              <w:t>]</w:t>
            </w:r>
          </w:p>
        </w:tc>
      </w:tr>
      <w:tr w:rsidR="00DA41E9" w14:paraId="792EA415"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56FE69D3" w14:textId="268F517E" w:rsidR="00756E75" w:rsidRPr="00D334DA" w:rsidRDefault="00D334DA" w:rsidP="00D334DA">
            <w:pPr>
              <w:bidi/>
              <w:spacing w:line="276" w:lineRule="auto"/>
              <w:jc w:val="center"/>
              <w:rPr>
                <w:rFonts w:cstheme="minorHAnsi"/>
                <w:b/>
                <w:bCs/>
                <w:sz w:val="32"/>
                <w:szCs w:val="32"/>
                <w:lang w:bidi="ar-EG"/>
              </w:rPr>
            </w:pPr>
            <w:r w:rsidRPr="00D334DA">
              <w:rPr>
                <w:rFonts w:cstheme="minorHAnsi" w:hint="cs"/>
                <w:b/>
                <w:bCs/>
                <w:sz w:val="32"/>
                <w:szCs w:val="32"/>
                <w:rtl/>
                <w:lang w:bidi="ar-EG"/>
              </w:rPr>
              <w:lastRenderedPageBreak/>
              <w:t>الغلط (47)</w:t>
            </w:r>
          </w:p>
        </w:tc>
      </w:tr>
      <w:tr w:rsidR="00693540" w14:paraId="040739A4" w14:textId="77777777" w:rsidTr="003027AA">
        <w:tc>
          <w:tcPr>
            <w:tcW w:w="5000" w:type="pct"/>
            <w:tcBorders>
              <w:top w:val="single" w:sz="24" w:space="0" w:color="auto"/>
              <w:left w:val="single" w:sz="24" w:space="0" w:color="auto"/>
              <w:bottom w:val="single" w:sz="24" w:space="0" w:color="auto"/>
              <w:right w:val="single" w:sz="24" w:space="0" w:color="auto"/>
            </w:tcBorders>
          </w:tcPr>
          <w:p w14:paraId="6CE4A22E" w14:textId="77777777" w:rsidR="00974EAE" w:rsidRPr="00FA2DFD" w:rsidRDefault="00D334DA" w:rsidP="003D4376">
            <w:pPr>
              <w:bidi/>
              <w:spacing w:line="276" w:lineRule="auto"/>
              <w:jc w:val="both"/>
              <w:rPr>
                <w:rFonts w:cstheme="minorHAnsi"/>
                <w:color w:val="7030A0"/>
                <w:sz w:val="32"/>
                <w:szCs w:val="32"/>
                <w:rtl/>
                <w:lang w:bidi="ar-EG"/>
              </w:rPr>
            </w:pPr>
            <w:r w:rsidRPr="00FA2DFD">
              <w:rPr>
                <w:rFonts w:cstheme="minorHAnsi"/>
                <w:b/>
                <w:bCs/>
                <w:color w:val="7030A0"/>
                <w:sz w:val="32"/>
                <w:szCs w:val="32"/>
                <w:u w:val="single"/>
                <w:lang w:bidi="ar-EG"/>
              </w:rPr>
              <w:t>Mat 1:12 Arb-VD</w:t>
            </w:r>
            <w:r w:rsidRPr="00FA2DFD">
              <w:rPr>
                <w:rFonts w:cs="Calibri"/>
                <w:color w:val="7030A0"/>
                <w:sz w:val="32"/>
                <w:szCs w:val="32"/>
                <w:rtl/>
                <w:lang w:bidi="ar-EG"/>
              </w:rPr>
              <w:t xml:space="preserve"> وَبَعْدَ سَبْيِ بَابِلَ يَكُنْيَا وَلَدَ </w:t>
            </w:r>
            <w:proofErr w:type="spellStart"/>
            <w:r w:rsidRPr="00FA2DFD">
              <w:rPr>
                <w:rFonts w:cs="Calibri"/>
                <w:color w:val="7030A0"/>
                <w:sz w:val="32"/>
                <w:szCs w:val="32"/>
                <w:rtl/>
                <w:lang w:bidi="ar-EG"/>
              </w:rPr>
              <w:t>شَأَلْتِئِيلَ</w:t>
            </w:r>
            <w:proofErr w:type="spellEnd"/>
            <w:r w:rsidRPr="00FA2DFD">
              <w:rPr>
                <w:rFonts w:cs="Calibri"/>
                <w:color w:val="7030A0"/>
                <w:sz w:val="32"/>
                <w:szCs w:val="32"/>
                <w:rtl/>
                <w:lang w:bidi="ar-EG"/>
              </w:rPr>
              <w:t xml:space="preserve">. </w:t>
            </w:r>
            <w:proofErr w:type="spellStart"/>
            <w:r w:rsidRPr="00FA2DFD">
              <w:rPr>
                <w:rFonts w:cs="Calibri"/>
                <w:b/>
                <w:bCs/>
                <w:color w:val="FF0000"/>
                <w:sz w:val="32"/>
                <w:szCs w:val="32"/>
                <w:rtl/>
                <w:lang w:bidi="ar-EG"/>
              </w:rPr>
              <w:t>وَشَأَلْتِئِيلُ</w:t>
            </w:r>
            <w:proofErr w:type="spellEnd"/>
            <w:r w:rsidRPr="00FA2DFD">
              <w:rPr>
                <w:rFonts w:cs="Calibri"/>
                <w:b/>
                <w:bCs/>
                <w:color w:val="FF0000"/>
                <w:sz w:val="32"/>
                <w:szCs w:val="32"/>
                <w:rtl/>
                <w:lang w:bidi="ar-EG"/>
              </w:rPr>
              <w:t xml:space="preserve"> وَلَدَ </w:t>
            </w:r>
            <w:proofErr w:type="spellStart"/>
            <w:r w:rsidRPr="00FA2DFD">
              <w:rPr>
                <w:rFonts w:cs="Calibri"/>
                <w:b/>
                <w:bCs/>
                <w:color w:val="FF0000"/>
                <w:sz w:val="32"/>
                <w:szCs w:val="32"/>
                <w:rtl/>
                <w:lang w:bidi="ar-EG"/>
              </w:rPr>
              <w:t>زَرُبَّابِلَ</w:t>
            </w:r>
            <w:proofErr w:type="spellEnd"/>
            <w:r w:rsidRPr="00FA2DFD">
              <w:rPr>
                <w:rFonts w:cs="Calibri"/>
                <w:color w:val="7030A0"/>
                <w:sz w:val="32"/>
                <w:szCs w:val="32"/>
                <w:rtl/>
                <w:lang w:bidi="ar-EG"/>
              </w:rPr>
              <w:t>.</w:t>
            </w:r>
          </w:p>
          <w:p w14:paraId="54BAD490" w14:textId="6BF4A5C9" w:rsidR="00FA2DFD" w:rsidRPr="00C66104" w:rsidRDefault="00C66104" w:rsidP="00FA2DFD">
            <w:pPr>
              <w:bidi/>
              <w:spacing w:line="276" w:lineRule="auto"/>
              <w:jc w:val="both"/>
              <w:rPr>
                <w:rFonts w:cstheme="minorHAnsi"/>
                <w:b/>
                <w:bCs/>
                <w:sz w:val="32"/>
                <w:szCs w:val="32"/>
                <w:u w:val="single"/>
                <w:rtl/>
                <w:lang w:bidi="ar-EG"/>
              </w:rPr>
            </w:pPr>
            <w:r w:rsidRPr="00C66104">
              <w:rPr>
                <w:rFonts w:cs="Calibri"/>
                <w:b/>
                <w:bCs/>
                <w:sz w:val="32"/>
                <w:szCs w:val="32"/>
                <w:highlight w:val="yellow"/>
                <w:u w:val="single"/>
                <w:rtl/>
                <w:lang w:bidi="ar-EG"/>
              </w:rPr>
              <w:t>بقلم وليم إدي</w:t>
            </w:r>
            <w:r w:rsidRPr="00C66104">
              <w:rPr>
                <w:rFonts w:cs="Calibri" w:hint="cs"/>
                <w:b/>
                <w:bCs/>
                <w:sz w:val="32"/>
                <w:szCs w:val="32"/>
                <w:highlight w:val="yellow"/>
                <w:u w:val="single"/>
                <w:rtl/>
                <w:lang w:bidi="ar-EG"/>
              </w:rPr>
              <w:t>،</w:t>
            </w:r>
            <w:r w:rsidRPr="00C66104">
              <w:rPr>
                <w:rFonts w:cs="Calibri"/>
                <w:b/>
                <w:bCs/>
                <w:sz w:val="32"/>
                <w:szCs w:val="32"/>
                <w:highlight w:val="yellow"/>
                <w:u w:val="single"/>
                <w:rtl/>
                <w:lang w:bidi="ar-EG"/>
              </w:rPr>
              <w:t xml:space="preserve"> السينودس الإنجيلي الوطني في سورية ولبنان</w:t>
            </w:r>
          </w:p>
          <w:p w14:paraId="40892CAD" w14:textId="00684217" w:rsidR="00EA7276" w:rsidRDefault="00EA7276" w:rsidP="00EA7276">
            <w:pPr>
              <w:bidi/>
              <w:spacing w:line="276" w:lineRule="auto"/>
              <w:jc w:val="both"/>
              <w:rPr>
                <w:rFonts w:cstheme="minorHAnsi"/>
                <w:sz w:val="32"/>
                <w:szCs w:val="32"/>
                <w:rtl/>
                <w:lang w:bidi="ar-EG"/>
              </w:rPr>
            </w:pPr>
            <w:r>
              <w:rPr>
                <w:rFonts w:cstheme="minorHAnsi" w:hint="cs"/>
                <w:sz w:val="32"/>
                <w:szCs w:val="32"/>
                <w:rtl/>
                <w:lang w:bidi="ar-EG"/>
              </w:rPr>
              <w:t>[</w:t>
            </w:r>
            <w:r w:rsidR="00571EA0" w:rsidRPr="00571EA0">
              <w:rPr>
                <w:rFonts w:cs="Calibri"/>
                <w:color w:val="002060"/>
                <w:sz w:val="32"/>
                <w:szCs w:val="32"/>
                <w:rtl/>
                <w:lang w:bidi="ar-EG"/>
              </w:rPr>
              <w:t xml:space="preserve">يَكُنْيَا وَلَدَ </w:t>
            </w:r>
            <w:proofErr w:type="spellStart"/>
            <w:r w:rsidR="00571EA0" w:rsidRPr="00571EA0">
              <w:rPr>
                <w:rFonts w:cs="Calibri"/>
                <w:color w:val="002060"/>
                <w:sz w:val="32"/>
                <w:szCs w:val="32"/>
                <w:rtl/>
                <w:lang w:bidi="ar-EG"/>
              </w:rPr>
              <w:t>شَأَلْتِئِيلَ</w:t>
            </w:r>
            <w:proofErr w:type="spellEnd"/>
            <w:r w:rsidR="00571EA0" w:rsidRPr="00571EA0">
              <w:rPr>
                <w:rFonts w:cs="Calibri"/>
                <w:color w:val="002060"/>
                <w:sz w:val="32"/>
                <w:szCs w:val="32"/>
                <w:rtl/>
                <w:lang w:bidi="ar-EG"/>
              </w:rPr>
              <w:t xml:space="preserve"> ويُسمَّى أيضاً كونيا. وأما </w:t>
            </w:r>
            <w:r w:rsidR="00571EA0" w:rsidRPr="00C4273B">
              <w:rPr>
                <w:rFonts w:cs="Calibri"/>
                <w:b/>
                <w:bCs/>
                <w:color w:val="FF0000"/>
                <w:sz w:val="32"/>
                <w:szCs w:val="32"/>
                <w:u w:val="single"/>
                <w:rtl/>
                <w:lang w:bidi="ar-EG"/>
              </w:rPr>
              <w:t>قول إرميا في 22: 30 «اكْتُبُوا هذَا الرَّجُلَ عَقِيمًا» فمعناه أنه لا يُترَك من نسله من يتولى المُلك</w:t>
            </w:r>
            <w:r w:rsidR="00571EA0" w:rsidRPr="00571EA0">
              <w:rPr>
                <w:rFonts w:cs="Calibri"/>
                <w:color w:val="002060"/>
                <w:sz w:val="32"/>
                <w:szCs w:val="32"/>
                <w:rtl/>
                <w:lang w:bidi="ar-EG"/>
              </w:rPr>
              <w:t xml:space="preserve">، بدليل قوله بعد ذلك «لاَ يَنْجَحُ مِنْ نَسْلِهِ أَحَدٌ جَالِسًا عَلَى كُرْسِيِّ دَاوُدَ» ونتحقق ذلك مما جاء في أخبار أيام الأول من أنه «ابْنَا يَكُنْيَا: أَسِّيرُ </w:t>
            </w:r>
            <w:proofErr w:type="spellStart"/>
            <w:r w:rsidR="00571EA0" w:rsidRPr="00571EA0">
              <w:rPr>
                <w:rFonts w:cs="Calibri"/>
                <w:color w:val="002060"/>
                <w:sz w:val="32"/>
                <w:szCs w:val="32"/>
                <w:rtl/>
                <w:lang w:bidi="ar-EG"/>
              </w:rPr>
              <w:t>وَشَأَلْتِئِيلُ</w:t>
            </w:r>
            <w:proofErr w:type="spellEnd"/>
            <w:r w:rsidR="00571EA0" w:rsidRPr="00571EA0">
              <w:rPr>
                <w:rFonts w:cs="Calibri"/>
                <w:color w:val="002060"/>
                <w:sz w:val="32"/>
                <w:szCs w:val="32"/>
                <w:rtl/>
                <w:lang w:bidi="ar-EG"/>
              </w:rPr>
              <w:t xml:space="preserve"> ابْنُهُ» (1أيام 3: 17 - 19). </w:t>
            </w:r>
            <w:r w:rsidR="00571EA0">
              <w:rPr>
                <w:rFonts w:cs="Calibri" w:hint="cs"/>
                <w:color w:val="002060"/>
                <w:sz w:val="32"/>
                <w:szCs w:val="32"/>
                <w:rtl/>
                <w:lang w:bidi="ar-EG"/>
              </w:rPr>
              <w:t xml:space="preserve"> </w:t>
            </w:r>
            <w:proofErr w:type="spellStart"/>
            <w:r w:rsidRPr="00E41A1D">
              <w:rPr>
                <w:rFonts w:cs="Calibri"/>
                <w:b/>
                <w:bCs/>
                <w:color w:val="FF0000"/>
                <w:sz w:val="32"/>
                <w:szCs w:val="32"/>
                <w:u w:val="single"/>
                <w:rtl/>
                <w:lang w:bidi="ar-EG"/>
              </w:rPr>
              <w:t>وَشَأَلْتِئِيلُ</w:t>
            </w:r>
            <w:proofErr w:type="spellEnd"/>
            <w:r w:rsidRPr="00E41A1D">
              <w:rPr>
                <w:rFonts w:cs="Calibri"/>
                <w:b/>
                <w:bCs/>
                <w:color w:val="FF0000"/>
                <w:sz w:val="32"/>
                <w:szCs w:val="32"/>
                <w:u w:val="single"/>
                <w:rtl/>
                <w:lang w:bidi="ar-EG"/>
              </w:rPr>
              <w:t xml:space="preserve"> وَلَدَ </w:t>
            </w:r>
            <w:proofErr w:type="spellStart"/>
            <w:r w:rsidRPr="00E41A1D">
              <w:rPr>
                <w:rFonts w:cs="Calibri"/>
                <w:b/>
                <w:bCs/>
                <w:color w:val="FF0000"/>
                <w:sz w:val="32"/>
                <w:szCs w:val="32"/>
                <w:u w:val="single"/>
                <w:rtl/>
                <w:lang w:bidi="ar-EG"/>
              </w:rPr>
              <w:t>زَرُبَّابِلَ</w:t>
            </w:r>
            <w:proofErr w:type="spellEnd"/>
            <w:r w:rsidRPr="00E41A1D">
              <w:rPr>
                <w:rFonts w:cs="Calibri"/>
                <w:b/>
                <w:bCs/>
                <w:color w:val="FF0000"/>
                <w:sz w:val="32"/>
                <w:szCs w:val="32"/>
                <w:u w:val="single"/>
                <w:rtl/>
                <w:lang w:bidi="ar-EG"/>
              </w:rPr>
              <w:t xml:space="preserve"> جاء في 1أخبار 3: 19 أن </w:t>
            </w:r>
            <w:proofErr w:type="spellStart"/>
            <w:r w:rsidRPr="00E41A1D">
              <w:rPr>
                <w:rFonts w:cs="Calibri"/>
                <w:b/>
                <w:bCs/>
                <w:color w:val="FF0000"/>
                <w:sz w:val="32"/>
                <w:szCs w:val="32"/>
                <w:u w:val="single"/>
                <w:rtl/>
                <w:lang w:bidi="ar-EG"/>
              </w:rPr>
              <w:t>زربَّابل</w:t>
            </w:r>
            <w:proofErr w:type="spellEnd"/>
            <w:r w:rsidRPr="00E41A1D">
              <w:rPr>
                <w:rFonts w:cs="Calibri"/>
                <w:b/>
                <w:bCs/>
                <w:color w:val="FF0000"/>
                <w:sz w:val="32"/>
                <w:szCs w:val="32"/>
                <w:u w:val="single"/>
                <w:rtl/>
                <w:lang w:bidi="ar-EG"/>
              </w:rPr>
              <w:t xml:space="preserve"> هو ابن </w:t>
            </w:r>
            <w:proofErr w:type="spellStart"/>
            <w:r w:rsidRPr="00E41A1D">
              <w:rPr>
                <w:rFonts w:cs="Calibri"/>
                <w:b/>
                <w:bCs/>
                <w:color w:val="FF0000"/>
                <w:sz w:val="32"/>
                <w:szCs w:val="32"/>
                <w:u w:val="single"/>
                <w:rtl/>
                <w:lang w:bidi="ar-EG"/>
              </w:rPr>
              <w:t>فدايا</w:t>
            </w:r>
            <w:proofErr w:type="spellEnd"/>
            <w:r w:rsidRPr="00E41A1D">
              <w:rPr>
                <w:rFonts w:cs="Calibri"/>
                <w:b/>
                <w:bCs/>
                <w:color w:val="FF0000"/>
                <w:sz w:val="32"/>
                <w:szCs w:val="32"/>
                <w:u w:val="single"/>
                <w:rtl/>
                <w:lang w:bidi="ar-EG"/>
              </w:rPr>
              <w:t xml:space="preserve"> أخي </w:t>
            </w:r>
            <w:proofErr w:type="spellStart"/>
            <w:r w:rsidRPr="00E41A1D">
              <w:rPr>
                <w:rFonts w:cs="Calibri"/>
                <w:b/>
                <w:bCs/>
                <w:color w:val="FF0000"/>
                <w:sz w:val="32"/>
                <w:szCs w:val="32"/>
                <w:u w:val="single"/>
                <w:rtl/>
                <w:lang w:bidi="ar-EG"/>
              </w:rPr>
              <w:t>شألتئيل</w:t>
            </w:r>
            <w:proofErr w:type="spellEnd"/>
            <w:r w:rsidRPr="00E41A1D">
              <w:rPr>
                <w:rFonts w:cs="Calibri"/>
                <w:b/>
                <w:bCs/>
                <w:color w:val="FF0000"/>
                <w:sz w:val="32"/>
                <w:szCs w:val="32"/>
                <w:u w:val="single"/>
                <w:rtl/>
                <w:lang w:bidi="ar-EG"/>
              </w:rPr>
              <w:t xml:space="preserve">، وشرح الأمر أن </w:t>
            </w:r>
            <w:proofErr w:type="spellStart"/>
            <w:r w:rsidRPr="00E41A1D">
              <w:rPr>
                <w:rFonts w:cs="Calibri"/>
                <w:b/>
                <w:bCs/>
                <w:color w:val="FF0000"/>
                <w:sz w:val="32"/>
                <w:szCs w:val="32"/>
                <w:u w:val="single"/>
                <w:rtl/>
                <w:lang w:bidi="ar-EG"/>
              </w:rPr>
              <w:t>زربابل</w:t>
            </w:r>
            <w:proofErr w:type="spellEnd"/>
            <w:r w:rsidRPr="00E41A1D">
              <w:rPr>
                <w:rFonts w:cs="Calibri"/>
                <w:b/>
                <w:bCs/>
                <w:color w:val="FF0000"/>
                <w:sz w:val="32"/>
                <w:szCs w:val="32"/>
                <w:u w:val="single"/>
                <w:rtl/>
                <w:lang w:bidi="ar-EG"/>
              </w:rPr>
              <w:t xml:space="preserve"> هذا هو غير ذاك، أو أن </w:t>
            </w:r>
            <w:proofErr w:type="spellStart"/>
            <w:r w:rsidRPr="00E41A1D">
              <w:rPr>
                <w:rFonts w:cs="Calibri"/>
                <w:b/>
                <w:bCs/>
                <w:color w:val="FF0000"/>
                <w:sz w:val="32"/>
                <w:szCs w:val="32"/>
                <w:u w:val="single"/>
                <w:rtl/>
                <w:lang w:bidi="ar-EG"/>
              </w:rPr>
              <w:t>شألتئيل</w:t>
            </w:r>
            <w:proofErr w:type="spellEnd"/>
            <w:r w:rsidRPr="00E41A1D">
              <w:rPr>
                <w:rFonts w:cs="Calibri"/>
                <w:b/>
                <w:bCs/>
                <w:color w:val="FF0000"/>
                <w:sz w:val="32"/>
                <w:szCs w:val="32"/>
                <w:u w:val="single"/>
                <w:rtl/>
                <w:lang w:bidi="ar-EG"/>
              </w:rPr>
              <w:t xml:space="preserve"> أقام نسلاً شرعياً لأخيه الذي مات بلا نسل</w:t>
            </w:r>
            <w:r w:rsidRPr="00C66104">
              <w:rPr>
                <w:rFonts w:cs="Calibri"/>
                <w:color w:val="002060"/>
                <w:sz w:val="32"/>
                <w:szCs w:val="32"/>
                <w:rtl/>
                <w:lang w:bidi="ar-EG"/>
              </w:rPr>
              <w:t>.</w:t>
            </w:r>
            <w:r>
              <w:rPr>
                <w:rFonts w:cstheme="minorHAnsi" w:hint="cs"/>
                <w:sz w:val="32"/>
                <w:szCs w:val="32"/>
                <w:rtl/>
                <w:lang w:bidi="ar-EG"/>
              </w:rPr>
              <w:t>]</w:t>
            </w:r>
          </w:p>
          <w:p w14:paraId="10420779" w14:textId="69D0071E" w:rsidR="00C66104" w:rsidRPr="00B4554B" w:rsidRDefault="00B30735" w:rsidP="009A1731">
            <w:pPr>
              <w:spacing w:line="276" w:lineRule="auto"/>
              <w:jc w:val="both"/>
              <w:rPr>
                <w:rFonts w:cstheme="minorHAnsi"/>
                <w:b/>
                <w:bCs/>
                <w:sz w:val="32"/>
                <w:szCs w:val="32"/>
                <w:u w:val="single"/>
                <w:lang w:bidi="ar-EG"/>
              </w:rPr>
            </w:pPr>
            <w:r w:rsidRPr="00B4554B">
              <w:rPr>
                <w:rFonts w:cstheme="minorHAnsi"/>
                <w:b/>
                <w:bCs/>
                <w:sz w:val="32"/>
                <w:szCs w:val="32"/>
                <w:highlight w:val="yellow"/>
                <w:u w:val="single"/>
                <w:lang w:bidi="ar-EG"/>
              </w:rPr>
              <w:t>Adam Clarke's 1810/1825 commentary and critical notes on the Bible</w:t>
            </w:r>
          </w:p>
          <w:p w14:paraId="38E94795" w14:textId="77777777" w:rsidR="009A1731" w:rsidRDefault="009A1731" w:rsidP="009A1731">
            <w:pPr>
              <w:spacing w:line="276" w:lineRule="auto"/>
              <w:jc w:val="both"/>
              <w:rPr>
                <w:rFonts w:cstheme="minorHAnsi"/>
                <w:sz w:val="32"/>
                <w:szCs w:val="32"/>
                <w:lang w:bidi="ar-EG"/>
              </w:rPr>
            </w:pPr>
            <w:r>
              <w:rPr>
                <w:rFonts w:cstheme="minorHAnsi"/>
                <w:sz w:val="32"/>
                <w:szCs w:val="32"/>
                <w:lang w:bidi="ar-EG"/>
              </w:rPr>
              <w:t>[</w:t>
            </w:r>
            <w:r w:rsidRPr="00E41A1D">
              <w:rPr>
                <w:rFonts w:cstheme="minorHAnsi"/>
                <w:b/>
                <w:bCs/>
                <w:color w:val="FF0000"/>
                <w:sz w:val="32"/>
                <w:szCs w:val="32"/>
                <w:u w:val="single"/>
                <w:lang w:bidi="ar-EG"/>
              </w:rPr>
              <w:t xml:space="preserve">And, according to the prophecy of Jeremiah, </w:t>
            </w:r>
            <w:proofErr w:type="spellStart"/>
            <w:r w:rsidRPr="00E41A1D">
              <w:rPr>
                <w:rFonts w:cstheme="minorHAnsi"/>
                <w:b/>
                <w:bCs/>
                <w:color w:val="FF0000"/>
                <w:sz w:val="32"/>
                <w:szCs w:val="32"/>
                <w:u w:val="single"/>
                <w:lang w:bidi="ar-EG"/>
              </w:rPr>
              <w:t>Jer</w:t>
            </w:r>
            <w:proofErr w:type="spellEnd"/>
            <w:r w:rsidRPr="00E41A1D">
              <w:rPr>
                <w:rFonts w:cstheme="minorHAnsi"/>
                <w:b/>
                <w:bCs/>
                <w:color w:val="FF0000"/>
                <w:sz w:val="32"/>
                <w:szCs w:val="32"/>
                <w:u w:val="single"/>
                <w:lang w:bidi="ar-EG"/>
              </w:rPr>
              <w:t xml:space="preserve"> 22:30, no man of his seed sat upon the throne of David</w:t>
            </w:r>
            <w:r w:rsidRPr="00B30735">
              <w:rPr>
                <w:rFonts w:cstheme="minorHAnsi"/>
                <w:color w:val="002060"/>
                <w:sz w:val="32"/>
                <w:szCs w:val="32"/>
                <w:lang w:bidi="ar-EG"/>
              </w:rPr>
              <w:t xml:space="preserve">; yet the regal line was continued through his son </w:t>
            </w:r>
            <w:proofErr w:type="spellStart"/>
            <w:r w:rsidRPr="00B30735">
              <w:rPr>
                <w:rFonts w:cstheme="minorHAnsi"/>
                <w:color w:val="002060"/>
                <w:sz w:val="32"/>
                <w:szCs w:val="32"/>
                <w:lang w:bidi="ar-EG"/>
              </w:rPr>
              <w:t>Salathiel</w:t>
            </w:r>
            <w:proofErr w:type="spellEnd"/>
            <w:r w:rsidRPr="00B30735">
              <w:rPr>
                <w:rFonts w:cstheme="minorHAnsi"/>
                <w:color w:val="002060"/>
                <w:sz w:val="32"/>
                <w:szCs w:val="32"/>
                <w:lang w:bidi="ar-EG"/>
              </w:rPr>
              <w:t xml:space="preserve">, who died in Babylon: but Zorobabel, his son, returned from captivity, </w:t>
            </w:r>
            <w:r w:rsidRPr="00E41A1D">
              <w:rPr>
                <w:rFonts w:cstheme="minorHAnsi"/>
                <w:b/>
                <w:bCs/>
                <w:color w:val="FF0000"/>
                <w:sz w:val="32"/>
                <w:szCs w:val="32"/>
                <w:u w:val="single"/>
                <w:lang w:bidi="ar-EG"/>
              </w:rPr>
              <w:lastRenderedPageBreak/>
              <w:t>and by him the race of David was continued</w:t>
            </w:r>
            <w:r w:rsidRPr="00B30735">
              <w:rPr>
                <w:rFonts w:cstheme="minorHAnsi"/>
                <w:color w:val="002060"/>
                <w:sz w:val="32"/>
                <w:szCs w:val="32"/>
                <w:lang w:bidi="ar-EG"/>
              </w:rPr>
              <w:t xml:space="preserve">, according to Matthew, by </w:t>
            </w:r>
            <w:proofErr w:type="spellStart"/>
            <w:r w:rsidRPr="00B30735">
              <w:rPr>
                <w:rFonts w:cstheme="minorHAnsi"/>
                <w:color w:val="002060"/>
                <w:sz w:val="32"/>
                <w:szCs w:val="32"/>
                <w:lang w:bidi="ar-EG"/>
              </w:rPr>
              <w:t>Abiud</w:t>
            </w:r>
            <w:proofErr w:type="spellEnd"/>
            <w:r w:rsidRPr="00B30735">
              <w:rPr>
                <w:rFonts w:cstheme="minorHAnsi"/>
                <w:color w:val="002060"/>
                <w:sz w:val="32"/>
                <w:szCs w:val="32"/>
                <w:lang w:bidi="ar-EG"/>
              </w:rPr>
              <w:t xml:space="preserve">; and, according to Luke, by </w:t>
            </w:r>
            <w:proofErr w:type="spellStart"/>
            <w:r w:rsidRPr="00B30735">
              <w:rPr>
                <w:rFonts w:cstheme="minorHAnsi"/>
                <w:color w:val="002060"/>
                <w:sz w:val="32"/>
                <w:szCs w:val="32"/>
                <w:lang w:bidi="ar-EG"/>
              </w:rPr>
              <w:t>Rhesa</w:t>
            </w:r>
            <w:proofErr w:type="spellEnd"/>
            <w:r w:rsidRPr="00B30735">
              <w:rPr>
                <w:rFonts w:cstheme="minorHAnsi"/>
                <w:color w:val="002060"/>
                <w:sz w:val="32"/>
                <w:szCs w:val="32"/>
                <w:lang w:bidi="ar-EG"/>
              </w:rPr>
              <w:t>.</w:t>
            </w:r>
            <w:r>
              <w:rPr>
                <w:rFonts w:cstheme="minorHAnsi"/>
                <w:sz w:val="32"/>
                <w:szCs w:val="32"/>
                <w:lang w:bidi="ar-EG"/>
              </w:rPr>
              <w:t>]</w:t>
            </w:r>
          </w:p>
          <w:p w14:paraId="591E8CAA" w14:textId="1AF24FD1" w:rsidR="009A1731" w:rsidRPr="00EB3A66" w:rsidRDefault="009A1731" w:rsidP="009A1731">
            <w:pPr>
              <w:bidi/>
              <w:spacing w:line="276" w:lineRule="auto"/>
              <w:jc w:val="both"/>
              <w:rPr>
                <w:rFonts w:cstheme="minorHAnsi"/>
                <w:sz w:val="32"/>
                <w:szCs w:val="32"/>
                <w:rtl/>
                <w:lang w:bidi="ar-EG"/>
              </w:rPr>
            </w:pPr>
            <w:r>
              <w:rPr>
                <w:rFonts w:cstheme="minorHAnsi" w:hint="cs"/>
                <w:sz w:val="32"/>
                <w:szCs w:val="32"/>
                <w:rtl/>
                <w:lang w:bidi="ar-EG"/>
              </w:rPr>
              <w:t>الترجمة: [</w:t>
            </w:r>
            <w:r w:rsidR="00B30735" w:rsidRPr="00B30735">
              <w:rPr>
                <w:rFonts w:cs="Calibri"/>
                <w:color w:val="002060"/>
                <w:sz w:val="32"/>
                <w:szCs w:val="32"/>
                <w:rtl/>
                <w:lang w:bidi="ar-EG"/>
              </w:rPr>
              <w:t xml:space="preserve">وبحسب نبوة </w:t>
            </w:r>
            <w:proofErr w:type="gramStart"/>
            <w:r w:rsidR="00B30735" w:rsidRPr="00B30735">
              <w:rPr>
                <w:rFonts w:cs="Calibri"/>
                <w:color w:val="002060"/>
                <w:sz w:val="32"/>
                <w:szCs w:val="32"/>
                <w:rtl/>
                <w:lang w:bidi="ar-EG"/>
              </w:rPr>
              <w:t>إرميا ،</w:t>
            </w:r>
            <w:proofErr w:type="gramEnd"/>
            <w:r w:rsidR="00B30735" w:rsidRPr="00B30735">
              <w:rPr>
                <w:rFonts w:cs="Calibri"/>
                <w:color w:val="002060"/>
                <w:sz w:val="32"/>
                <w:szCs w:val="32"/>
                <w:rtl/>
                <w:lang w:bidi="ar-EG"/>
              </w:rPr>
              <w:t xml:space="preserve"> إرميا 22:30 ، لم يجلس أحد من نسله على كرسي داود. ومع </w:t>
            </w:r>
            <w:proofErr w:type="gramStart"/>
            <w:r w:rsidR="00B30735" w:rsidRPr="00B30735">
              <w:rPr>
                <w:rFonts w:cs="Calibri"/>
                <w:color w:val="002060"/>
                <w:sz w:val="32"/>
                <w:szCs w:val="32"/>
                <w:rtl/>
                <w:lang w:bidi="ar-EG"/>
              </w:rPr>
              <w:t>ذلك ،</w:t>
            </w:r>
            <w:proofErr w:type="gramEnd"/>
            <w:r w:rsidR="00B30735" w:rsidRPr="00B30735">
              <w:rPr>
                <w:rFonts w:cs="Calibri"/>
                <w:color w:val="002060"/>
                <w:sz w:val="32"/>
                <w:szCs w:val="32"/>
                <w:rtl/>
                <w:lang w:bidi="ar-EG"/>
              </w:rPr>
              <w:t xml:space="preserve"> استمرت السلالة الملكية من خلال ابنه </w:t>
            </w:r>
            <w:proofErr w:type="spellStart"/>
            <w:r w:rsidR="00B30735" w:rsidRPr="00B30735">
              <w:rPr>
                <w:rFonts w:cs="Calibri"/>
                <w:color w:val="002060"/>
                <w:sz w:val="32"/>
                <w:szCs w:val="32"/>
                <w:rtl/>
                <w:lang w:bidi="ar-EG"/>
              </w:rPr>
              <w:t>شلاتيئيل</w:t>
            </w:r>
            <w:proofErr w:type="spellEnd"/>
            <w:r w:rsidR="00B30735" w:rsidRPr="00B30735">
              <w:rPr>
                <w:rFonts w:cs="Calibri"/>
                <w:color w:val="002060"/>
                <w:sz w:val="32"/>
                <w:szCs w:val="32"/>
                <w:rtl/>
                <w:lang w:bidi="ar-EG"/>
              </w:rPr>
              <w:t xml:space="preserve"> ، الذي توفي في بابل ، ولكن </w:t>
            </w:r>
            <w:proofErr w:type="spellStart"/>
            <w:r w:rsidR="00B30735" w:rsidRPr="00B30735">
              <w:rPr>
                <w:rFonts w:cs="Calibri"/>
                <w:color w:val="002060"/>
                <w:sz w:val="32"/>
                <w:szCs w:val="32"/>
                <w:rtl/>
                <w:lang w:bidi="ar-EG"/>
              </w:rPr>
              <w:t>زربابل</w:t>
            </w:r>
            <w:proofErr w:type="spellEnd"/>
            <w:r w:rsidR="00B30735" w:rsidRPr="00B30735">
              <w:rPr>
                <w:rFonts w:cs="Calibri"/>
                <w:color w:val="002060"/>
                <w:sz w:val="32"/>
                <w:szCs w:val="32"/>
                <w:rtl/>
                <w:lang w:bidi="ar-EG"/>
              </w:rPr>
              <w:t xml:space="preserve"> ، ابنه ، عاد من السبي ، وبه استمر عرق داود ، بحسب متى ، على يد </w:t>
            </w:r>
            <w:proofErr w:type="spellStart"/>
            <w:r w:rsidR="00B30735" w:rsidRPr="00B30735">
              <w:rPr>
                <w:rFonts w:cs="Calibri"/>
                <w:color w:val="002060"/>
                <w:sz w:val="32"/>
                <w:szCs w:val="32"/>
                <w:rtl/>
                <w:lang w:bidi="ar-EG"/>
              </w:rPr>
              <w:t>أبيود</w:t>
            </w:r>
            <w:proofErr w:type="spellEnd"/>
            <w:r w:rsidR="00B30735" w:rsidRPr="00B30735">
              <w:rPr>
                <w:rFonts w:cs="Calibri"/>
                <w:color w:val="002060"/>
                <w:sz w:val="32"/>
                <w:szCs w:val="32"/>
                <w:rtl/>
                <w:lang w:bidi="ar-EG"/>
              </w:rPr>
              <w:t xml:space="preserve">. ووفقًا </w:t>
            </w:r>
            <w:proofErr w:type="gramStart"/>
            <w:r w:rsidR="00B30735" w:rsidRPr="00B30735">
              <w:rPr>
                <w:rFonts w:cs="Calibri"/>
                <w:color w:val="002060"/>
                <w:sz w:val="32"/>
                <w:szCs w:val="32"/>
                <w:rtl/>
                <w:lang w:bidi="ar-EG"/>
              </w:rPr>
              <w:t>لوقا ،</w:t>
            </w:r>
            <w:proofErr w:type="gramEnd"/>
            <w:r w:rsidR="00B30735" w:rsidRPr="00B30735">
              <w:rPr>
                <w:rFonts w:cs="Calibri"/>
                <w:color w:val="002060"/>
                <w:sz w:val="32"/>
                <w:szCs w:val="32"/>
                <w:rtl/>
                <w:lang w:bidi="ar-EG"/>
              </w:rPr>
              <w:t xml:space="preserve"> بقلم ريسا.</w:t>
            </w:r>
            <w:r>
              <w:rPr>
                <w:rFonts w:cstheme="minorHAnsi" w:hint="cs"/>
                <w:sz w:val="32"/>
                <w:szCs w:val="32"/>
                <w:rtl/>
                <w:lang w:bidi="ar-EG"/>
              </w:rPr>
              <w:t>]</w:t>
            </w:r>
          </w:p>
        </w:tc>
      </w:tr>
      <w:tr w:rsidR="00DA41E9" w14:paraId="7FD3F602"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BA40EAE" w14:textId="0EB63ABC" w:rsidR="00DB4C46" w:rsidRPr="00FA14B0" w:rsidRDefault="00DB4C46" w:rsidP="00D91732">
            <w:pPr>
              <w:bidi/>
              <w:spacing w:line="276" w:lineRule="auto"/>
              <w:jc w:val="center"/>
              <w:rPr>
                <w:rFonts w:cstheme="minorHAnsi"/>
                <w:b/>
                <w:bCs/>
                <w:sz w:val="32"/>
                <w:szCs w:val="32"/>
                <w:rtl/>
                <w:lang w:bidi="ar-EG"/>
              </w:rPr>
            </w:pPr>
            <w:r>
              <w:rPr>
                <w:rFonts w:cstheme="minorHAnsi" w:hint="cs"/>
                <w:b/>
                <w:bCs/>
                <w:sz w:val="32"/>
                <w:szCs w:val="32"/>
                <w:rtl/>
                <w:lang w:bidi="ar-EG"/>
              </w:rPr>
              <w:lastRenderedPageBreak/>
              <w:t>الغلط (48)</w:t>
            </w:r>
          </w:p>
        </w:tc>
      </w:tr>
      <w:tr w:rsidR="00693540" w14:paraId="08A67B33"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auto"/>
          </w:tcPr>
          <w:p w14:paraId="7B9062E4" w14:textId="77777777" w:rsidR="00E34636" w:rsidRPr="007126F2" w:rsidRDefault="00DB4C46" w:rsidP="00DB4C46">
            <w:pPr>
              <w:bidi/>
              <w:spacing w:line="276" w:lineRule="auto"/>
              <w:jc w:val="both"/>
              <w:rPr>
                <w:rFonts w:cstheme="minorHAnsi"/>
                <w:color w:val="7030A0"/>
                <w:sz w:val="32"/>
                <w:szCs w:val="32"/>
                <w:rtl/>
                <w:lang w:bidi="ar-EG"/>
              </w:rPr>
            </w:pPr>
            <w:r w:rsidRPr="007126F2">
              <w:rPr>
                <w:rFonts w:cstheme="minorHAnsi" w:hint="cs"/>
                <w:b/>
                <w:bCs/>
                <w:color w:val="7030A0"/>
                <w:sz w:val="32"/>
                <w:szCs w:val="32"/>
                <w:u w:val="single"/>
                <w:rtl/>
                <w:lang w:bidi="ar-EG"/>
              </w:rPr>
              <w:t xml:space="preserve">متى 1 / </w:t>
            </w:r>
            <w:r w:rsidRPr="007126F2">
              <w:rPr>
                <w:rFonts w:cs="Calibri"/>
                <w:b/>
                <w:bCs/>
                <w:color w:val="7030A0"/>
                <w:sz w:val="32"/>
                <w:szCs w:val="32"/>
                <w:u w:val="single"/>
                <w:rtl/>
                <w:lang w:bidi="ar-EG"/>
              </w:rPr>
              <w:t>١٣</w:t>
            </w:r>
            <w:r w:rsidRPr="007126F2">
              <w:rPr>
                <w:rFonts w:cs="Calibri"/>
                <w:color w:val="7030A0"/>
                <w:sz w:val="32"/>
                <w:szCs w:val="32"/>
                <w:rtl/>
                <w:lang w:bidi="ar-EG"/>
              </w:rPr>
              <w:t xml:space="preserve"> </w:t>
            </w:r>
            <w:proofErr w:type="spellStart"/>
            <w:r w:rsidRPr="007126F2">
              <w:rPr>
                <w:rFonts w:cs="Calibri"/>
                <w:b/>
                <w:bCs/>
                <w:color w:val="FF0000"/>
                <w:sz w:val="32"/>
                <w:szCs w:val="32"/>
                <w:u w:val="single"/>
                <w:rtl/>
                <w:lang w:bidi="ar-EG"/>
              </w:rPr>
              <w:t>وَزَرُبَّابِلُ</w:t>
            </w:r>
            <w:proofErr w:type="spellEnd"/>
            <w:r w:rsidRPr="007126F2">
              <w:rPr>
                <w:rFonts w:cs="Calibri"/>
                <w:b/>
                <w:bCs/>
                <w:color w:val="FF0000"/>
                <w:sz w:val="32"/>
                <w:szCs w:val="32"/>
                <w:u w:val="single"/>
                <w:rtl/>
                <w:lang w:bidi="ar-EG"/>
              </w:rPr>
              <w:t xml:space="preserve"> وَلَدَ أَبِيهُودَ</w:t>
            </w:r>
            <w:r w:rsidRPr="007126F2">
              <w:rPr>
                <w:rFonts w:cs="Calibri"/>
                <w:color w:val="7030A0"/>
                <w:sz w:val="32"/>
                <w:szCs w:val="32"/>
                <w:rtl/>
                <w:lang w:bidi="ar-EG"/>
              </w:rPr>
              <w:t xml:space="preserve">. </w:t>
            </w:r>
            <w:proofErr w:type="spellStart"/>
            <w:r w:rsidRPr="007126F2">
              <w:rPr>
                <w:rFonts w:cs="Calibri"/>
                <w:color w:val="7030A0"/>
                <w:sz w:val="32"/>
                <w:szCs w:val="32"/>
                <w:rtl/>
                <w:lang w:bidi="ar-EG"/>
              </w:rPr>
              <w:t>وَأَبِيهُودُ</w:t>
            </w:r>
            <w:proofErr w:type="spellEnd"/>
            <w:r w:rsidRPr="007126F2">
              <w:rPr>
                <w:rFonts w:cs="Calibri"/>
                <w:color w:val="7030A0"/>
                <w:sz w:val="32"/>
                <w:szCs w:val="32"/>
                <w:rtl/>
                <w:lang w:bidi="ar-EG"/>
              </w:rPr>
              <w:t xml:space="preserve"> وَلَدَ </w:t>
            </w:r>
            <w:proofErr w:type="spellStart"/>
            <w:r w:rsidRPr="007126F2">
              <w:rPr>
                <w:rFonts w:cs="Calibri"/>
                <w:color w:val="7030A0"/>
                <w:sz w:val="32"/>
                <w:szCs w:val="32"/>
                <w:rtl/>
                <w:lang w:bidi="ar-EG"/>
              </w:rPr>
              <w:t>أَلِيَاقِيمَ</w:t>
            </w:r>
            <w:proofErr w:type="spellEnd"/>
            <w:r w:rsidRPr="007126F2">
              <w:rPr>
                <w:rFonts w:cs="Calibri"/>
                <w:color w:val="7030A0"/>
                <w:sz w:val="32"/>
                <w:szCs w:val="32"/>
                <w:rtl/>
                <w:lang w:bidi="ar-EG"/>
              </w:rPr>
              <w:t xml:space="preserve">. </w:t>
            </w:r>
            <w:proofErr w:type="spellStart"/>
            <w:r w:rsidRPr="007126F2">
              <w:rPr>
                <w:rFonts w:cs="Calibri"/>
                <w:color w:val="7030A0"/>
                <w:sz w:val="32"/>
                <w:szCs w:val="32"/>
                <w:rtl/>
                <w:lang w:bidi="ar-EG"/>
              </w:rPr>
              <w:t>وَأَلِيَاقِيمُ</w:t>
            </w:r>
            <w:proofErr w:type="spellEnd"/>
            <w:r w:rsidRPr="007126F2">
              <w:rPr>
                <w:rFonts w:cs="Calibri"/>
                <w:color w:val="7030A0"/>
                <w:sz w:val="32"/>
                <w:szCs w:val="32"/>
                <w:rtl/>
                <w:lang w:bidi="ar-EG"/>
              </w:rPr>
              <w:t xml:space="preserve"> وَلَدَ </w:t>
            </w:r>
            <w:proofErr w:type="spellStart"/>
            <w:r w:rsidRPr="007126F2">
              <w:rPr>
                <w:rFonts w:cs="Calibri"/>
                <w:color w:val="7030A0"/>
                <w:sz w:val="32"/>
                <w:szCs w:val="32"/>
                <w:rtl/>
                <w:lang w:bidi="ar-EG"/>
              </w:rPr>
              <w:t>عَازُورَ</w:t>
            </w:r>
            <w:proofErr w:type="spellEnd"/>
            <w:r w:rsidRPr="007126F2">
              <w:rPr>
                <w:rFonts w:cs="Calibri"/>
                <w:color w:val="7030A0"/>
                <w:sz w:val="32"/>
                <w:szCs w:val="32"/>
                <w:rtl/>
                <w:lang w:bidi="ar-EG"/>
              </w:rPr>
              <w:t>.</w:t>
            </w:r>
          </w:p>
          <w:p w14:paraId="1E0E9B35" w14:textId="0BA702C4" w:rsidR="007126F2" w:rsidRPr="0020689E" w:rsidRDefault="0020689E" w:rsidP="007F3C8F">
            <w:pPr>
              <w:spacing w:line="276" w:lineRule="auto"/>
              <w:jc w:val="both"/>
              <w:rPr>
                <w:rFonts w:cstheme="minorHAnsi"/>
                <w:b/>
                <w:bCs/>
                <w:sz w:val="32"/>
                <w:szCs w:val="32"/>
                <w:u w:val="single"/>
                <w:lang w:bidi="ar-EG"/>
              </w:rPr>
            </w:pPr>
            <w:r w:rsidRPr="0020689E">
              <w:rPr>
                <w:rFonts w:cstheme="minorHAnsi"/>
                <w:b/>
                <w:bCs/>
                <w:sz w:val="32"/>
                <w:szCs w:val="32"/>
                <w:highlight w:val="yellow"/>
                <w:u w:val="single"/>
                <w:lang w:bidi="ar-EG"/>
              </w:rPr>
              <w:t>John Gill's Exposition of the Entire Bible</w:t>
            </w:r>
          </w:p>
          <w:p w14:paraId="401A2904" w14:textId="77777777" w:rsidR="007F3C8F" w:rsidRDefault="007F3C8F" w:rsidP="007F3C8F">
            <w:pPr>
              <w:spacing w:line="276" w:lineRule="auto"/>
              <w:jc w:val="both"/>
              <w:rPr>
                <w:rFonts w:cstheme="minorHAnsi"/>
                <w:sz w:val="32"/>
                <w:szCs w:val="32"/>
                <w:lang w:bidi="ar-EG"/>
              </w:rPr>
            </w:pPr>
            <w:r>
              <w:rPr>
                <w:rFonts w:cstheme="minorHAnsi"/>
                <w:sz w:val="32"/>
                <w:szCs w:val="32"/>
                <w:lang w:bidi="ar-EG"/>
              </w:rPr>
              <w:t>[</w:t>
            </w:r>
            <w:r w:rsidRPr="0020689E">
              <w:rPr>
                <w:rFonts w:cstheme="minorHAnsi"/>
                <w:color w:val="002060"/>
                <w:sz w:val="32"/>
                <w:szCs w:val="32"/>
                <w:lang w:bidi="ar-EG"/>
              </w:rPr>
              <w:t xml:space="preserve">And Zorobabel begat </w:t>
            </w:r>
            <w:proofErr w:type="spellStart"/>
            <w:proofErr w:type="gramStart"/>
            <w:r w:rsidRPr="0020689E">
              <w:rPr>
                <w:rFonts w:cstheme="minorHAnsi"/>
                <w:color w:val="002060"/>
                <w:sz w:val="32"/>
                <w:szCs w:val="32"/>
                <w:lang w:bidi="ar-EG"/>
              </w:rPr>
              <w:t>Abiud</w:t>
            </w:r>
            <w:proofErr w:type="spellEnd"/>
            <w:r w:rsidRPr="0020689E">
              <w:rPr>
                <w:rFonts w:cstheme="minorHAnsi"/>
                <w:color w:val="002060"/>
                <w:sz w:val="32"/>
                <w:szCs w:val="32"/>
                <w:lang w:bidi="ar-EG"/>
              </w:rPr>
              <w:t>,...</w:t>
            </w:r>
            <w:proofErr w:type="gramEnd"/>
            <w:r w:rsidRPr="0020689E">
              <w:rPr>
                <w:rFonts w:cstheme="minorHAnsi"/>
                <w:color w:val="002060"/>
                <w:sz w:val="32"/>
                <w:szCs w:val="32"/>
                <w:lang w:bidi="ar-EG"/>
              </w:rPr>
              <w:t xml:space="preserve">. </w:t>
            </w:r>
            <w:r w:rsidRPr="000720E4">
              <w:rPr>
                <w:rFonts w:cstheme="minorHAnsi"/>
                <w:b/>
                <w:bCs/>
                <w:color w:val="FF0000"/>
                <w:sz w:val="32"/>
                <w:szCs w:val="32"/>
                <w:u w:val="single"/>
                <w:lang w:bidi="ar-EG"/>
              </w:rPr>
              <w:t xml:space="preserve">The children of Zorobabel are said in 1Ch 3:19, to be </w:t>
            </w:r>
            <w:proofErr w:type="spellStart"/>
            <w:r w:rsidRPr="000720E4">
              <w:rPr>
                <w:rFonts w:cstheme="minorHAnsi"/>
                <w:b/>
                <w:bCs/>
                <w:color w:val="FF0000"/>
                <w:sz w:val="32"/>
                <w:szCs w:val="32"/>
                <w:u w:val="single"/>
                <w:lang w:bidi="ar-EG"/>
              </w:rPr>
              <w:t>Meshullam</w:t>
            </w:r>
            <w:proofErr w:type="spellEnd"/>
            <w:r w:rsidRPr="000720E4">
              <w:rPr>
                <w:rFonts w:cstheme="minorHAnsi"/>
                <w:b/>
                <w:bCs/>
                <w:color w:val="FF0000"/>
                <w:sz w:val="32"/>
                <w:szCs w:val="32"/>
                <w:u w:val="single"/>
                <w:lang w:bidi="ar-EG"/>
              </w:rPr>
              <w:t xml:space="preserve">, and Hananiah, and </w:t>
            </w:r>
            <w:proofErr w:type="spellStart"/>
            <w:r w:rsidRPr="000720E4">
              <w:rPr>
                <w:rFonts w:cstheme="minorHAnsi"/>
                <w:b/>
                <w:bCs/>
                <w:color w:val="FF0000"/>
                <w:sz w:val="32"/>
                <w:szCs w:val="32"/>
                <w:u w:val="single"/>
                <w:lang w:bidi="ar-EG"/>
              </w:rPr>
              <w:t>Shelomith</w:t>
            </w:r>
            <w:proofErr w:type="spellEnd"/>
            <w:r w:rsidRPr="000720E4">
              <w:rPr>
                <w:rFonts w:cstheme="minorHAnsi"/>
                <w:b/>
                <w:bCs/>
                <w:color w:val="FF0000"/>
                <w:sz w:val="32"/>
                <w:szCs w:val="32"/>
                <w:u w:val="single"/>
                <w:lang w:bidi="ar-EG"/>
              </w:rPr>
              <w:t xml:space="preserve"> their sister, but no mention is made of </w:t>
            </w:r>
            <w:proofErr w:type="spellStart"/>
            <w:r w:rsidRPr="000720E4">
              <w:rPr>
                <w:rFonts w:cstheme="minorHAnsi"/>
                <w:b/>
                <w:bCs/>
                <w:color w:val="FF0000"/>
                <w:sz w:val="32"/>
                <w:szCs w:val="32"/>
                <w:u w:val="single"/>
                <w:lang w:bidi="ar-EG"/>
              </w:rPr>
              <w:t>Abiud</w:t>
            </w:r>
            <w:proofErr w:type="spellEnd"/>
            <w:r w:rsidRPr="0020689E">
              <w:rPr>
                <w:rFonts w:cstheme="minorHAnsi"/>
                <w:color w:val="002060"/>
                <w:sz w:val="32"/>
                <w:szCs w:val="32"/>
                <w:lang w:bidi="ar-EG"/>
              </w:rPr>
              <w:t xml:space="preserve">: he seems to be the same with </w:t>
            </w:r>
            <w:proofErr w:type="spellStart"/>
            <w:r w:rsidRPr="0020689E">
              <w:rPr>
                <w:rFonts w:cstheme="minorHAnsi"/>
                <w:color w:val="002060"/>
                <w:sz w:val="32"/>
                <w:szCs w:val="32"/>
                <w:lang w:bidi="ar-EG"/>
              </w:rPr>
              <w:t>Meshullam</w:t>
            </w:r>
            <w:proofErr w:type="spellEnd"/>
            <w:r w:rsidRPr="0020689E">
              <w:rPr>
                <w:rFonts w:cstheme="minorHAnsi"/>
                <w:color w:val="002060"/>
                <w:sz w:val="32"/>
                <w:szCs w:val="32"/>
                <w:lang w:bidi="ar-EG"/>
              </w:rPr>
              <w:t xml:space="preserve"> the eldest son, who might have two names; nor is this unlikely, since it was usual, especially about the time of the Babylonish captivity, for men to have more names than one, as may be observed in Daniel and others, Da 1:7 where they went by one, and in Judea by another.</w:t>
            </w:r>
            <w:r>
              <w:rPr>
                <w:rFonts w:cstheme="minorHAnsi"/>
                <w:sz w:val="32"/>
                <w:szCs w:val="32"/>
                <w:lang w:bidi="ar-EG"/>
              </w:rPr>
              <w:t>]</w:t>
            </w:r>
          </w:p>
          <w:p w14:paraId="7BA6E6BA" w14:textId="77777777" w:rsidR="00623BB1" w:rsidRDefault="00623BB1" w:rsidP="00623BB1">
            <w:pPr>
              <w:bidi/>
              <w:spacing w:line="276" w:lineRule="auto"/>
              <w:jc w:val="both"/>
              <w:rPr>
                <w:rFonts w:cstheme="minorHAnsi"/>
                <w:sz w:val="32"/>
                <w:szCs w:val="32"/>
                <w:rtl/>
                <w:lang w:bidi="ar-EG"/>
              </w:rPr>
            </w:pPr>
            <w:r>
              <w:rPr>
                <w:rFonts w:cstheme="minorHAnsi" w:hint="cs"/>
                <w:sz w:val="32"/>
                <w:szCs w:val="32"/>
                <w:rtl/>
                <w:lang w:bidi="ar-EG"/>
              </w:rPr>
              <w:t>الترجمة: [</w:t>
            </w:r>
            <w:proofErr w:type="spellStart"/>
            <w:r w:rsidRPr="0020689E">
              <w:rPr>
                <w:rFonts w:cs="Calibri"/>
                <w:color w:val="002060"/>
                <w:sz w:val="32"/>
                <w:szCs w:val="32"/>
                <w:rtl/>
                <w:lang w:bidi="ar-EG"/>
              </w:rPr>
              <w:t>وزربابل</w:t>
            </w:r>
            <w:proofErr w:type="spellEnd"/>
            <w:r w:rsidRPr="0020689E">
              <w:rPr>
                <w:rFonts w:cs="Calibri"/>
                <w:color w:val="002060"/>
                <w:sz w:val="32"/>
                <w:szCs w:val="32"/>
                <w:rtl/>
                <w:lang w:bidi="ar-EG"/>
              </w:rPr>
              <w:t xml:space="preserve"> ولد </w:t>
            </w:r>
            <w:proofErr w:type="spellStart"/>
            <w:r w:rsidRPr="0020689E">
              <w:rPr>
                <w:rFonts w:cs="Calibri"/>
                <w:color w:val="002060"/>
                <w:sz w:val="32"/>
                <w:szCs w:val="32"/>
                <w:rtl/>
                <w:lang w:bidi="ar-EG"/>
              </w:rPr>
              <w:t>أبيود</w:t>
            </w:r>
            <w:proofErr w:type="spellEnd"/>
            <w:r w:rsidRPr="0020689E">
              <w:rPr>
                <w:rFonts w:cs="Calibri"/>
                <w:color w:val="002060"/>
                <w:sz w:val="32"/>
                <w:szCs w:val="32"/>
                <w:rtl/>
                <w:lang w:bidi="ar-EG"/>
              </w:rPr>
              <w:t xml:space="preserve"> ... قيل أن أبناء </w:t>
            </w:r>
            <w:proofErr w:type="spellStart"/>
            <w:r w:rsidRPr="0020689E">
              <w:rPr>
                <w:rFonts w:cs="Calibri"/>
                <w:color w:val="002060"/>
                <w:sz w:val="32"/>
                <w:szCs w:val="32"/>
                <w:rtl/>
                <w:lang w:bidi="ar-EG"/>
              </w:rPr>
              <w:t>زربابل</w:t>
            </w:r>
            <w:proofErr w:type="spellEnd"/>
            <w:r w:rsidRPr="0020689E">
              <w:rPr>
                <w:rFonts w:cs="Calibri"/>
                <w:color w:val="002060"/>
                <w:sz w:val="32"/>
                <w:szCs w:val="32"/>
                <w:rtl/>
                <w:lang w:bidi="ar-EG"/>
              </w:rPr>
              <w:t xml:space="preserve"> في 1 أخ 3:19 هم </w:t>
            </w:r>
            <w:proofErr w:type="spellStart"/>
            <w:r w:rsidRPr="0020689E">
              <w:rPr>
                <w:rFonts w:cs="Calibri"/>
                <w:color w:val="002060"/>
                <w:sz w:val="32"/>
                <w:szCs w:val="32"/>
                <w:rtl/>
                <w:lang w:bidi="ar-EG"/>
              </w:rPr>
              <w:t>مشلام</w:t>
            </w:r>
            <w:proofErr w:type="spellEnd"/>
            <w:r w:rsidRPr="0020689E">
              <w:rPr>
                <w:rFonts w:cs="Calibri"/>
                <w:color w:val="002060"/>
                <w:sz w:val="32"/>
                <w:szCs w:val="32"/>
                <w:rtl/>
                <w:lang w:bidi="ar-EG"/>
              </w:rPr>
              <w:t xml:space="preserve"> </w:t>
            </w:r>
            <w:proofErr w:type="spellStart"/>
            <w:r w:rsidRPr="0020689E">
              <w:rPr>
                <w:rFonts w:cs="Calibri"/>
                <w:color w:val="002060"/>
                <w:sz w:val="32"/>
                <w:szCs w:val="32"/>
                <w:rtl/>
                <w:lang w:bidi="ar-EG"/>
              </w:rPr>
              <w:t>وحننيا</w:t>
            </w:r>
            <w:proofErr w:type="spellEnd"/>
            <w:r w:rsidRPr="0020689E">
              <w:rPr>
                <w:rFonts w:cs="Calibri"/>
                <w:color w:val="002060"/>
                <w:sz w:val="32"/>
                <w:szCs w:val="32"/>
                <w:rtl/>
                <w:lang w:bidi="ar-EG"/>
              </w:rPr>
              <w:t xml:space="preserve"> </w:t>
            </w:r>
            <w:proofErr w:type="spellStart"/>
            <w:r w:rsidRPr="0020689E">
              <w:rPr>
                <w:rFonts w:cs="Calibri"/>
                <w:color w:val="002060"/>
                <w:sz w:val="32"/>
                <w:szCs w:val="32"/>
                <w:rtl/>
                <w:lang w:bidi="ar-EG"/>
              </w:rPr>
              <w:t>وشلوميث</w:t>
            </w:r>
            <w:proofErr w:type="spellEnd"/>
            <w:r w:rsidRPr="0020689E">
              <w:rPr>
                <w:rFonts w:cs="Calibri"/>
                <w:color w:val="002060"/>
                <w:sz w:val="32"/>
                <w:szCs w:val="32"/>
                <w:rtl/>
                <w:lang w:bidi="ar-EG"/>
              </w:rPr>
              <w:t xml:space="preserve"> </w:t>
            </w:r>
            <w:proofErr w:type="gramStart"/>
            <w:r w:rsidRPr="0020689E">
              <w:rPr>
                <w:rFonts w:cs="Calibri"/>
                <w:color w:val="002060"/>
                <w:sz w:val="32"/>
                <w:szCs w:val="32"/>
                <w:rtl/>
                <w:lang w:bidi="ar-EG"/>
              </w:rPr>
              <w:t>أختهم ،</w:t>
            </w:r>
            <w:proofErr w:type="gramEnd"/>
            <w:r w:rsidRPr="0020689E">
              <w:rPr>
                <w:rFonts w:cs="Calibri"/>
                <w:color w:val="002060"/>
                <w:sz w:val="32"/>
                <w:szCs w:val="32"/>
                <w:rtl/>
                <w:lang w:bidi="ar-EG"/>
              </w:rPr>
              <w:t xml:space="preserve"> ولكن لم يرد ذكر </w:t>
            </w:r>
            <w:proofErr w:type="spellStart"/>
            <w:r w:rsidRPr="0020689E">
              <w:rPr>
                <w:rFonts w:cs="Calibri"/>
                <w:color w:val="002060"/>
                <w:sz w:val="32"/>
                <w:szCs w:val="32"/>
                <w:rtl/>
                <w:lang w:bidi="ar-EG"/>
              </w:rPr>
              <w:t>لأبيود</w:t>
            </w:r>
            <w:proofErr w:type="spellEnd"/>
            <w:r w:rsidRPr="0020689E">
              <w:rPr>
                <w:rFonts w:cs="Calibri"/>
                <w:color w:val="002060"/>
                <w:sz w:val="32"/>
                <w:szCs w:val="32"/>
                <w:rtl/>
                <w:lang w:bidi="ar-EG"/>
              </w:rPr>
              <w:t xml:space="preserve">: يبدو أنه هو نفسه مع </w:t>
            </w:r>
            <w:proofErr w:type="spellStart"/>
            <w:r w:rsidRPr="0020689E">
              <w:rPr>
                <w:rFonts w:cs="Calibri"/>
                <w:color w:val="002060"/>
                <w:sz w:val="32"/>
                <w:szCs w:val="32"/>
                <w:rtl/>
                <w:lang w:bidi="ar-EG"/>
              </w:rPr>
              <w:t>مشلام</w:t>
            </w:r>
            <w:proofErr w:type="spellEnd"/>
            <w:r w:rsidRPr="0020689E">
              <w:rPr>
                <w:rFonts w:cs="Calibri"/>
                <w:color w:val="002060"/>
                <w:sz w:val="32"/>
                <w:szCs w:val="32"/>
                <w:rtl/>
                <w:lang w:bidi="ar-EG"/>
              </w:rPr>
              <w:t xml:space="preserve">. الابن </w:t>
            </w:r>
            <w:proofErr w:type="gramStart"/>
            <w:r w:rsidRPr="0020689E">
              <w:rPr>
                <w:rFonts w:cs="Calibri"/>
                <w:color w:val="002060"/>
                <w:sz w:val="32"/>
                <w:szCs w:val="32"/>
                <w:rtl/>
                <w:lang w:bidi="ar-EG"/>
              </w:rPr>
              <w:t>الأكبر ،</w:t>
            </w:r>
            <w:proofErr w:type="gramEnd"/>
            <w:r w:rsidRPr="0020689E">
              <w:rPr>
                <w:rFonts w:cs="Calibri"/>
                <w:color w:val="002060"/>
                <w:sz w:val="32"/>
                <w:szCs w:val="32"/>
                <w:rtl/>
                <w:lang w:bidi="ar-EG"/>
              </w:rPr>
              <w:t xml:space="preserve"> الذي قد يكون له اسمان ؛ ولا يعد هذا مستبعدًا ، لأنه كان من المعتاد ، خاصة في وقت السبي البابلي ، أن يكون لدى الرجال أسماء أكثر من اسم واحد ، كما يمكن ملاحظته في دانيال وآخرين ، </w:t>
            </w:r>
            <w:proofErr w:type="spellStart"/>
            <w:r w:rsidRPr="0020689E">
              <w:rPr>
                <w:rFonts w:cs="Calibri"/>
                <w:color w:val="002060"/>
                <w:sz w:val="32"/>
                <w:szCs w:val="32"/>
                <w:rtl/>
                <w:lang w:bidi="ar-EG"/>
              </w:rPr>
              <w:t>دا</w:t>
            </w:r>
            <w:proofErr w:type="spellEnd"/>
            <w:r w:rsidRPr="0020689E">
              <w:rPr>
                <w:rFonts w:cs="Calibri"/>
                <w:color w:val="002060"/>
                <w:sz w:val="32"/>
                <w:szCs w:val="32"/>
                <w:rtl/>
                <w:lang w:bidi="ar-EG"/>
              </w:rPr>
              <w:t xml:space="preserve"> 1: 7 حيث ذهبوا من قبل شخص واحد ، وفي اليهودية. من جانب آخر.</w:t>
            </w:r>
            <w:r>
              <w:rPr>
                <w:rFonts w:cstheme="minorHAnsi" w:hint="cs"/>
                <w:sz w:val="32"/>
                <w:szCs w:val="32"/>
                <w:rtl/>
                <w:lang w:bidi="ar-EG"/>
              </w:rPr>
              <w:t>]</w:t>
            </w:r>
          </w:p>
          <w:p w14:paraId="702D0B29" w14:textId="59395818" w:rsidR="00CD46F1" w:rsidRPr="008C0118" w:rsidRDefault="008C0118" w:rsidP="00CD46F1">
            <w:pPr>
              <w:spacing w:line="276" w:lineRule="auto"/>
              <w:jc w:val="both"/>
              <w:rPr>
                <w:rFonts w:cstheme="minorHAnsi"/>
                <w:b/>
                <w:bCs/>
                <w:sz w:val="32"/>
                <w:szCs w:val="32"/>
                <w:u w:val="single"/>
                <w:lang w:bidi="ar-EG"/>
              </w:rPr>
            </w:pPr>
            <w:r w:rsidRPr="008C0118">
              <w:rPr>
                <w:rFonts w:cstheme="minorHAnsi"/>
                <w:b/>
                <w:bCs/>
                <w:sz w:val="32"/>
                <w:szCs w:val="32"/>
                <w:highlight w:val="yellow"/>
                <w:u w:val="single"/>
                <w:lang w:bidi="ar-EG"/>
              </w:rPr>
              <w:t>Commentary Critical and Explanatory on the Whole Bible</w:t>
            </w:r>
          </w:p>
          <w:p w14:paraId="733A4D2C" w14:textId="77777777" w:rsidR="00CD46F1" w:rsidRDefault="00CD46F1" w:rsidP="00CD46F1">
            <w:pPr>
              <w:spacing w:line="276" w:lineRule="auto"/>
              <w:jc w:val="both"/>
              <w:rPr>
                <w:rFonts w:cstheme="minorHAnsi"/>
                <w:sz w:val="32"/>
                <w:szCs w:val="32"/>
                <w:lang w:bidi="ar-EG"/>
              </w:rPr>
            </w:pPr>
            <w:r>
              <w:rPr>
                <w:rFonts w:cstheme="minorHAnsi"/>
                <w:sz w:val="32"/>
                <w:szCs w:val="32"/>
                <w:lang w:bidi="ar-EG"/>
              </w:rPr>
              <w:t>[</w:t>
            </w:r>
            <w:r w:rsidRPr="008C0118">
              <w:rPr>
                <w:rFonts w:cstheme="minorHAnsi"/>
                <w:color w:val="002060"/>
                <w:sz w:val="32"/>
                <w:szCs w:val="32"/>
                <w:lang w:bidi="ar-EG"/>
              </w:rPr>
              <w:t xml:space="preserve">And Zorobabel begat </w:t>
            </w:r>
            <w:proofErr w:type="spellStart"/>
            <w:r w:rsidRPr="008C0118">
              <w:rPr>
                <w:rFonts w:cstheme="minorHAnsi"/>
                <w:color w:val="002060"/>
                <w:sz w:val="32"/>
                <w:szCs w:val="32"/>
                <w:lang w:bidi="ar-EG"/>
              </w:rPr>
              <w:t>Abiud</w:t>
            </w:r>
            <w:proofErr w:type="spellEnd"/>
            <w:r w:rsidRPr="008C0118">
              <w:rPr>
                <w:rFonts w:cstheme="minorHAnsi"/>
                <w:color w:val="002060"/>
                <w:sz w:val="32"/>
                <w:szCs w:val="32"/>
                <w:lang w:bidi="ar-EG"/>
              </w:rPr>
              <w:t>, c.—</w:t>
            </w:r>
            <w:r w:rsidRPr="00766AAE">
              <w:rPr>
                <w:rFonts w:cstheme="minorHAnsi"/>
                <w:b/>
                <w:bCs/>
                <w:color w:val="FF0000"/>
                <w:sz w:val="32"/>
                <w:szCs w:val="32"/>
                <w:u w:val="single"/>
                <w:lang w:bidi="ar-EG"/>
              </w:rPr>
              <w:t>None of these names are found in the Old Testament</w:t>
            </w:r>
            <w:r w:rsidRPr="008C0118">
              <w:rPr>
                <w:rFonts w:cstheme="minorHAnsi"/>
                <w:color w:val="002060"/>
                <w:sz w:val="32"/>
                <w:szCs w:val="32"/>
                <w:lang w:bidi="ar-EG"/>
              </w:rPr>
              <w:t xml:space="preserve"> but they were doubtless taken from the public or family registers, which the Jews carefully kept, and their accuracy was never challenged.</w:t>
            </w:r>
            <w:r>
              <w:rPr>
                <w:rFonts w:cstheme="minorHAnsi"/>
                <w:sz w:val="32"/>
                <w:szCs w:val="32"/>
                <w:lang w:bidi="ar-EG"/>
              </w:rPr>
              <w:t>]</w:t>
            </w:r>
          </w:p>
          <w:p w14:paraId="5D43AF3C" w14:textId="645EA376" w:rsidR="00CD46F1" w:rsidRPr="007126F2" w:rsidRDefault="00CD46F1" w:rsidP="00CD46F1">
            <w:pPr>
              <w:bidi/>
              <w:spacing w:line="276" w:lineRule="auto"/>
              <w:jc w:val="both"/>
              <w:rPr>
                <w:rFonts w:cstheme="minorHAnsi"/>
                <w:sz w:val="32"/>
                <w:szCs w:val="32"/>
                <w:rtl/>
                <w:lang w:bidi="ar-EG"/>
              </w:rPr>
            </w:pPr>
            <w:r>
              <w:rPr>
                <w:rFonts w:cstheme="minorHAnsi" w:hint="cs"/>
                <w:sz w:val="32"/>
                <w:szCs w:val="32"/>
                <w:rtl/>
                <w:lang w:bidi="ar-EG"/>
              </w:rPr>
              <w:t>الترجمة: [</w:t>
            </w:r>
            <w:proofErr w:type="spellStart"/>
            <w:r w:rsidRPr="008C0118">
              <w:rPr>
                <w:rFonts w:cs="Calibri"/>
                <w:color w:val="002060"/>
                <w:sz w:val="32"/>
                <w:szCs w:val="32"/>
                <w:rtl/>
                <w:lang w:bidi="ar-EG"/>
              </w:rPr>
              <w:t>وزوروبابل</w:t>
            </w:r>
            <w:proofErr w:type="spellEnd"/>
            <w:r w:rsidRPr="008C0118">
              <w:rPr>
                <w:rFonts w:cs="Calibri"/>
                <w:color w:val="002060"/>
                <w:sz w:val="32"/>
                <w:szCs w:val="32"/>
                <w:rtl/>
                <w:lang w:bidi="ar-EG"/>
              </w:rPr>
              <w:t xml:space="preserve"> ولد </w:t>
            </w:r>
            <w:proofErr w:type="spellStart"/>
            <w:proofErr w:type="gramStart"/>
            <w:r w:rsidRPr="008C0118">
              <w:rPr>
                <w:rFonts w:cs="Calibri"/>
                <w:color w:val="002060"/>
                <w:sz w:val="32"/>
                <w:szCs w:val="32"/>
                <w:rtl/>
                <w:lang w:bidi="ar-EG"/>
              </w:rPr>
              <w:t>أبيود</w:t>
            </w:r>
            <w:proofErr w:type="spellEnd"/>
            <w:r w:rsidRPr="008C0118">
              <w:rPr>
                <w:rFonts w:cs="Calibri"/>
                <w:color w:val="002060"/>
                <w:sz w:val="32"/>
                <w:szCs w:val="32"/>
                <w:rtl/>
                <w:lang w:bidi="ar-EG"/>
              </w:rPr>
              <w:t xml:space="preserve"> ،</w:t>
            </w:r>
            <w:proofErr w:type="gramEnd"/>
            <w:r w:rsidRPr="008C0118">
              <w:rPr>
                <w:rFonts w:cs="Calibri"/>
                <w:color w:val="002060"/>
                <w:sz w:val="32"/>
                <w:szCs w:val="32"/>
                <w:rtl/>
                <w:lang w:bidi="ar-EG"/>
              </w:rPr>
              <w:t xml:space="preserve"> ج. - لم يتم العثور على أي من هذه الأسماء في العهد القديم ، لكنها بلا شك مأخوذة من السجلات العامة أو سجلات الأسرة ، التي احتفظ بها اليهود بعناية ، ولم يتم الطعن في دقتها.</w:t>
            </w:r>
            <w:r>
              <w:rPr>
                <w:rFonts w:cstheme="minorHAnsi" w:hint="cs"/>
                <w:sz w:val="32"/>
                <w:szCs w:val="32"/>
                <w:rtl/>
                <w:lang w:bidi="ar-EG"/>
              </w:rPr>
              <w:t>]</w:t>
            </w:r>
          </w:p>
        </w:tc>
      </w:tr>
      <w:tr w:rsidR="00DA41E9" w14:paraId="1A0AD828"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5135DA77" w14:textId="16BC935E" w:rsidR="00D334DA" w:rsidRPr="00FA14B0" w:rsidRDefault="00D91732" w:rsidP="00D91732">
            <w:pPr>
              <w:bidi/>
              <w:spacing w:line="276" w:lineRule="auto"/>
              <w:jc w:val="center"/>
              <w:rPr>
                <w:rFonts w:cstheme="minorHAnsi"/>
                <w:b/>
                <w:bCs/>
                <w:sz w:val="32"/>
                <w:szCs w:val="32"/>
                <w:lang w:bidi="ar-EG"/>
              </w:rPr>
            </w:pPr>
            <w:r w:rsidRPr="00FA14B0">
              <w:rPr>
                <w:rFonts w:cstheme="minorHAnsi" w:hint="cs"/>
                <w:b/>
                <w:bCs/>
                <w:sz w:val="32"/>
                <w:szCs w:val="32"/>
                <w:rtl/>
                <w:lang w:bidi="ar-EG"/>
              </w:rPr>
              <w:t xml:space="preserve">الغلط </w:t>
            </w:r>
            <w:r w:rsidR="00FA14B0" w:rsidRPr="00FA14B0">
              <w:rPr>
                <w:rFonts w:cstheme="minorHAnsi" w:hint="cs"/>
                <w:b/>
                <w:bCs/>
                <w:sz w:val="32"/>
                <w:szCs w:val="32"/>
                <w:rtl/>
                <w:lang w:bidi="ar-EG"/>
              </w:rPr>
              <w:t>(49)</w:t>
            </w:r>
          </w:p>
        </w:tc>
      </w:tr>
      <w:tr w:rsidR="00693540" w14:paraId="1A04747B" w14:textId="77777777" w:rsidTr="003027AA">
        <w:tc>
          <w:tcPr>
            <w:tcW w:w="5000" w:type="pct"/>
            <w:tcBorders>
              <w:top w:val="single" w:sz="24" w:space="0" w:color="auto"/>
              <w:left w:val="single" w:sz="24" w:space="0" w:color="auto"/>
              <w:bottom w:val="single" w:sz="24" w:space="0" w:color="auto"/>
              <w:right w:val="single" w:sz="24" w:space="0" w:color="auto"/>
            </w:tcBorders>
          </w:tcPr>
          <w:p w14:paraId="2D47AD16" w14:textId="20666867" w:rsidR="00D91732" w:rsidRDefault="00BA7BE4" w:rsidP="003D4376">
            <w:pPr>
              <w:bidi/>
              <w:spacing w:line="276" w:lineRule="auto"/>
              <w:jc w:val="both"/>
              <w:rPr>
                <w:rFonts w:cstheme="minorHAnsi"/>
                <w:color w:val="7030A0"/>
                <w:sz w:val="32"/>
                <w:szCs w:val="32"/>
                <w:rtl/>
                <w:lang w:bidi="ar-EG"/>
              </w:rPr>
            </w:pPr>
            <w:r w:rsidRPr="002939E5">
              <w:rPr>
                <w:rFonts w:cstheme="minorHAnsi" w:hint="cs"/>
                <w:b/>
                <w:bCs/>
                <w:color w:val="7030A0"/>
                <w:sz w:val="32"/>
                <w:szCs w:val="32"/>
                <w:u w:val="single"/>
                <w:rtl/>
                <w:lang w:bidi="ar-EG"/>
              </w:rPr>
              <w:t xml:space="preserve">متى 2 / </w:t>
            </w:r>
            <w:r w:rsidRPr="002939E5">
              <w:rPr>
                <w:rFonts w:cs="Calibri"/>
                <w:b/>
                <w:bCs/>
                <w:color w:val="7030A0"/>
                <w:sz w:val="32"/>
                <w:szCs w:val="32"/>
                <w:u w:val="single"/>
                <w:rtl/>
                <w:lang w:bidi="ar-EG"/>
              </w:rPr>
              <w:t>٢</w:t>
            </w:r>
            <w:r w:rsidRPr="002939E5">
              <w:rPr>
                <w:rFonts w:cs="Calibri"/>
                <w:color w:val="7030A0"/>
                <w:sz w:val="32"/>
                <w:szCs w:val="32"/>
                <w:rtl/>
                <w:lang w:bidi="ar-EG"/>
              </w:rPr>
              <w:t xml:space="preserve"> </w:t>
            </w:r>
            <w:proofErr w:type="spellStart"/>
            <w:proofErr w:type="gramStart"/>
            <w:r w:rsidRPr="002939E5">
              <w:rPr>
                <w:rFonts w:cs="Calibri"/>
                <w:color w:val="7030A0"/>
                <w:sz w:val="32"/>
                <w:szCs w:val="32"/>
                <w:rtl/>
                <w:lang w:bidi="ar-EG"/>
              </w:rPr>
              <w:t>قَائِلِينَ:«</w:t>
            </w:r>
            <w:proofErr w:type="gramEnd"/>
            <w:r w:rsidRPr="002939E5">
              <w:rPr>
                <w:rFonts w:cs="Calibri"/>
                <w:color w:val="7030A0"/>
                <w:sz w:val="32"/>
                <w:szCs w:val="32"/>
                <w:rtl/>
                <w:lang w:bidi="ar-EG"/>
              </w:rPr>
              <w:t>أَيْنَ</w:t>
            </w:r>
            <w:proofErr w:type="spellEnd"/>
            <w:r w:rsidRPr="002939E5">
              <w:rPr>
                <w:rFonts w:cs="Calibri"/>
                <w:color w:val="7030A0"/>
                <w:sz w:val="32"/>
                <w:szCs w:val="32"/>
                <w:rtl/>
                <w:lang w:bidi="ar-EG"/>
              </w:rPr>
              <w:t xml:space="preserve"> هُوَ الْمَوْلُودُ مَلِكُ الْيَهُودِ؟ </w:t>
            </w:r>
            <w:r w:rsidRPr="002939E5">
              <w:rPr>
                <w:rFonts w:cs="Calibri"/>
                <w:b/>
                <w:bCs/>
                <w:color w:val="FF0000"/>
                <w:sz w:val="32"/>
                <w:szCs w:val="32"/>
                <w:u w:val="single"/>
                <w:rtl/>
                <w:lang w:bidi="ar-EG"/>
              </w:rPr>
              <w:t>فَإِنَّنَا رَأَيْنَا نَجْمَهُ فِي الْمَشْرِقِ</w:t>
            </w:r>
            <w:r w:rsidRPr="002939E5">
              <w:rPr>
                <w:rFonts w:cs="Calibri"/>
                <w:color w:val="FF0000"/>
                <w:sz w:val="32"/>
                <w:szCs w:val="32"/>
                <w:rtl/>
                <w:lang w:bidi="ar-EG"/>
              </w:rPr>
              <w:t xml:space="preserve"> </w:t>
            </w:r>
            <w:r w:rsidRPr="002939E5">
              <w:rPr>
                <w:rFonts w:cs="Calibri"/>
                <w:color w:val="7030A0"/>
                <w:sz w:val="32"/>
                <w:szCs w:val="32"/>
                <w:rtl/>
                <w:lang w:bidi="ar-EG"/>
              </w:rPr>
              <w:t>وَأَتَيْنَا لِنَسْجُدَ لَهُ».</w:t>
            </w:r>
          </w:p>
          <w:p w14:paraId="4ECF8EBB" w14:textId="3FC3CFBC" w:rsidR="00943519" w:rsidRPr="002939E5" w:rsidRDefault="00943519" w:rsidP="00943519">
            <w:pPr>
              <w:bidi/>
              <w:spacing w:line="276" w:lineRule="auto"/>
              <w:jc w:val="both"/>
              <w:rPr>
                <w:rFonts w:cstheme="minorHAnsi"/>
                <w:color w:val="7030A0"/>
                <w:sz w:val="32"/>
                <w:szCs w:val="32"/>
                <w:rtl/>
                <w:lang w:bidi="ar-EG"/>
              </w:rPr>
            </w:pPr>
            <w:r w:rsidRPr="002939E5">
              <w:rPr>
                <w:rFonts w:cstheme="minorHAnsi" w:hint="cs"/>
                <w:b/>
                <w:bCs/>
                <w:color w:val="7030A0"/>
                <w:sz w:val="32"/>
                <w:szCs w:val="32"/>
                <w:u w:val="single"/>
                <w:rtl/>
                <w:lang w:bidi="ar-EG"/>
              </w:rPr>
              <w:t xml:space="preserve">متى 2 / </w:t>
            </w:r>
            <w:r w:rsidRPr="002939E5">
              <w:rPr>
                <w:rFonts w:cs="Calibri"/>
                <w:b/>
                <w:bCs/>
                <w:color w:val="7030A0"/>
                <w:sz w:val="32"/>
                <w:szCs w:val="32"/>
                <w:u w:val="single"/>
                <w:rtl/>
                <w:lang w:bidi="ar-EG"/>
              </w:rPr>
              <w:t>٩</w:t>
            </w:r>
            <w:r w:rsidRPr="002939E5">
              <w:rPr>
                <w:rFonts w:cs="Calibri"/>
                <w:color w:val="7030A0"/>
                <w:sz w:val="32"/>
                <w:szCs w:val="32"/>
                <w:rtl/>
                <w:lang w:bidi="ar-EG"/>
              </w:rPr>
              <w:t xml:space="preserve"> فَلَمَّا سَمِعُوا مِنَ الْمَلِكِ ذَهَبُوا. </w:t>
            </w:r>
            <w:r w:rsidRPr="002939E5">
              <w:rPr>
                <w:rFonts w:cs="Calibri"/>
                <w:b/>
                <w:bCs/>
                <w:color w:val="FF0000"/>
                <w:sz w:val="32"/>
                <w:szCs w:val="32"/>
                <w:u w:val="single"/>
                <w:rtl/>
                <w:lang w:bidi="ar-EG"/>
              </w:rPr>
              <w:t>وَإِذَا النَّجْمُ الَّذِي رَأَوْهُ فِي الْمَشْرِقِ يَتَقَدَّمُهُمْ حَتَّى جَاءَ وَوَقَفَ فَوْقُ</w:t>
            </w:r>
            <w:r w:rsidRPr="002939E5">
              <w:rPr>
                <w:rFonts w:cs="Calibri"/>
                <w:color w:val="7030A0"/>
                <w:sz w:val="32"/>
                <w:szCs w:val="32"/>
                <w:rtl/>
                <w:lang w:bidi="ar-EG"/>
              </w:rPr>
              <w:t>، حَيْثُ كَانَ الصَّبِيُّ.</w:t>
            </w:r>
          </w:p>
          <w:p w14:paraId="60D8EE17" w14:textId="43CC524E" w:rsidR="00677ED3" w:rsidRPr="00BA7BE4" w:rsidRDefault="00BA7BE4" w:rsidP="00677ED3">
            <w:pPr>
              <w:bidi/>
              <w:spacing w:line="276" w:lineRule="auto"/>
              <w:jc w:val="both"/>
              <w:rPr>
                <w:rFonts w:cstheme="minorHAnsi"/>
                <w:b/>
                <w:bCs/>
                <w:sz w:val="32"/>
                <w:szCs w:val="32"/>
                <w:u w:val="single"/>
                <w:rtl/>
                <w:lang w:bidi="ar-EG"/>
              </w:rPr>
            </w:pPr>
            <w:r w:rsidRPr="00BA7BE4">
              <w:rPr>
                <w:rFonts w:cs="Calibri"/>
                <w:b/>
                <w:bCs/>
                <w:sz w:val="32"/>
                <w:szCs w:val="32"/>
                <w:highlight w:val="yellow"/>
                <w:u w:val="single"/>
                <w:rtl/>
                <w:lang w:bidi="ar-EG"/>
              </w:rPr>
              <w:lastRenderedPageBreak/>
              <w:t>بقلم وليم إدي</w:t>
            </w:r>
            <w:r w:rsidRPr="00BA7BE4">
              <w:rPr>
                <w:rFonts w:cs="Calibri" w:hint="cs"/>
                <w:b/>
                <w:bCs/>
                <w:sz w:val="32"/>
                <w:szCs w:val="32"/>
                <w:highlight w:val="yellow"/>
                <w:u w:val="single"/>
                <w:rtl/>
                <w:lang w:bidi="ar-EG"/>
              </w:rPr>
              <w:t>،</w:t>
            </w:r>
            <w:r w:rsidRPr="00BA7BE4">
              <w:rPr>
                <w:rFonts w:cs="Calibri"/>
                <w:b/>
                <w:bCs/>
                <w:sz w:val="32"/>
                <w:szCs w:val="32"/>
                <w:highlight w:val="yellow"/>
                <w:u w:val="single"/>
                <w:rtl/>
                <w:lang w:bidi="ar-EG"/>
              </w:rPr>
              <w:t xml:space="preserve"> السينودس الإنجيلي الوطني في سورية ولبنان</w:t>
            </w:r>
          </w:p>
          <w:p w14:paraId="23C036C1" w14:textId="7CC3F5E6" w:rsidR="00677ED3" w:rsidRDefault="00677ED3" w:rsidP="00677ED3">
            <w:pPr>
              <w:bidi/>
              <w:spacing w:line="276" w:lineRule="auto"/>
              <w:jc w:val="both"/>
              <w:rPr>
                <w:rFonts w:cstheme="minorHAnsi"/>
                <w:sz w:val="32"/>
                <w:szCs w:val="32"/>
                <w:rtl/>
                <w:lang w:bidi="ar-EG"/>
              </w:rPr>
            </w:pPr>
            <w:r>
              <w:rPr>
                <w:rFonts w:cstheme="minorHAnsi" w:hint="cs"/>
                <w:sz w:val="32"/>
                <w:szCs w:val="32"/>
                <w:rtl/>
                <w:lang w:bidi="ar-EG"/>
              </w:rPr>
              <w:t>[</w:t>
            </w:r>
            <w:r w:rsidRPr="002939E5">
              <w:rPr>
                <w:rFonts w:cs="Calibri"/>
                <w:color w:val="002060"/>
                <w:sz w:val="32"/>
                <w:szCs w:val="32"/>
                <w:rtl/>
                <w:lang w:bidi="ar-EG"/>
              </w:rPr>
              <w:t xml:space="preserve">فَإِنَّنَا رَأَيْنَا نَجْمَهُ فِي </w:t>
            </w:r>
            <w:proofErr w:type="spellStart"/>
            <w:r w:rsidRPr="002939E5">
              <w:rPr>
                <w:rFonts w:cs="Calibri" w:hint="cs"/>
                <w:color w:val="002060"/>
                <w:sz w:val="32"/>
                <w:szCs w:val="32"/>
                <w:rtl/>
                <w:lang w:bidi="ar-EG"/>
              </w:rPr>
              <w:t>ٱ</w:t>
            </w:r>
            <w:r w:rsidRPr="002939E5">
              <w:rPr>
                <w:rFonts w:cs="Calibri" w:hint="eastAsia"/>
                <w:color w:val="002060"/>
                <w:sz w:val="32"/>
                <w:szCs w:val="32"/>
                <w:rtl/>
                <w:lang w:bidi="ar-EG"/>
              </w:rPr>
              <w:t>لْمَشْرِقِ</w:t>
            </w:r>
            <w:proofErr w:type="spellEnd"/>
            <w:r w:rsidRPr="002939E5">
              <w:rPr>
                <w:rFonts w:cs="Calibri"/>
                <w:color w:val="002060"/>
                <w:sz w:val="32"/>
                <w:szCs w:val="32"/>
                <w:rtl/>
                <w:lang w:bidi="ar-EG"/>
              </w:rPr>
              <w:t xml:space="preserve"> أي رأوا نجمه وهم في المشرق، فهداهم. </w:t>
            </w:r>
            <w:r w:rsidRPr="00FC2B42">
              <w:rPr>
                <w:rFonts w:cs="Calibri"/>
                <w:b/>
                <w:bCs/>
                <w:color w:val="FF0000"/>
                <w:sz w:val="32"/>
                <w:szCs w:val="32"/>
                <w:u w:val="single"/>
                <w:rtl/>
                <w:lang w:bidi="ar-EG"/>
              </w:rPr>
              <w:t>ولا نعلم ما هو ذلك النجم</w:t>
            </w:r>
            <w:r w:rsidRPr="002939E5">
              <w:rPr>
                <w:rFonts w:cs="Calibri"/>
                <w:color w:val="002060"/>
                <w:sz w:val="32"/>
                <w:szCs w:val="32"/>
                <w:rtl/>
                <w:lang w:bidi="ar-EG"/>
              </w:rPr>
              <w:t xml:space="preserve">، هل سياران مقترنان، أم نجم من ذوات الأذناب، أم نيزك؟ </w:t>
            </w:r>
            <w:r w:rsidRPr="00FC2B42">
              <w:rPr>
                <w:rFonts w:cs="Calibri"/>
                <w:b/>
                <w:bCs/>
                <w:color w:val="FF0000"/>
                <w:sz w:val="32"/>
                <w:szCs w:val="32"/>
                <w:u w:val="single"/>
                <w:rtl/>
                <w:lang w:bidi="ar-EG"/>
              </w:rPr>
              <w:t>والذي نعلمه أنه كان علامة معينة من الله كالنجم منظراً ليدلهم إلى حيث يولد المسيح. وقد يكون نوراً غير عادي</w:t>
            </w:r>
            <w:r w:rsidRPr="002939E5">
              <w:rPr>
                <w:rFonts w:cs="Calibri"/>
                <w:color w:val="002060"/>
                <w:sz w:val="32"/>
                <w:szCs w:val="32"/>
                <w:rtl/>
                <w:lang w:bidi="ar-EG"/>
              </w:rPr>
              <w:t>.</w:t>
            </w:r>
            <w:r>
              <w:rPr>
                <w:rFonts w:cstheme="minorHAnsi" w:hint="cs"/>
                <w:sz w:val="32"/>
                <w:szCs w:val="32"/>
                <w:rtl/>
                <w:lang w:bidi="ar-EG"/>
              </w:rPr>
              <w:t>]</w:t>
            </w:r>
          </w:p>
          <w:p w14:paraId="1ACCABA2" w14:textId="107E6590" w:rsidR="00EA41F6" w:rsidRPr="00EA41F6" w:rsidRDefault="00EA41F6" w:rsidP="00EA41F6">
            <w:pPr>
              <w:bidi/>
              <w:spacing w:line="276" w:lineRule="auto"/>
              <w:jc w:val="both"/>
              <w:rPr>
                <w:rFonts w:cstheme="minorHAnsi"/>
                <w:b/>
                <w:bCs/>
                <w:sz w:val="32"/>
                <w:szCs w:val="32"/>
                <w:u w:val="single"/>
                <w:rtl/>
                <w:lang w:bidi="ar-EG"/>
              </w:rPr>
            </w:pPr>
            <w:r w:rsidRPr="00EA41F6">
              <w:rPr>
                <w:rFonts w:cs="Calibri"/>
                <w:b/>
                <w:bCs/>
                <w:sz w:val="32"/>
                <w:szCs w:val="32"/>
                <w:highlight w:val="yellow"/>
                <w:u w:val="single"/>
                <w:rtl/>
                <w:lang w:bidi="ar-EG"/>
              </w:rPr>
              <w:t>بقلم وليم ماكدونالد</w:t>
            </w:r>
            <w:r w:rsidRPr="00EA41F6">
              <w:rPr>
                <w:rFonts w:cs="Calibri" w:hint="cs"/>
                <w:b/>
                <w:bCs/>
                <w:sz w:val="32"/>
                <w:szCs w:val="32"/>
                <w:highlight w:val="yellow"/>
                <w:u w:val="single"/>
                <w:rtl/>
                <w:lang w:bidi="ar-EG"/>
              </w:rPr>
              <w:t>،</w:t>
            </w:r>
            <w:r w:rsidRPr="00EA41F6">
              <w:rPr>
                <w:rFonts w:cs="Calibri"/>
                <w:b/>
                <w:bCs/>
                <w:sz w:val="32"/>
                <w:szCs w:val="32"/>
                <w:highlight w:val="yellow"/>
                <w:u w:val="single"/>
                <w:rtl/>
                <w:lang w:bidi="ar-EG"/>
              </w:rPr>
              <w:t xml:space="preserve"> معهد عمواس للكتاب المقدس</w:t>
            </w:r>
          </w:p>
          <w:p w14:paraId="1498DC8F" w14:textId="77777777" w:rsidR="002816A6" w:rsidRDefault="00EA41F6" w:rsidP="002816A6">
            <w:pPr>
              <w:bidi/>
              <w:spacing w:line="276" w:lineRule="auto"/>
              <w:jc w:val="both"/>
              <w:rPr>
                <w:rFonts w:cstheme="minorHAnsi"/>
                <w:sz w:val="32"/>
                <w:szCs w:val="32"/>
                <w:rtl/>
                <w:lang w:bidi="ar-EG"/>
              </w:rPr>
            </w:pPr>
            <w:r>
              <w:rPr>
                <w:rFonts w:cs="Calibri" w:hint="cs"/>
                <w:sz w:val="32"/>
                <w:szCs w:val="32"/>
                <w:rtl/>
                <w:lang w:bidi="ar-EG"/>
              </w:rPr>
              <w:t>[</w:t>
            </w:r>
            <w:r w:rsidR="002816A6" w:rsidRPr="002939E5">
              <w:rPr>
                <w:rFonts w:cs="Calibri"/>
                <w:color w:val="002060"/>
                <w:sz w:val="32"/>
                <w:szCs w:val="32"/>
                <w:rtl/>
                <w:lang w:bidi="ar-EG"/>
              </w:rPr>
              <w:t xml:space="preserve">ولما انطلق المجوس، </w:t>
            </w:r>
            <w:r w:rsidR="002816A6" w:rsidRPr="00BF4B98">
              <w:rPr>
                <w:rFonts w:cs="Calibri"/>
                <w:b/>
                <w:bCs/>
                <w:color w:val="FF0000"/>
                <w:sz w:val="32"/>
                <w:szCs w:val="32"/>
                <w:u w:val="single"/>
                <w:rtl/>
                <w:lang w:bidi="ar-EG"/>
              </w:rPr>
              <w:t>إذا النجم الذي رأوه في المشرق يظهر لهم ثانية</w:t>
            </w:r>
            <w:r w:rsidR="002816A6" w:rsidRPr="002939E5">
              <w:rPr>
                <w:rFonts w:cs="Calibri"/>
                <w:color w:val="002060"/>
                <w:sz w:val="32"/>
                <w:szCs w:val="32"/>
                <w:rtl/>
                <w:lang w:bidi="ar-EG"/>
              </w:rPr>
              <w:t xml:space="preserve">. ويشير هذا إلى أنّ النجم لم يكن قد أرشدهم الطريق كلّه من المشرق، </w:t>
            </w:r>
            <w:r w:rsidR="002816A6" w:rsidRPr="00472112">
              <w:rPr>
                <w:rFonts w:cs="Calibri"/>
                <w:b/>
                <w:bCs/>
                <w:color w:val="FF0000"/>
                <w:sz w:val="32"/>
                <w:szCs w:val="32"/>
                <w:u w:val="single"/>
                <w:rtl/>
                <w:lang w:bidi="ar-EG"/>
              </w:rPr>
              <w:t>ولكنّه الآن يرشدهم إلى المنزل الذي كان فيه الطفل</w:t>
            </w:r>
            <w:r w:rsidR="002816A6" w:rsidRPr="002939E5">
              <w:rPr>
                <w:rFonts w:cs="Calibri"/>
                <w:color w:val="002060"/>
                <w:sz w:val="32"/>
                <w:szCs w:val="32"/>
                <w:rtl/>
                <w:lang w:bidi="ar-EG"/>
              </w:rPr>
              <w:t>.</w:t>
            </w:r>
            <w:r>
              <w:rPr>
                <w:rFonts w:cstheme="minorHAnsi" w:hint="cs"/>
                <w:sz w:val="32"/>
                <w:szCs w:val="32"/>
                <w:rtl/>
                <w:lang w:bidi="ar-EG"/>
              </w:rPr>
              <w:t>]</w:t>
            </w:r>
          </w:p>
          <w:p w14:paraId="20EA0BF7" w14:textId="5C0AF604" w:rsidR="00EA41F6" w:rsidRPr="004323B2" w:rsidRDefault="004323B2" w:rsidP="00EA41F6">
            <w:pPr>
              <w:bidi/>
              <w:spacing w:line="276" w:lineRule="auto"/>
              <w:jc w:val="both"/>
              <w:rPr>
                <w:rFonts w:cstheme="minorHAnsi"/>
                <w:b/>
                <w:bCs/>
                <w:sz w:val="32"/>
                <w:szCs w:val="32"/>
                <w:u w:val="single"/>
                <w:rtl/>
                <w:lang w:bidi="ar-EG"/>
              </w:rPr>
            </w:pPr>
            <w:r w:rsidRPr="004323B2">
              <w:rPr>
                <w:rFonts w:cs="Calibri"/>
                <w:b/>
                <w:bCs/>
                <w:sz w:val="32"/>
                <w:szCs w:val="32"/>
                <w:highlight w:val="yellow"/>
                <w:u w:val="single"/>
                <w:rtl/>
                <w:lang w:bidi="ar-EG"/>
              </w:rPr>
              <w:t>بقلم وليم إدي</w:t>
            </w:r>
            <w:r w:rsidRPr="004323B2">
              <w:rPr>
                <w:rFonts w:cs="Calibri" w:hint="cs"/>
                <w:b/>
                <w:bCs/>
                <w:sz w:val="32"/>
                <w:szCs w:val="32"/>
                <w:highlight w:val="yellow"/>
                <w:u w:val="single"/>
                <w:rtl/>
                <w:lang w:bidi="ar-EG"/>
              </w:rPr>
              <w:t>،</w:t>
            </w:r>
            <w:r w:rsidRPr="004323B2">
              <w:rPr>
                <w:rFonts w:cs="Calibri"/>
                <w:b/>
                <w:bCs/>
                <w:sz w:val="32"/>
                <w:szCs w:val="32"/>
                <w:highlight w:val="yellow"/>
                <w:u w:val="single"/>
                <w:rtl/>
                <w:lang w:bidi="ar-EG"/>
              </w:rPr>
              <w:t xml:space="preserve"> السينودس الإنجيلي الوطني في سورية ولبنان</w:t>
            </w:r>
          </w:p>
          <w:p w14:paraId="42D968CB" w14:textId="77777777" w:rsidR="00D56677" w:rsidRDefault="00D56677" w:rsidP="00D56677">
            <w:pPr>
              <w:bidi/>
              <w:spacing w:line="276" w:lineRule="auto"/>
              <w:jc w:val="both"/>
              <w:rPr>
                <w:rFonts w:cstheme="minorHAnsi"/>
                <w:sz w:val="32"/>
                <w:szCs w:val="32"/>
                <w:rtl/>
                <w:lang w:bidi="ar-EG"/>
              </w:rPr>
            </w:pPr>
            <w:r>
              <w:rPr>
                <w:rFonts w:cstheme="minorHAnsi" w:hint="cs"/>
                <w:sz w:val="32"/>
                <w:szCs w:val="32"/>
                <w:rtl/>
                <w:lang w:bidi="ar-EG"/>
              </w:rPr>
              <w:t>[</w:t>
            </w:r>
            <w:r w:rsidRPr="002939E5">
              <w:rPr>
                <w:rFonts w:cs="Calibri"/>
                <w:color w:val="002060"/>
                <w:sz w:val="32"/>
                <w:szCs w:val="32"/>
                <w:rtl/>
                <w:lang w:bidi="ar-EG"/>
              </w:rPr>
              <w:t xml:space="preserve">وَإِذَا </w:t>
            </w:r>
            <w:proofErr w:type="spellStart"/>
            <w:r w:rsidRPr="002939E5">
              <w:rPr>
                <w:rFonts w:cs="Calibri" w:hint="cs"/>
                <w:color w:val="002060"/>
                <w:sz w:val="32"/>
                <w:szCs w:val="32"/>
                <w:rtl/>
                <w:lang w:bidi="ar-EG"/>
              </w:rPr>
              <w:t>ٱ</w:t>
            </w:r>
            <w:r w:rsidRPr="002939E5">
              <w:rPr>
                <w:rFonts w:cs="Calibri" w:hint="eastAsia"/>
                <w:color w:val="002060"/>
                <w:sz w:val="32"/>
                <w:szCs w:val="32"/>
                <w:rtl/>
                <w:lang w:bidi="ar-EG"/>
              </w:rPr>
              <w:t>لنَّجْم</w:t>
            </w:r>
            <w:proofErr w:type="spellEnd"/>
            <w:r w:rsidRPr="002939E5">
              <w:rPr>
                <w:rFonts w:cs="Calibri"/>
                <w:color w:val="002060"/>
                <w:sz w:val="32"/>
                <w:szCs w:val="32"/>
                <w:rtl/>
                <w:lang w:bidi="ar-EG"/>
              </w:rPr>
              <w:t xml:space="preserve"> </w:t>
            </w:r>
            <w:r w:rsidRPr="00FF61EF">
              <w:rPr>
                <w:rFonts w:cs="Calibri"/>
                <w:b/>
                <w:bCs/>
                <w:color w:val="FF0000"/>
                <w:sz w:val="32"/>
                <w:szCs w:val="32"/>
                <w:u w:val="single"/>
                <w:rtl/>
                <w:lang w:bidi="ar-EG"/>
              </w:rPr>
              <w:t>إذا حسبناه نوراً عجيباً أي غير عادي بهيئة نجم</w:t>
            </w:r>
            <w:r w:rsidRPr="002939E5">
              <w:rPr>
                <w:rFonts w:cs="Calibri"/>
                <w:color w:val="002060"/>
                <w:sz w:val="32"/>
                <w:szCs w:val="32"/>
                <w:rtl/>
                <w:lang w:bidi="ar-EG"/>
              </w:rPr>
              <w:t>، سهُل علينا فهم هذا القول.</w:t>
            </w:r>
            <w:r>
              <w:rPr>
                <w:rFonts w:cstheme="minorHAnsi" w:hint="cs"/>
                <w:sz w:val="32"/>
                <w:szCs w:val="32"/>
                <w:rtl/>
                <w:lang w:bidi="ar-EG"/>
              </w:rPr>
              <w:t>]</w:t>
            </w:r>
          </w:p>
          <w:p w14:paraId="79806899" w14:textId="2B8CD3D7" w:rsidR="004323B2" w:rsidRPr="00BD63AA" w:rsidRDefault="00BD63AA" w:rsidP="004323B2">
            <w:pPr>
              <w:bidi/>
              <w:spacing w:line="276" w:lineRule="auto"/>
              <w:jc w:val="both"/>
              <w:rPr>
                <w:rFonts w:cstheme="minorHAnsi"/>
                <w:b/>
                <w:bCs/>
                <w:sz w:val="32"/>
                <w:szCs w:val="32"/>
                <w:u w:val="single"/>
                <w:rtl/>
                <w:lang w:bidi="ar-EG"/>
              </w:rPr>
            </w:pPr>
            <w:r w:rsidRPr="00BD63AA">
              <w:rPr>
                <w:rFonts w:cs="Calibri"/>
                <w:b/>
                <w:bCs/>
                <w:sz w:val="32"/>
                <w:szCs w:val="32"/>
                <w:highlight w:val="yellow"/>
                <w:u w:val="single"/>
                <w:rtl/>
                <w:lang w:bidi="ar-EG"/>
              </w:rPr>
              <w:t>بقلم ديفيد كوزيك</w:t>
            </w:r>
            <w:r w:rsidRPr="00BD63AA">
              <w:rPr>
                <w:rFonts w:cs="Calibri" w:hint="cs"/>
                <w:b/>
                <w:bCs/>
                <w:sz w:val="32"/>
                <w:szCs w:val="32"/>
                <w:highlight w:val="yellow"/>
                <w:u w:val="single"/>
                <w:rtl/>
                <w:lang w:bidi="ar-EG"/>
              </w:rPr>
              <w:t>،</w:t>
            </w:r>
            <w:r w:rsidRPr="00BD63AA">
              <w:rPr>
                <w:rFonts w:cs="Calibri"/>
                <w:b/>
                <w:bCs/>
                <w:sz w:val="32"/>
                <w:szCs w:val="32"/>
                <w:highlight w:val="yellow"/>
                <w:u w:val="single"/>
                <w:rtl/>
                <w:lang w:bidi="ar-EG"/>
              </w:rPr>
              <w:t xml:space="preserve"> الكلمة الثابتة</w:t>
            </w:r>
          </w:p>
          <w:p w14:paraId="6544C347" w14:textId="4A24443C" w:rsidR="00BD63AA" w:rsidRPr="00EB3A66" w:rsidRDefault="00E85206" w:rsidP="009F79F7">
            <w:pPr>
              <w:bidi/>
              <w:spacing w:line="276" w:lineRule="auto"/>
              <w:jc w:val="both"/>
              <w:rPr>
                <w:rFonts w:cstheme="minorHAnsi"/>
                <w:sz w:val="32"/>
                <w:szCs w:val="32"/>
                <w:lang w:bidi="ar-EG"/>
              </w:rPr>
            </w:pPr>
            <w:r>
              <w:rPr>
                <w:rFonts w:cstheme="minorHAnsi" w:hint="cs"/>
                <w:sz w:val="32"/>
                <w:szCs w:val="32"/>
                <w:rtl/>
                <w:lang w:bidi="ar-EG"/>
              </w:rPr>
              <w:t>[</w:t>
            </w:r>
            <w:r w:rsidRPr="002939E5">
              <w:rPr>
                <w:rFonts w:cs="Calibri"/>
                <w:color w:val="002060"/>
                <w:sz w:val="32"/>
                <w:szCs w:val="32"/>
                <w:rtl/>
                <w:lang w:bidi="ar-EG"/>
              </w:rPr>
              <w:t xml:space="preserve">وَإِذَا النَّجْمُ الَّذِي رَأَوْهُ فِي الْمَشْرِقِ يَتَقَدَّمُهُمْ: استمر النجم في إرشادهم، ويبدو أنه قد ظهر من جديد. ويمكننا أن نستنتج أن النجم قد ظهر قبل بضعة أشهر، ليرشدهم إلى المنطقة العامة، ثم قاموا بزيارة أورشليم للحصول على مزيد من المعلومات. ثم ظهر النَّجْمُ مرة أخرى لتوجيههم على وجه التحديد. </w:t>
            </w:r>
            <w:r w:rsidRPr="00A73418">
              <w:rPr>
                <w:rFonts w:cs="Calibri"/>
                <w:b/>
                <w:bCs/>
                <w:color w:val="FF0000"/>
                <w:sz w:val="32"/>
                <w:szCs w:val="32"/>
                <w:u w:val="single"/>
                <w:rtl/>
                <w:lang w:bidi="ar-EG"/>
              </w:rPr>
              <w:t>وكانت هذه ظاهرة خارقة للطبيعة بشكل واضح</w:t>
            </w:r>
            <w:r w:rsidRPr="002939E5">
              <w:rPr>
                <w:rFonts w:cs="Calibri"/>
                <w:color w:val="002060"/>
                <w:sz w:val="32"/>
                <w:szCs w:val="32"/>
                <w:rtl/>
                <w:lang w:bidi="ar-EG"/>
              </w:rPr>
              <w:t>.</w:t>
            </w:r>
            <w:r>
              <w:rPr>
                <w:rFonts w:cstheme="minorHAnsi" w:hint="cs"/>
                <w:sz w:val="32"/>
                <w:szCs w:val="32"/>
                <w:rtl/>
                <w:lang w:bidi="ar-EG"/>
              </w:rPr>
              <w:t>]</w:t>
            </w:r>
          </w:p>
        </w:tc>
      </w:tr>
      <w:tr w:rsidR="00DA41E9" w14:paraId="0D9898F1"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577A659A" w14:textId="0059D821" w:rsidR="00D91732" w:rsidRPr="007B3A79" w:rsidRDefault="007B3A79" w:rsidP="007B3A79">
            <w:pPr>
              <w:bidi/>
              <w:spacing w:line="276" w:lineRule="auto"/>
              <w:jc w:val="center"/>
              <w:rPr>
                <w:rFonts w:cstheme="minorHAnsi"/>
                <w:b/>
                <w:bCs/>
                <w:sz w:val="32"/>
                <w:szCs w:val="32"/>
                <w:lang w:bidi="ar-EG"/>
              </w:rPr>
            </w:pPr>
            <w:r w:rsidRPr="007B3A79">
              <w:rPr>
                <w:rFonts w:cstheme="minorHAnsi" w:hint="cs"/>
                <w:b/>
                <w:bCs/>
                <w:sz w:val="32"/>
                <w:szCs w:val="32"/>
                <w:rtl/>
                <w:lang w:bidi="ar-EG"/>
              </w:rPr>
              <w:lastRenderedPageBreak/>
              <w:t>الغلط (50)</w:t>
            </w:r>
          </w:p>
        </w:tc>
      </w:tr>
      <w:tr w:rsidR="00693540" w14:paraId="726CAC40" w14:textId="77777777" w:rsidTr="003027AA">
        <w:tc>
          <w:tcPr>
            <w:tcW w:w="5000" w:type="pct"/>
            <w:tcBorders>
              <w:top w:val="single" w:sz="24" w:space="0" w:color="auto"/>
              <w:left w:val="single" w:sz="24" w:space="0" w:color="auto"/>
              <w:bottom w:val="single" w:sz="24" w:space="0" w:color="auto"/>
              <w:right w:val="single" w:sz="24" w:space="0" w:color="auto"/>
            </w:tcBorders>
          </w:tcPr>
          <w:p w14:paraId="07BFDC84" w14:textId="77777777" w:rsidR="009F79F7" w:rsidRPr="00D41AA7" w:rsidRDefault="008E1E2E" w:rsidP="003D4376">
            <w:pPr>
              <w:bidi/>
              <w:spacing w:line="276" w:lineRule="auto"/>
              <w:jc w:val="both"/>
              <w:rPr>
                <w:rFonts w:cstheme="minorHAnsi"/>
                <w:color w:val="7030A0"/>
                <w:sz w:val="32"/>
                <w:szCs w:val="32"/>
                <w:rtl/>
                <w:lang w:bidi="ar-EG"/>
              </w:rPr>
            </w:pPr>
            <w:r w:rsidRPr="00D41AA7">
              <w:rPr>
                <w:rFonts w:cs="Calibri"/>
                <w:b/>
                <w:bCs/>
                <w:color w:val="7030A0"/>
                <w:sz w:val="32"/>
                <w:szCs w:val="32"/>
                <w:u w:val="single"/>
                <w:rtl/>
                <w:lang w:bidi="ar-EG"/>
              </w:rPr>
              <w:t>متى 1 / ٢٢</w:t>
            </w:r>
            <w:r w:rsidRPr="00D41AA7">
              <w:rPr>
                <w:rFonts w:cs="Calibri"/>
                <w:color w:val="7030A0"/>
                <w:sz w:val="32"/>
                <w:szCs w:val="32"/>
                <w:rtl/>
                <w:lang w:bidi="ar-EG"/>
              </w:rPr>
              <w:t xml:space="preserve"> وَهذَا كُلُّهُ كَانَ لِكَيْ يَتِمَّ مَا قِيلَ مِنَ الرَّبِّ بِالنَّبِيِّ الْقَائِلِ: ٢٣ «</w:t>
            </w:r>
            <w:r w:rsidRPr="00D41AA7">
              <w:rPr>
                <w:rFonts w:cs="Calibri"/>
                <w:b/>
                <w:bCs/>
                <w:color w:val="FF0000"/>
                <w:sz w:val="32"/>
                <w:szCs w:val="32"/>
                <w:u w:val="single"/>
                <w:rtl/>
                <w:lang w:bidi="ar-EG"/>
              </w:rPr>
              <w:t xml:space="preserve">هُوَذَا الْعَذْرَاءُ تَحْبَلُ وَتَلِدُ ابْنًا، وَيَدْعُونَ اسْمَهُ </w:t>
            </w:r>
            <w:proofErr w:type="spellStart"/>
            <w:r w:rsidRPr="00D41AA7">
              <w:rPr>
                <w:rFonts w:cs="Calibri"/>
                <w:b/>
                <w:bCs/>
                <w:color w:val="FF0000"/>
                <w:sz w:val="32"/>
                <w:szCs w:val="32"/>
                <w:u w:val="single"/>
                <w:rtl/>
                <w:lang w:bidi="ar-EG"/>
              </w:rPr>
              <w:t>عِمَّانُوئِيلَ</w:t>
            </w:r>
            <w:proofErr w:type="spellEnd"/>
            <w:r w:rsidRPr="00D41AA7">
              <w:rPr>
                <w:rFonts w:cs="Calibri"/>
                <w:color w:val="7030A0"/>
                <w:sz w:val="32"/>
                <w:szCs w:val="32"/>
                <w:rtl/>
                <w:lang w:bidi="ar-EG"/>
              </w:rPr>
              <w:t>» الَّذِي تَفْسِيرُهُ: اَللهُ مَعَنَا.</w:t>
            </w:r>
          </w:p>
          <w:p w14:paraId="16941522" w14:textId="54A7B785" w:rsidR="004301A2" w:rsidRPr="007E53F7" w:rsidRDefault="00744D83" w:rsidP="004301A2">
            <w:pPr>
              <w:bidi/>
              <w:spacing w:line="276" w:lineRule="auto"/>
              <w:jc w:val="both"/>
              <w:rPr>
                <w:rFonts w:cstheme="minorHAnsi"/>
                <w:b/>
                <w:bCs/>
                <w:sz w:val="32"/>
                <w:szCs w:val="32"/>
                <w:u w:val="single"/>
                <w:rtl/>
                <w:lang w:bidi="ar-EG"/>
              </w:rPr>
            </w:pPr>
            <w:r w:rsidRPr="007E53F7">
              <w:rPr>
                <w:rFonts w:cs="Calibri"/>
                <w:b/>
                <w:bCs/>
                <w:sz w:val="32"/>
                <w:szCs w:val="32"/>
                <w:highlight w:val="yellow"/>
                <w:u w:val="single"/>
                <w:rtl/>
                <w:lang w:bidi="ar-EG"/>
              </w:rPr>
              <w:t>بقلم بنيامين بنكرتن</w:t>
            </w:r>
            <w:r w:rsidR="007E53F7" w:rsidRPr="007E53F7">
              <w:rPr>
                <w:rFonts w:cs="Calibri" w:hint="cs"/>
                <w:b/>
                <w:bCs/>
                <w:sz w:val="32"/>
                <w:szCs w:val="32"/>
                <w:highlight w:val="yellow"/>
                <w:u w:val="single"/>
                <w:rtl/>
                <w:lang w:bidi="ar-EG"/>
              </w:rPr>
              <w:t>،</w:t>
            </w:r>
            <w:r w:rsidRPr="007E53F7">
              <w:rPr>
                <w:rFonts w:cs="Calibri"/>
                <w:b/>
                <w:bCs/>
                <w:sz w:val="32"/>
                <w:szCs w:val="32"/>
                <w:highlight w:val="yellow"/>
                <w:u w:val="single"/>
                <w:rtl/>
                <w:lang w:bidi="ar-EG"/>
              </w:rPr>
              <w:t xml:space="preserve"> مكتبة الأخوة</w:t>
            </w:r>
          </w:p>
          <w:p w14:paraId="6FC7C836" w14:textId="77777777" w:rsidR="00744D83" w:rsidRDefault="00744D83" w:rsidP="00744D83">
            <w:pPr>
              <w:bidi/>
              <w:spacing w:line="276" w:lineRule="auto"/>
              <w:jc w:val="both"/>
              <w:rPr>
                <w:rFonts w:cstheme="minorHAnsi"/>
                <w:sz w:val="32"/>
                <w:szCs w:val="32"/>
                <w:rtl/>
                <w:lang w:bidi="ar-EG"/>
              </w:rPr>
            </w:pPr>
            <w:r>
              <w:rPr>
                <w:rFonts w:cstheme="minorHAnsi" w:hint="cs"/>
                <w:sz w:val="32"/>
                <w:szCs w:val="32"/>
                <w:rtl/>
                <w:lang w:bidi="ar-EG"/>
              </w:rPr>
              <w:t>[</w:t>
            </w:r>
            <w:r w:rsidRPr="003F6F30">
              <w:rPr>
                <w:rFonts w:cs="Calibri"/>
                <w:b/>
                <w:bCs/>
                <w:color w:val="FF0000"/>
                <w:sz w:val="32"/>
                <w:szCs w:val="32"/>
                <w:u w:val="single"/>
                <w:rtl/>
                <w:lang w:bidi="ar-EG"/>
              </w:rPr>
              <w:t>وترد هذه النبوة في (إشعياء 14:7).</w:t>
            </w:r>
            <w:r w:rsidRPr="003F6F30">
              <w:rPr>
                <w:rFonts w:cs="Calibri"/>
                <w:color w:val="FF0000"/>
                <w:sz w:val="32"/>
                <w:szCs w:val="32"/>
                <w:rtl/>
                <w:lang w:bidi="ar-EG"/>
              </w:rPr>
              <w:t xml:space="preserve"> </w:t>
            </w:r>
            <w:r w:rsidRPr="00B56A24">
              <w:rPr>
                <w:rFonts w:cs="Calibri"/>
                <w:color w:val="002060"/>
                <w:sz w:val="32"/>
                <w:szCs w:val="32"/>
                <w:rtl/>
                <w:lang w:bidi="ar-EG"/>
              </w:rPr>
              <w:t xml:space="preserve">كان </w:t>
            </w:r>
            <w:proofErr w:type="spellStart"/>
            <w:r w:rsidRPr="00B56A24">
              <w:rPr>
                <w:rFonts w:cs="Calibri"/>
                <w:color w:val="002060"/>
                <w:sz w:val="32"/>
                <w:szCs w:val="32"/>
                <w:rtl/>
                <w:lang w:bidi="ar-EG"/>
              </w:rPr>
              <w:t>آحاز</w:t>
            </w:r>
            <w:proofErr w:type="spellEnd"/>
            <w:r w:rsidRPr="00B56A24">
              <w:rPr>
                <w:rFonts w:cs="Calibri"/>
                <w:color w:val="002060"/>
                <w:sz w:val="32"/>
                <w:szCs w:val="32"/>
                <w:rtl/>
                <w:lang w:bidi="ar-EG"/>
              </w:rPr>
              <w:t xml:space="preserve"> ملك يهوذا في خطر من ملكي دمشق والسامرة اللذين قصدا استئصال بيت داود وإقامة ملك أجنبي على كرسيه في أورشليم. راجع (إشعياء 1:7-16). فأرسل الرب النبي إلى </w:t>
            </w:r>
            <w:proofErr w:type="spellStart"/>
            <w:r w:rsidRPr="00B56A24">
              <w:rPr>
                <w:rFonts w:cs="Calibri"/>
                <w:color w:val="002060"/>
                <w:sz w:val="32"/>
                <w:szCs w:val="32"/>
                <w:rtl/>
                <w:lang w:bidi="ar-EG"/>
              </w:rPr>
              <w:t>آحاز</w:t>
            </w:r>
            <w:proofErr w:type="spellEnd"/>
            <w:r w:rsidRPr="00B56A24">
              <w:rPr>
                <w:rFonts w:cs="Calibri"/>
                <w:color w:val="002060"/>
                <w:sz w:val="32"/>
                <w:szCs w:val="32"/>
                <w:rtl/>
                <w:lang w:bidi="ar-EG"/>
              </w:rPr>
              <w:t xml:space="preserve"> ليقول له «أطلب لنفسك آية من الرب ألهك. عمق طلبك أو رفعه إلى فوق» </w:t>
            </w:r>
            <w:r w:rsidRPr="000548D6">
              <w:rPr>
                <w:rFonts w:cs="Calibri"/>
                <w:b/>
                <w:bCs/>
                <w:color w:val="FF0000"/>
                <w:sz w:val="32"/>
                <w:szCs w:val="32"/>
                <w:u w:val="single"/>
                <w:rtl/>
                <w:lang w:bidi="ar-EG"/>
              </w:rPr>
              <w:t>أي اطلب أية آية كانت لتؤكد لك أن الرب يخلصك من أعدائك</w:t>
            </w:r>
            <w:r w:rsidRPr="00B56A24">
              <w:rPr>
                <w:rFonts w:cs="Calibri"/>
                <w:color w:val="002060"/>
                <w:sz w:val="32"/>
                <w:szCs w:val="32"/>
                <w:rtl/>
                <w:lang w:bidi="ar-EG"/>
              </w:rPr>
              <w:t>.</w:t>
            </w:r>
            <w:r>
              <w:rPr>
                <w:rFonts w:cstheme="minorHAnsi" w:hint="cs"/>
                <w:sz w:val="32"/>
                <w:szCs w:val="32"/>
                <w:rtl/>
                <w:lang w:bidi="ar-EG"/>
              </w:rPr>
              <w:t>]</w:t>
            </w:r>
          </w:p>
          <w:p w14:paraId="46A6C711" w14:textId="4138500B" w:rsidR="007E53F7" w:rsidRPr="000824CC" w:rsidRDefault="000824CC" w:rsidP="007E53F7">
            <w:pPr>
              <w:bidi/>
              <w:spacing w:line="276" w:lineRule="auto"/>
              <w:jc w:val="both"/>
              <w:rPr>
                <w:rFonts w:cstheme="minorHAnsi"/>
                <w:b/>
                <w:bCs/>
                <w:sz w:val="32"/>
                <w:szCs w:val="32"/>
                <w:u w:val="single"/>
                <w:rtl/>
                <w:lang w:bidi="ar-EG"/>
              </w:rPr>
            </w:pPr>
            <w:r w:rsidRPr="000824CC">
              <w:rPr>
                <w:rFonts w:cs="Calibri"/>
                <w:b/>
                <w:bCs/>
                <w:sz w:val="32"/>
                <w:szCs w:val="32"/>
                <w:highlight w:val="yellow"/>
                <w:u w:val="single"/>
                <w:rtl/>
                <w:lang w:bidi="ar-EG"/>
              </w:rPr>
              <w:t>بقلم وليم إدي</w:t>
            </w:r>
            <w:r w:rsidRPr="000824CC">
              <w:rPr>
                <w:rFonts w:cs="Calibri" w:hint="cs"/>
                <w:b/>
                <w:bCs/>
                <w:sz w:val="32"/>
                <w:szCs w:val="32"/>
                <w:highlight w:val="yellow"/>
                <w:u w:val="single"/>
                <w:rtl/>
                <w:lang w:bidi="ar-EG"/>
              </w:rPr>
              <w:t>،</w:t>
            </w:r>
            <w:r w:rsidRPr="000824CC">
              <w:rPr>
                <w:rFonts w:cs="Calibri"/>
                <w:b/>
                <w:bCs/>
                <w:sz w:val="32"/>
                <w:szCs w:val="32"/>
                <w:highlight w:val="yellow"/>
                <w:u w:val="single"/>
                <w:rtl/>
                <w:lang w:bidi="ar-EG"/>
              </w:rPr>
              <w:t xml:space="preserve"> السينودس الإنجيلي الوطني في سورية ولبنان</w:t>
            </w:r>
          </w:p>
          <w:p w14:paraId="6FD055F9" w14:textId="77777777" w:rsidR="000A1482" w:rsidRDefault="000A1482" w:rsidP="000A1482">
            <w:pPr>
              <w:bidi/>
              <w:spacing w:line="276" w:lineRule="auto"/>
              <w:jc w:val="both"/>
              <w:rPr>
                <w:rFonts w:cstheme="minorHAnsi"/>
                <w:sz w:val="32"/>
                <w:szCs w:val="32"/>
                <w:rtl/>
                <w:lang w:bidi="ar-EG"/>
              </w:rPr>
            </w:pPr>
            <w:r>
              <w:rPr>
                <w:rFonts w:cstheme="minorHAnsi" w:hint="cs"/>
                <w:sz w:val="32"/>
                <w:szCs w:val="32"/>
                <w:rtl/>
                <w:lang w:bidi="ar-EG"/>
              </w:rPr>
              <w:t>[</w:t>
            </w:r>
            <w:r w:rsidRPr="00B56A24">
              <w:rPr>
                <w:rFonts w:cs="Calibri"/>
                <w:color w:val="002060"/>
                <w:sz w:val="32"/>
                <w:szCs w:val="32"/>
                <w:rtl/>
                <w:lang w:bidi="ar-EG"/>
              </w:rPr>
              <w:t xml:space="preserve">هذه الآية ليست من قول الملاك، بل ملاحظة أضافها متَّى. وقد صار ميلاد المسيح بموجب قصد إلهي أُعلن في نبوَّة، </w:t>
            </w:r>
            <w:r w:rsidRPr="00C45AC3">
              <w:rPr>
                <w:rFonts w:cs="Calibri"/>
                <w:b/>
                <w:bCs/>
                <w:color w:val="FF0000"/>
                <w:sz w:val="32"/>
                <w:szCs w:val="32"/>
                <w:u w:val="single"/>
                <w:rtl/>
                <w:lang w:bidi="ar-EG"/>
              </w:rPr>
              <w:t>تمَّ بعضها جزئياً في أيام إشعياء، وتمت كلها في أيام المسيح</w:t>
            </w:r>
            <w:r w:rsidRPr="00B56A24">
              <w:rPr>
                <w:rFonts w:cs="Calibri"/>
                <w:color w:val="002060"/>
                <w:sz w:val="32"/>
                <w:szCs w:val="32"/>
                <w:rtl/>
                <w:lang w:bidi="ar-EG"/>
              </w:rPr>
              <w:t>.</w:t>
            </w:r>
            <w:r>
              <w:rPr>
                <w:rFonts w:cstheme="minorHAnsi" w:hint="cs"/>
                <w:sz w:val="32"/>
                <w:szCs w:val="32"/>
                <w:rtl/>
                <w:lang w:bidi="ar-EG"/>
              </w:rPr>
              <w:t>]</w:t>
            </w:r>
          </w:p>
          <w:p w14:paraId="558E9D90" w14:textId="286390F6" w:rsidR="000824CC" w:rsidRPr="00696F5B" w:rsidRDefault="00696F5B" w:rsidP="000824CC">
            <w:pPr>
              <w:bidi/>
              <w:spacing w:line="276" w:lineRule="auto"/>
              <w:jc w:val="both"/>
              <w:rPr>
                <w:rFonts w:cstheme="minorHAnsi"/>
                <w:b/>
                <w:bCs/>
                <w:sz w:val="32"/>
                <w:szCs w:val="32"/>
                <w:u w:val="single"/>
                <w:rtl/>
                <w:lang w:bidi="ar-EG"/>
              </w:rPr>
            </w:pPr>
            <w:r w:rsidRPr="00696F5B">
              <w:rPr>
                <w:rFonts w:cs="Calibri"/>
                <w:b/>
                <w:bCs/>
                <w:sz w:val="32"/>
                <w:szCs w:val="32"/>
                <w:highlight w:val="yellow"/>
                <w:u w:val="single"/>
                <w:rtl/>
                <w:lang w:bidi="ar-EG"/>
              </w:rPr>
              <w:t>بقلم ديفيد كوزيك</w:t>
            </w:r>
            <w:r w:rsidRPr="00696F5B">
              <w:rPr>
                <w:rFonts w:cs="Calibri" w:hint="cs"/>
                <w:b/>
                <w:bCs/>
                <w:sz w:val="32"/>
                <w:szCs w:val="32"/>
                <w:highlight w:val="yellow"/>
                <w:u w:val="single"/>
                <w:rtl/>
                <w:lang w:bidi="ar-EG"/>
              </w:rPr>
              <w:t xml:space="preserve">، </w:t>
            </w:r>
            <w:r w:rsidRPr="00696F5B">
              <w:rPr>
                <w:rFonts w:cs="Calibri"/>
                <w:b/>
                <w:bCs/>
                <w:sz w:val="32"/>
                <w:szCs w:val="32"/>
                <w:highlight w:val="yellow"/>
                <w:u w:val="single"/>
                <w:rtl/>
                <w:lang w:bidi="ar-EG"/>
              </w:rPr>
              <w:t>الكلمة الثابتة</w:t>
            </w:r>
          </w:p>
          <w:p w14:paraId="5CCD064A" w14:textId="77777777" w:rsidR="0025036B" w:rsidRDefault="0025036B" w:rsidP="0025036B">
            <w:pPr>
              <w:bidi/>
              <w:spacing w:line="276" w:lineRule="auto"/>
              <w:jc w:val="both"/>
              <w:rPr>
                <w:rFonts w:cstheme="minorHAnsi"/>
                <w:sz w:val="32"/>
                <w:szCs w:val="32"/>
                <w:rtl/>
                <w:lang w:bidi="ar-EG"/>
              </w:rPr>
            </w:pPr>
            <w:r>
              <w:rPr>
                <w:rFonts w:cstheme="minorHAnsi" w:hint="cs"/>
                <w:sz w:val="32"/>
                <w:szCs w:val="32"/>
                <w:rtl/>
                <w:lang w:bidi="ar-EG"/>
              </w:rPr>
              <w:t>[</w:t>
            </w:r>
            <w:r w:rsidRPr="00B56A24">
              <w:rPr>
                <w:rFonts w:cs="Calibri"/>
                <w:color w:val="002060"/>
                <w:sz w:val="32"/>
                <w:szCs w:val="32"/>
                <w:rtl/>
                <w:lang w:bidi="ar-EG"/>
              </w:rPr>
              <w:t xml:space="preserve">هُوَذَا الْعَذْرَاءُ تَحْبَلُ وَتَلِدُ ابْنًا، وَيَدْعُونَ اسْمَهُ </w:t>
            </w:r>
            <w:proofErr w:type="spellStart"/>
            <w:r w:rsidRPr="00B56A24">
              <w:rPr>
                <w:rFonts w:cs="Calibri"/>
                <w:color w:val="002060"/>
                <w:sz w:val="32"/>
                <w:szCs w:val="32"/>
                <w:rtl/>
                <w:lang w:bidi="ar-EG"/>
              </w:rPr>
              <w:t>عِمَّانُوئِيلَ</w:t>
            </w:r>
            <w:proofErr w:type="spellEnd"/>
            <w:r w:rsidRPr="00B56A24">
              <w:rPr>
                <w:rFonts w:cs="Calibri"/>
                <w:color w:val="002060"/>
                <w:sz w:val="32"/>
                <w:szCs w:val="32"/>
                <w:rtl/>
                <w:lang w:bidi="ar-EG"/>
              </w:rPr>
              <w:t xml:space="preserve">: لقد فهِم متى عن حق أن الولادة الإعجازية ليسوع قد تم التنبؤ عنها في إشعياء ١٤:٧. · </w:t>
            </w:r>
            <w:r w:rsidRPr="00073CFF">
              <w:rPr>
                <w:rFonts w:cs="Calibri"/>
                <w:b/>
                <w:bCs/>
                <w:color w:val="FF0000"/>
                <w:sz w:val="32"/>
                <w:szCs w:val="32"/>
                <w:u w:val="single"/>
                <w:rtl/>
                <w:lang w:bidi="ar-EG"/>
              </w:rPr>
              <w:t>لقد كان هناك قدر من الجدل حول هذا الاقتباس من إشعياء ١٤:٧؛ لأنه، في المقام الأول، يمكن ترجمة الكلمة العبرية (</w:t>
            </w:r>
            <w:r w:rsidRPr="00073CFF">
              <w:rPr>
                <w:rFonts w:cstheme="minorHAnsi"/>
                <w:b/>
                <w:bCs/>
                <w:color w:val="FF0000"/>
                <w:sz w:val="32"/>
                <w:szCs w:val="32"/>
                <w:u w:val="single"/>
                <w:lang w:bidi="ar-EG"/>
              </w:rPr>
              <w:t>almah</w:t>
            </w:r>
            <w:r w:rsidRPr="00073CFF">
              <w:rPr>
                <w:rFonts w:cs="Calibri"/>
                <w:b/>
                <w:bCs/>
                <w:color w:val="FF0000"/>
                <w:sz w:val="32"/>
                <w:szCs w:val="32"/>
                <w:u w:val="single"/>
                <w:rtl/>
                <w:lang w:bidi="ar-EG"/>
              </w:rPr>
              <w:t xml:space="preserve"> علماه) إما “عذراء” أو “امرأة شابة.”</w:t>
            </w:r>
            <w:r w:rsidRPr="00B56A24">
              <w:rPr>
                <w:rFonts w:cs="Calibri"/>
                <w:color w:val="002060"/>
                <w:sz w:val="32"/>
                <w:szCs w:val="32"/>
                <w:rtl/>
                <w:lang w:bidi="ar-EG"/>
              </w:rPr>
              <w:t xml:space="preserve"> · نحن نعلم أن المقطع الكتابي لإشعياء يتحدث عن يسوع، لأنه يقول هُوَذَا الْعَذْرَاءُ تَحْبَلُ، وأن هذا الحبل سيكون علامة لبيت داود بأكمله. فأولئك الذين ينكرون ولادة السيد المسيح </w:t>
            </w:r>
            <w:proofErr w:type="spellStart"/>
            <w:r w:rsidRPr="00B56A24">
              <w:rPr>
                <w:rFonts w:cs="Calibri"/>
                <w:color w:val="002060"/>
                <w:sz w:val="32"/>
                <w:szCs w:val="32"/>
                <w:rtl/>
                <w:lang w:bidi="ar-EG"/>
              </w:rPr>
              <w:t>العذراوية</w:t>
            </w:r>
            <w:proofErr w:type="spellEnd"/>
            <w:r w:rsidRPr="00B56A24">
              <w:rPr>
                <w:rFonts w:cs="Calibri"/>
                <w:color w:val="002060"/>
                <w:sz w:val="32"/>
                <w:szCs w:val="32"/>
                <w:rtl/>
                <w:lang w:bidi="ar-EG"/>
              </w:rPr>
              <w:t xml:space="preserve">، يرغبون في الإشارة إلى أن </w:t>
            </w:r>
            <w:r w:rsidRPr="00B56A24">
              <w:rPr>
                <w:rFonts w:cs="Calibri"/>
                <w:color w:val="002060"/>
                <w:sz w:val="32"/>
                <w:szCs w:val="32"/>
                <w:rtl/>
                <w:lang w:bidi="ar-EG"/>
              </w:rPr>
              <w:lastRenderedPageBreak/>
              <w:t xml:space="preserve">الكلمة العبرية في إشعياء ١٤:٧ المترجمة إلى “عذراء” (علماه) يمكن ترجمتها أيضًا إلى “امرأة شابة.” </w:t>
            </w:r>
            <w:r w:rsidRPr="00EB3F59">
              <w:rPr>
                <w:rFonts w:cs="Calibri"/>
                <w:b/>
                <w:bCs/>
                <w:color w:val="FF0000"/>
                <w:sz w:val="32"/>
                <w:szCs w:val="32"/>
                <w:u w:val="single"/>
                <w:rtl/>
                <w:lang w:bidi="ar-EG"/>
              </w:rPr>
              <w:t>والفكرة هي أن إشعياء كان يقول ببساطة أن “امرأة شابة” سوف تلد، وليس عذراءً. وفي حين أن التحقيق القريب لنبوءة إشعياء قد يشير إلى امرأة شابة تلد</w:t>
            </w:r>
            <w:r w:rsidRPr="00B56A24">
              <w:rPr>
                <w:rFonts w:cs="Calibri"/>
                <w:color w:val="002060"/>
                <w:sz w:val="32"/>
                <w:szCs w:val="32"/>
                <w:rtl/>
                <w:lang w:bidi="ar-EG"/>
              </w:rPr>
              <w:t xml:space="preserve">، فإن التتميم البعيد أو المُطلق يشير بوضوح إلى امرأة تحبل بأعجوبة وتلد. وهذا واضح بشكل خاص لأن العهد القديم لا يستخدم الكلمة مطلقًا في سياق غير “عذراء” </w:t>
            </w:r>
            <w:r w:rsidRPr="002844A3">
              <w:rPr>
                <w:rFonts w:cs="Calibri"/>
                <w:b/>
                <w:bCs/>
                <w:color w:val="FF0000"/>
                <w:sz w:val="32"/>
                <w:szCs w:val="32"/>
                <w:u w:val="single"/>
                <w:rtl/>
                <w:lang w:bidi="ar-EG"/>
              </w:rPr>
              <w:t>وكذلك لأن الترجمة السبعينية تترجم “علماه” في إشعياء ١٤:٧، العذراء بصورة قاطعة إلى “</w:t>
            </w:r>
            <w:proofErr w:type="spellStart"/>
            <w:r w:rsidRPr="002844A3">
              <w:rPr>
                <w:rFonts w:cs="Calibri"/>
                <w:b/>
                <w:bCs/>
                <w:color w:val="FF0000"/>
                <w:sz w:val="32"/>
                <w:szCs w:val="32"/>
                <w:u w:val="single"/>
                <w:rtl/>
                <w:lang w:bidi="ar-EG"/>
              </w:rPr>
              <w:t>بارثينوس</w:t>
            </w:r>
            <w:proofErr w:type="spellEnd"/>
            <w:r w:rsidRPr="002844A3">
              <w:rPr>
                <w:rFonts w:cs="Calibri"/>
                <w:b/>
                <w:bCs/>
                <w:color w:val="FF0000"/>
                <w:sz w:val="32"/>
                <w:szCs w:val="32"/>
                <w:u w:val="single"/>
                <w:rtl/>
                <w:lang w:bidi="ar-EG"/>
              </w:rPr>
              <w:t>” أو “عذراء.”.</w:t>
            </w:r>
            <w:r>
              <w:rPr>
                <w:rFonts w:cstheme="minorHAnsi" w:hint="cs"/>
                <w:sz w:val="32"/>
                <w:szCs w:val="32"/>
                <w:rtl/>
                <w:lang w:bidi="ar-EG"/>
              </w:rPr>
              <w:t>]</w:t>
            </w:r>
          </w:p>
          <w:p w14:paraId="395A7D68" w14:textId="615E5078" w:rsidR="00EB452F" w:rsidRPr="00051434" w:rsidRDefault="00EB452F" w:rsidP="00EB452F">
            <w:pPr>
              <w:bidi/>
              <w:spacing w:line="276" w:lineRule="auto"/>
              <w:jc w:val="both"/>
              <w:rPr>
                <w:rFonts w:cstheme="minorHAnsi"/>
                <w:b/>
                <w:bCs/>
                <w:sz w:val="32"/>
                <w:szCs w:val="32"/>
                <w:u w:val="single"/>
                <w:rtl/>
                <w:lang w:bidi="ar-EG"/>
              </w:rPr>
            </w:pPr>
            <w:r w:rsidRPr="00051434">
              <w:rPr>
                <w:rFonts w:cs="Calibri"/>
                <w:b/>
                <w:bCs/>
                <w:sz w:val="32"/>
                <w:szCs w:val="32"/>
                <w:highlight w:val="yellow"/>
                <w:u w:val="single"/>
                <w:rtl/>
                <w:lang w:bidi="ar-EG"/>
              </w:rPr>
              <w:t>بقلم وليم ماكدونالد</w:t>
            </w:r>
            <w:r w:rsidR="00051434" w:rsidRPr="00051434">
              <w:rPr>
                <w:rFonts w:cs="Calibri" w:hint="cs"/>
                <w:b/>
                <w:bCs/>
                <w:sz w:val="32"/>
                <w:szCs w:val="32"/>
                <w:highlight w:val="yellow"/>
                <w:u w:val="single"/>
                <w:rtl/>
                <w:lang w:bidi="ar-EG"/>
              </w:rPr>
              <w:t>،</w:t>
            </w:r>
            <w:r w:rsidRPr="00051434">
              <w:rPr>
                <w:rFonts w:cs="Calibri"/>
                <w:b/>
                <w:bCs/>
                <w:sz w:val="32"/>
                <w:szCs w:val="32"/>
                <w:highlight w:val="yellow"/>
                <w:u w:val="single"/>
                <w:rtl/>
                <w:lang w:bidi="ar-EG"/>
              </w:rPr>
              <w:t xml:space="preserve"> معهد عمواس للكتاب المقدس</w:t>
            </w:r>
          </w:p>
          <w:p w14:paraId="5400A980" w14:textId="77777777" w:rsidR="00EB452F" w:rsidRDefault="00EB452F" w:rsidP="00EB452F">
            <w:pPr>
              <w:bidi/>
              <w:spacing w:line="276" w:lineRule="auto"/>
              <w:jc w:val="both"/>
              <w:rPr>
                <w:rFonts w:cstheme="minorHAnsi"/>
                <w:sz w:val="32"/>
                <w:szCs w:val="32"/>
                <w:rtl/>
                <w:lang w:bidi="ar-EG"/>
              </w:rPr>
            </w:pPr>
            <w:r>
              <w:rPr>
                <w:rFonts w:cstheme="minorHAnsi" w:hint="cs"/>
                <w:sz w:val="32"/>
                <w:szCs w:val="32"/>
                <w:rtl/>
                <w:lang w:bidi="ar-EG"/>
              </w:rPr>
              <w:t>[</w:t>
            </w:r>
            <w:r w:rsidRPr="00B56A24">
              <w:rPr>
                <w:rFonts w:cs="Calibri"/>
                <w:color w:val="002060"/>
                <w:sz w:val="32"/>
                <w:szCs w:val="32"/>
                <w:rtl/>
                <w:lang w:bidi="ar-EG"/>
              </w:rPr>
              <w:t xml:space="preserve">إنّ نبوّة إشعياء 7: 14 تضمّنت التنبؤ بميلاد فريد: «هوذا العذراء تحبل» وبجنس الطفل، «وتلد ابنًا»، وباسم الطفل، «وتدعو (هي) اسمه </w:t>
            </w:r>
            <w:proofErr w:type="spellStart"/>
            <w:r w:rsidRPr="00B56A24">
              <w:rPr>
                <w:rFonts w:cs="Calibri"/>
                <w:color w:val="002060"/>
                <w:sz w:val="32"/>
                <w:szCs w:val="32"/>
                <w:rtl/>
                <w:lang w:bidi="ar-EG"/>
              </w:rPr>
              <w:t>عمّانوئيل</w:t>
            </w:r>
            <w:proofErr w:type="spellEnd"/>
            <w:r w:rsidRPr="00B56A24">
              <w:rPr>
                <w:rFonts w:cs="Calibri"/>
                <w:color w:val="002060"/>
                <w:sz w:val="32"/>
                <w:szCs w:val="32"/>
                <w:rtl/>
                <w:lang w:bidi="ar-EG"/>
              </w:rPr>
              <w:t>». وأضاف متى قائلاً: «</w:t>
            </w:r>
            <w:proofErr w:type="spellStart"/>
            <w:r w:rsidRPr="00B56A24">
              <w:rPr>
                <w:rFonts w:cs="Calibri"/>
                <w:color w:val="002060"/>
                <w:sz w:val="32"/>
                <w:szCs w:val="32"/>
                <w:rtl/>
                <w:lang w:bidi="ar-EG"/>
              </w:rPr>
              <w:t>عمّانوئيل</w:t>
            </w:r>
            <w:proofErr w:type="spellEnd"/>
            <w:r w:rsidRPr="00B56A24">
              <w:rPr>
                <w:rFonts w:cs="Calibri"/>
                <w:color w:val="002060"/>
                <w:sz w:val="32"/>
                <w:szCs w:val="32"/>
                <w:rtl/>
                <w:lang w:bidi="ar-EG"/>
              </w:rPr>
              <w:t xml:space="preserve"> الذي تفسيره الله معنا». </w:t>
            </w:r>
            <w:r w:rsidRPr="009E516C">
              <w:rPr>
                <w:rFonts w:cs="Calibri"/>
                <w:b/>
                <w:bCs/>
                <w:color w:val="FF0000"/>
                <w:sz w:val="32"/>
                <w:szCs w:val="32"/>
                <w:u w:val="single"/>
                <w:rtl/>
                <w:lang w:bidi="ar-EG"/>
              </w:rPr>
              <w:t xml:space="preserve">هذا ولا يوجد أي دليل يشير إلى أنّ الرب يسوع دُعي </w:t>
            </w:r>
            <w:proofErr w:type="spellStart"/>
            <w:r w:rsidRPr="009E516C">
              <w:rPr>
                <w:rFonts w:cs="Calibri"/>
                <w:b/>
                <w:bCs/>
                <w:color w:val="FF0000"/>
                <w:sz w:val="32"/>
                <w:szCs w:val="32"/>
                <w:u w:val="single"/>
                <w:rtl/>
                <w:lang w:bidi="ar-EG"/>
              </w:rPr>
              <w:t>عمّانوئيل</w:t>
            </w:r>
            <w:proofErr w:type="spellEnd"/>
            <w:r w:rsidRPr="009E516C">
              <w:rPr>
                <w:rFonts w:cs="Calibri"/>
                <w:b/>
                <w:bCs/>
                <w:color w:val="FF0000"/>
                <w:sz w:val="32"/>
                <w:szCs w:val="32"/>
                <w:u w:val="single"/>
                <w:rtl/>
                <w:lang w:bidi="ar-EG"/>
              </w:rPr>
              <w:t xml:space="preserve"> أثناء وجوده على الأرض، فلقد كان دائمًا يُدعى يسوع</w:t>
            </w:r>
            <w:r w:rsidRPr="00B56A24">
              <w:rPr>
                <w:rFonts w:cs="Calibri"/>
                <w:color w:val="002060"/>
                <w:sz w:val="32"/>
                <w:szCs w:val="32"/>
                <w:rtl/>
                <w:lang w:bidi="ar-EG"/>
              </w:rPr>
              <w:t xml:space="preserve">. ومع ذلك فإنّ معنى اسم يسوع (أنظر ع21) يُفهم منه ضمنيًّا حضور الله معنا. </w:t>
            </w:r>
            <w:r w:rsidRPr="00CA0138">
              <w:rPr>
                <w:rFonts w:cs="Calibri"/>
                <w:b/>
                <w:bCs/>
                <w:color w:val="FF0000"/>
                <w:sz w:val="32"/>
                <w:szCs w:val="32"/>
                <w:u w:val="single"/>
                <w:rtl/>
                <w:lang w:bidi="ar-EG"/>
              </w:rPr>
              <w:t>ويمكن أن يكون «</w:t>
            </w:r>
            <w:proofErr w:type="spellStart"/>
            <w:r w:rsidRPr="00CA0138">
              <w:rPr>
                <w:rFonts w:cs="Calibri"/>
                <w:b/>
                <w:bCs/>
                <w:color w:val="FF0000"/>
                <w:sz w:val="32"/>
                <w:szCs w:val="32"/>
                <w:u w:val="single"/>
                <w:rtl/>
                <w:lang w:bidi="ar-EG"/>
              </w:rPr>
              <w:t>عمّانوئيل</w:t>
            </w:r>
            <w:proofErr w:type="spellEnd"/>
            <w:r w:rsidRPr="00CA0138">
              <w:rPr>
                <w:rFonts w:cs="Calibri"/>
                <w:b/>
                <w:bCs/>
                <w:color w:val="FF0000"/>
                <w:sz w:val="32"/>
                <w:szCs w:val="32"/>
                <w:u w:val="single"/>
                <w:rtl/>
                <w:lang w:bidi="ar-EG"/>
              </w:rPr>
              <w:t>» الاسم الذي سيُستخدَم بشكل رئيسي للمسيح في مجيئه الثاني</w:t>
            </w:r>
            <w:r w:rsidRPr="00B56A24">
              <w:rPr>
                <w:rFonts w:cs="Calibri"/>
                <w:color w:val="002060"/>
                <w:sz w:val="32"/>
                <w:szCs w:val="32"/>
                <w:rtl/>
                <w:lang w:bidi="ar-EG"/>
              </w:rPr>
              <w:t>.</w:t>
            </w:r>
            <w:r>
              <w:rPr>
                <w:rFonts w:cstheme="minorHAnsi" w:hint="cs"/>
                <w:sz w:val="32"/>
                <w:szCs w:val="32"/>
                <w:rtl/>
                <w:lang w:bidi="ar-EG"/>
              </w:rPr>
              <w:t>]</w:t>
            </w:r>
          </w:p>
          <w:p w14:paraId="48603326" w14:textId="7A41FA8F" w:rsidR="00051434" w:rsidRPr="00A11FBA" w:rsidRDefault="00A11FBA" w:rsidP="00051434">
            <w:pPr>
              <w:bidi/>
              <w:spacing w:line="276" w:lineRule="auto"/>
              <w:jc w:val="both"/>
              <w:rPr>
                <w:rFonts w:cstheme="minorHAnsi"/>
                <w:b/>
                <w:bCs/>
                <w:sz w:val="32"/>
                <w:szCs w:val="32"/>
                <w:u w:val="single"/>
                <w:rtl/>
                <w:lang w:bidi="ar-EG"/>
              </w:rPr>
            </w:pPr>
            <w:r w:rsidRPr="00A11FBA">
              <w:rPr>
                <w:rFonts w:cs="Calibri"/>
                <w:b/>
                <w:bCs/>
                <w:sz w:val="32"/>
                <w:szCs w:val="32"/>
                <w:highlight w:val="yellow"/>
                <w:u w:val="single"/>
                <w:rtl/>
                <w:lang w:bidi="ar-EG"/>
              </w:rPr>
              <w:t>بقلم وليم إدي</w:t>
            </w:r>
            <w:r w:rsidRPr="00A11FBA">
              <w:rPr>
                <w:rFonts w:cs="Calibri" w:hint="cs"/>
                <w:b/>
                <w:bCs/>
                <w:sz w:val="32"/>
                <w:szCs w:val="32"/>
                <w:highlight w:val="yellow"/>
                <w:u w:val="single"/>
                <w:rtl/>
                <w:lang w:bidi="ar-EG"/>
              </w:rPr>
              <w:t>،</w:t>
            </w:r>
            <w:r w:rsidRPr="00A11FBA">
              <w:rPr>
                <w:rFonts w:cs="Calibri"/>
                <w:b/>
                <w:bCs/>
                <w:sz w:val="32"/>
                <w:szCs w:val="32"/>
                <w:highlight w:val="yellow"/>
                <w:u w:val="single"/>
                <w:rtl/>
                <w:lang w:bidi="ar-EG"/>
              </w:rPr>
              <w:t xml:space="preserve"> السينودس الإنجيلي الوطني في سورية ولبنان</w:t>
            </w:r>
          </w:p>
          <w:p w14:paraId="2DF2E6E7" w14:textId="77777777" w:rsidR="00855539" w:rsidRDefault="00855539" w:rsidP="00855539">
            <w:pPr>
              <w:bidi/>
              <w:spacing w:line="276" w:lineRule="auto"/>
              <w:jc w:val="both"/>
              <w:rPr>
                <w:rFonts w:cstheme="minorHAnsi"/>
                <w:sz w:val="32"/>
                <w:szCs w:val="32"/>
                <w:rtl/>
                <w:lang w:bidi="ar-EG"/>
              </w:rPr>
            </w:pPr>
            <w:r>
              <w:rPr>
                <w:rFonts w:cstheme="minorHAnsi" w:hint="cs"/>
                <w:sz w:val="32"/>
                <w:szCs w:val="32"/>
                <w:rtl/>
                <w:lang w:bidi="ar-EG"/>
              </w:rPr>
              <w:t>[</w:t>
            </w:r>
            <w:r w:rsidRPr="00B56A24">
              <w:rPr>
                <w:rFonts w:cs="Calibri"/>
                <w:color w:val="002060"/>
                <w:sz w:val="32"/>
                <w:szCs w:val="32"/>
                <w:rtl/>
                <w:lang w:bidi="ar-EG"/>
              </w:rPr>
              <w:t xml:space="preserve">وردت هذه النبوة في إشعياء 7: 14 وأُوحي بها نحو سنة 740 ق. م </w:t>
            </w:r>
            <w:r w:rsidRPr="005D08A7">
              <w:rPr>
                <w:rFonts w:cs="Calibri"/>
                <w:b/>
                <w:bCs/>
                <w:color w:val="FF0000"/>
                <w:sz w:val="32"/>
                <w:szCs w:val="32"/>
                <w:u w:val="single"/>
                <w:rtl/>
                <w:lang w:bidi="ar-EG"/>
              </w:rPr>
              <w:t>والعبارة منقولة عن الترجمة السبعينية</w:t>
            </w:r>
            <w:r w:rsidRPr="00B56A24">
              <w:rPr>
                <w:rFonts w:cs="Calibri"/>
                <w:color w:val="002060"/>
                <w:sz w:val="32"/>
                <w:szCs w:val="32"/>
                <w:rtl/>
                <w:lang w:bidi="ar-EG"/>
              </w:rPr>
              <w:t xml:space="preserve"> (وهي ترجمة نقلها من العبرانية إلى اليونانية بعض علماء اليهود في الإسكندرية بين سنة 200 و300 ق.م، وهي النسخة التي غلب استعمال اليهود لها في أيام المسيح، وفي القرون الأولى للكنيسة المسيحية). </w:t>
            </w:r>
            <w:r w:rsidRPr="00066586">
              <w:rPr>
                <w:rFonts w:cs="Calibri"/>
                <w:b/>
                <w:bCs/>
                <w:color w:val="FF0000"/>
                <w:sz w:val="32"/>
                <w:szCs w:val="32"/>
                <w:u w:val="single"/>
                <w:rtl/>
                <w:lang w:bidi="ar-EG"/>
              </w:rPr>
              <w:t xml:space="preserve">وظن البعض أن هذه النبوة تمت أولاً في أيام </w:t>
            </w:r>
            <w:proofErr w:type="spellStart"/>
            <w:r w:rsidRPr="00066586">
              <w:rPr>
                <w:rFonts w:cs="Calibri"/>
                <w:b/>
                <w:bCs/>
                <w:color w:val="FF0000"/>
                <w:sz w:val="32"/>
                <w:szCs w:val="32"/>
                <w:u w:val="single"/>
                <w:rtl/>
                <w:lang w:bidi="ar-EG"/>
              </w:rPr>
              <w:t>آحاز</w:t>
            </w:r>
            <w:proofErr w:type="spellEnd"/>
            <w:r w:rsidRPr="00066586">
              <w:rPr>
                <w:rFonts w:cs="Calibri"/>
                <w:b/>
                <w:bCs/>
                <w:color w:val="FF0000"/>
                <w:sz w:val="32"/>
                <w:szCs w:val="32"/>
                <w:u w:val="single"/>
                <w:rtl/>
                <w:lang w:bidi="ar-EG"/>
              </w:rPr>
              <w:t xml:space="preserve"> الملك في ولادة ولد من فتاة كانت حينئذ عذراء لكنها تزوجت فيما بعد، ثم تمَّت ثانياً بأسمى معنى بولادة المسيح</w:t>
            </w:r>
            <w:r w:rsidRPr="00B56A24">
              <w:rPr>
                <w:rFonts w:cs="Calibri"/>
                <w:color w:val="002060"/>
                <w:sz w:val="32"/>
                <w:szCs w:val="32"/>
                <w:rtl/>
                <w:lang w:bidi="ar-EG"/>
              </w:rPr>
              <w:t xml:space="preserve">. </w:t>
            </w:r>
            <w:r w:rsidRPr="008C22DE">
              <w:rPr>
                <w:rFonts w:cs="Calibri"/>
                <w:b/>
                <w:bCs/>
                <w:color w:val="FF0000"/>
                <w:sz w:val="32"/>
                <w:szCs w:val="32"/>
                <w:u w:val="single"/>
                <w:rtl/>
                <w:lang w:bidi="ar-EG"/>
              </w:rPr>
              <w:t>وظنَّ آخرون أن إشعياء لم يُشر إلا إلى يسوع ابن مريم</w:t>
            </w:r>
            <w:r w:rsidRPr="00B56A24">
              <w:rPr>
                <w:rFonts w:cs="Calibri"/>
                <w:color w:val="002060"/>
                <w:sz w:val="32"/>
                <w:szCs w:val="32"/>
                <w:rtl/>
                <w:lang w:bidi="ar-EG"/>
              </w:rPr>
              <w:t xml:space="preserve">. </w:t>
            </w:r>
            <w:r w:rsidRPr="003D3A99">
              <w:rPr>
                <w:rFonts w:cs="Calibri"/>
                <w:b/>
                <w:bCs/>
                <w:color w:val="FF0000"/>
                <w:sz w:val="32"/>
                <w:szCs w:val="32"/>
                <w:u w:val="single"/>
                <w:rtl/>
                <w:lang w:bidi="ar-EG"/>
              </w:rPr>
              <w:t>والرأي الأول هو الأرجح</w:t>
            </w:r>
            <w:r w:rsidRPr="00B56A24">
              <w:rPr>
                <w:rFonts w:cs="Calibri"/>
                <w:color w:val="002060"/>
                <w:sz w:val="32"/>
                <w:szCs w:val="32"/>
                <w:rtl/>
                <w:lang w:bidi="ar-EG"/>
              </w:rPr>
              <w:t>، لأننا رأينا كثيراً أن النبوة الواحدة تمت مرات عديدة.</w:t>
            </w:r>
            <w:r>
              <w:rPr>
                <w:rFonts w:cstheme="minorHAnsi" w:hint="cs"/>
                <w:sz w:val="32"/>
                <w:szCs w:val="32"/>
                <w:rtl/>
                <w:lang w:bidi="ar-EG"/>
              </w:rPr>
              <w:t>]</w:t>
            </w:r>
          </w:p>
          <w:p w14:paraId="7FFF0A5E" w14:textId="02C69B53" w:rsidR="00891F48" w:rsidRPr="00891F48" w:rsidRDefault="00891F48" w:rsidP="00891F48">
            <w:pPr>
              <w:bidi/>
              <w:spacing w:line="276" w:lineRule="auto"/>
              <w:jc w:val="both"/>
              <w:rPr>
                <w:rFonts w:cstheme="minorHAnsi"/>
                <w:color w:val="7030A0"/>
                <w:sz w:val="32"/>
                <w:szCs w:val="32"/>
                <w:rtl/>
                <w:lang w:bidi="ar-EG"/>
              </w:rPr>
            </w:pPr>
            <w:r w:rsidRPr="00D41AA7">
              <w:rPr>
                <w:rFonts w:cs="Calibri"/>
                <w:b/>
                <w:bCs/>
                <w:color w:val="7030A0"/>
                <w:sz w:val="32"/>
                <w:szCs w:val="32"/>
                <w:u w:val="single"/>
                <w:rtl/>
                <w:lang w:bidi="ar-EG"/>
              </w:rPr>
              <w:t>إشعياء 7 / ١١</w:t>
            </w:r>
            <w:r w:rsidRPr="00D41AA7">
              <w:rPr>
                <w:rFonts w:cs="Calibri"/>
                <w:color w:val="7030A0"/>
                <w:sz w:val="32"/>
                <w:szCs w:val="32"/>
                <w:rtl/>
                <w:lang w:bidi="ar-EG"/>
              </w:rPr>
              <w:t xml:space="preserve"> «اُطْلُبْ لِنَفْسِكَ آيَةً مِنَ الرَّبِّ إِلهِكَ. عَمِّقْ طَلَبَكَ أَوْ رَفِّعْهُ إِلَى فَوْق». ١٢ فَقَالَ </w:t>
            </w:r>
            <w:proofErr w:type="spellStart"/>
            <w:r w:rsidRPr="00D41AA7">
              <w:rPr>
                <w:rFonts w:cs="Calibri"/>
                <w:color w:val="7030A0"/>
                <w:sz w:val="32"/>
                <w:szCs w:val="32"/>
                <w:rtl/>
                <w:lang w:bidi="ar-EG"/>
              </w:rPr>
              <w:t>آحَازُ</w:t>
            </w:r>
            <w:proofErr w:type="spellEnd"/>
            <w:r w:rsidRPr="00D41AA7">
              <w:rPr>
                <w:rFonts w:cs="Calibri"/>
                <w:color w:val="7030A0"/>
                <w:sz w:val="32"/>
                <w:szCs w:val="32"/>
                <w:rtl/>
                <w:lang w:bidi="ar-EG"/>
              </w:rPr>
              <w:t xml:space="preserve">: «لاَ أَطْلُبُ وَلاَ أُجَرِّبُ الرَّبَّ». ١٣ فَقَالَ: «اسْمَعُوا يَا بَيْتَ دَاوُدَ! هَلْ هُوَ قَلِيلٌ عَلَيْكُمْ أَنْ تُضْجِرُوا النَّاسَ حَتَّى تُضْجِرُوا إِلهِي أَيْضًا؟ </w:t>
            </w:r>
            <w:proofErr w:type="gramStart"/>
            <w:r w:rsidRPr="00D41AA7">
              <w:rPr>
                <w:rFonts w:cs="Calibri"/>
                <w:color w:val="7030A0"/>
                <w:sz w:val="32"/>
                <w:szCs w:val="32"/>
                <w:rtl/>
                <w:lang w:bidi="ar-EG"/>
              </w:rPr>
              <w:t>١٤</w:t>
            </w:r>
            <w:proofErr w:type="gramEnd"/>
            <w:r w:rsidRPr="00D41AA7">
              <w:rPr>
                <w:rFonts w:cs="Calibri"/>
                <w:color w:val="7030A0"/>
                <w:sz w:val="32"/>
                <w:szCs w:val="32"/>
                <w:rtl/>
                <w:lang w:bidi="ar-EG"/>
              </w:rPr>
              <w:t xml:space="preserve"> </w:t>
            </w:r>
            <w:r w:rsidRPr="00D41AA7">
              <w:rPr>
                <w:rFonts w:cs="Calibri"/>
                <w:b/>
                <w:bCs/>
                <w:color w:val="FF0000"/>
                <w:sz w:val="32"/>
                <w:szCs w:val="32"/>
                <w:rtl/>
                <w:lang w:bidi="ar-EG"/>
              </w:rPr>
              <w:t>وَلكِنْ يُعْطِيكُمُ السَّيِّدُ نَفْسُهُ آيَةً: هَا الْعَذْرَاءُ تَحْبَلُ وَتَلِدُ ابْنًا وَتَدْعُو اسْمَهُ «</w:t>
            </w:r>
            <w:proofErr w:type="spellStart"/>
            <w:r w:rsidRPr="00D41AA7">
              <w:rPr>
                <w:rFonts w:cs="Calibri"/>
                <w:b/>
                <w:bCs/>
                <w:color w:val="FF0000"/>
                <w:sz w:val="32"/>
                <w:szCs w:val="32"/>
                <w:rtl/>
                <w:lang w:bidi="ar-EG"/>
              </w:rPr>
              <w:t>عِمَّانُوئِيلَ</w:t>
            </w:r>
            <w:proofErr w:type="spellEnd"/>
            <w:r w:rsidRPr="00D41AA7">
              <w:rPr>
                <w:rFonts w:cs="Calibri"/>
                <w:b/>
                <w:bCs/>
                <w:color w:val="FF0000"/>
                <w:sz w:val="32"/>
                <w:szCs w:val="32"/>
                <w:rtl/>
                <w:lang w:bidi="ar-EG"/>
              </w:rPr>
              <w:t>»</w:t>
            </w:r>
            <w:r w:rsidRPr="00D41AA7">
              <w:rPr>
                <w:rFonts w:cs="Calibri"/>
                <w:color w:val="7030A0"/>
                <w:sz w:val="32"/>
                <w:szCs w:val="32"/>
                <w:rtl/>
                <w:lang w:bidi="ar-EG"/>
              </w:rPr>
              <w:t>. ١٥ زُبْدًا وَعَسَلاً يَأْكُلُ مَتَى عَرَفَ أَنْ يَرْفُضَ الشَّرَّ وَيَخْتَارَ الْخَيْرَ. ١٦ لأَنَّهُ قَبْلَ أَنْ يَعْرِفَ الصَّبِيُّ أَنْ يَرْفُضَ الشَّرَّ وَيَخْتَارَ الْخَيْرَ، تُخْلَى الأَرْضُ الَّتِي أَنْتَ خَاشٍ مِنْ مَلِكَيْهَا».</w:t>
            </w:r>
          </w:p>
          <w:p w14:paraId="1F375FDB" w14:textId="50364087" w:rsidR="00A11FBA" w:rsidRPr="0028148B" w:rsidRDefault="0028148B" w:rsidP="00A11FBA">
            <w:pPr>
              <w:bidi/>
              <w:spacing w:line="276" w:lineRule="auto"/>
              <w:jc w:val="both"/>
              <w:rPr>
                <w:rFonts w:cstheme="minorHAnsi"/>
                <w:b/>
                <w:bCs/>
                <w:sz w:val="32"/>
                <w:szCs w:val="32"/>
                <w:u w:val="single"/>
                <w:rtl/>
                <w:lang w:bidi="ar-EG"/>
              </w:rPr>
            </w:pPr>
            <w:r w:rsidRPr="0028148B">
              <w:rPr>
                <w:rFonts w:cs="Calibri"/>
                <w:b/>
                <w:bCs/>
                <w:sz w:val="32"/>
                <w:szCs w:val="32"/>
                <w:highlight w:val="yellow"/>
                <w:u w:val="single"/>
                <w:rtl/>
                <w:lang w:bidi="ar-EG"/>
              </w:rPr>
              <w:t>بقلم ناشد حنا</w:t>
            </w:r>
            <w:r w:rsidRPr="0028148B">
              <w:rPr>
                <w:rFonts w:cs="Calibri" w:hint="cs"/>
                <w:b/>
                <w:bCs/>
                <w:sz w:val="32"/>
                <w:szCs w:val="32"/>
                <w:highlight w:val="yellow"/>
                <w:u w:val="single"/>
                <w:rtl/>
                <w:lang w:bidi="ar-EG"/>
              </w:rPr>
              <w:t>،</w:t>
            </w:r>
            <w:r w:rsidRPr="0028148B">
              <w:rPr>
                <w:rFonts w:cs="Calibri"/>
                <w:b/>
                <w:bCs/>
                <w:sz w:val="32"/>
                <w:szCs w:val="32"/>
                <w:highlight w:val="yellow"/>
                <w:u w:val="single"/>
                <w:rtl/>
                <w:lang w:bidi="ar-EG"/>
              </w:rPr>
              <w:t xml:space="preserve"> مكتبة الأخوة</w:t>
            </w:r>
          </w:p>
          <w:p w14:paraId="21313F3B" w14:textId="77777777" w:rsidR="00441D5D" w:rsidRDefault="00441D5D" w:rsidP="00441D5D">
            <w:pPr>
              <w:bidi/>
              <w:spacing w:line="276" w:lineRule="auto"/>
              <w:jc w:val="both"/>
              <w:rPr>
                <w:rFonts w:cstheme="minorHAnsi"/>
                <w:sz w:val="32"/>
                <w:szCs w:val="32"/>
                <w:rtl/>
                <w:lang w:bidi="ar-EG"/>
              </w:rPr>
            </w:pPr>
            <w:r>
              <w:rPr>
                <w:rFonts w:cstheme="minorHAnsi" w:hint="cs"/>
                <w:sz w:val="32"/>
                <w:szCs w:val="32"/>
                <w:rtl/>
                <w:lang w:bidi="ar-EG"/>
              </w:rPr>
              <w:t>[</w:t>
            </w:r>
            <w:r w:rsidRPr="00891F48">
              <w:rPr>
                <w:rFonts w:cs="Calibri"/>
                <w:color w:val="002060"/>
                <w:sz w:val="32"/>
                <w:szCs w:val="32"/>
                <w:rtl/>
                <w:lang w:bidi="ar-EG"/>
              </w:rPr>
              <w:t xml:space="preserve">رفض </w:t>
            </w:r>
            <w:proofErr w:type="spellStart"/>
            <w:r w:rsidRPr="00891F48">
              <w:rPr>
                <w:rFonts w:cs="Calibri"/>
                <w:color w:val="002060"/>
                <w:sz w:val="32"/>
                <w:szCs w:val="32"/>
                <w:rtl/>
                <w:lang w:bidi="ar-EG"/>
              </w:rPr>
              <w:t>آحاز</w:t>
            </w:r>
            <w:proofErr w:type="spellEnd"/>
            <w:r w:rsidRPr="00891F48">
              <w:rPr>
                <w:rFonts w:cs="Calibri"/>
                <w:color w:val="002060"/>
                <w:sz w:val="32"/>
                <w:szCs w:val="32"/>
                <w:rtl/>
                <w:lang w:bidi="ar-EG"/>
              </w:rPr>
              <w:t xml:space="preserve"> أن يطلب آية لكن </w:t>
            </w:r>
            <w:r w:rsidRPr="000A5AB4">
              <w:rPr>
                <w:rFonts w:cs="Calibri"/>
                <w:b/>
                <w:bCs/>
                <w:color w:val="FF0000"/>
                <w:sz w:val="32"/>
                <w:szCs w:val="32"/>
                <w:u w:val="single"/>
                <w:rtl/>
                <w:lang w:bidi="ar-EG"/>
              </w:rPr>
              <w:t>السيد نفسه يُعطى آية</w:t>
            </w:r>
            <w:r w:rsidRPr="00891F48">
              <w:rPr>
                <w:rFonts w:cs="Calibri"/>
                <w:color w:val="002060"/>
                <w:sz w:val="32"/>
                <w:szCs w:val="32"/>
                <w:rtl/>
                <w:lang w:bidi="ar-EG"/>
              </w:rPr>
              <w:t xml:space="preserve">، </w:t>
            </w:r>
            <w:r w:rsidRPr="000A5AB4">
              <w:rPr>
                <w:rFonts w:cs="Calibri"/>
                <w:b/>
                <w:bCs/>
                <w:color w:val="FF0000"/>
                <w:sz w:val="32"/>
                <w:szCs w:val="32"/>
                <w:u w:val="single"/>
                <w:rtl/>
                <w:lang w:bidi="ar-EG"/>
              </w:rPr>
              <w:t>وعندما يُعطى الرب آية لابد أن تكون أعظم آية</w:t>
            </w:r>
            <w:r w:rsidRPr="00891F48">
              <w:rPr>
                <w:rFonts w:cs="Calibri"/>
                <w:color w:val="002060"/>
                <w:sz w:val="32"/>
                <w:szCs w:val="32"/>
                <w:rtl/>
                <w:lang w:bidi="ar-EG"/>
              </w:rPr>
              <w:t>.</w:t>
            </w:r>
            <w:r>
              <w:rPr>
                <w:rFonts w:cstheme="minorHAnsi" w:hint="cs"/>
                <w:sz w:val="32"/>
                <w:szCs w:val="32"/>
                <w:rtl/>
                <w:lang w:bidi="ar-EG"/>
              </w:rPr>
              <w:t>]</w:t>
            </w:r>
          </w:p>
          <w:p w14:paraId="35209DC9" w14:textId="4C564931" w:rsidR="0028148B" w:rsidRPr="00201975" w:rsidRDefault="00201975" w:rsidP="0028148B">
            <w:pPr>
              <w:bidi/>
              <w:spacing w:line="276" w:lineRule="auto"/>
              <w:jc w:val="both"/>
              <w:rPr>
                <w:rFonts w:cstheme="minorHAnsi"/>
                <w:b/>
                <w:bCs/>
                <w:sz w:val="32"/>
                <w:szCs w:val="32"/>
                <w:u w:val="single"/>
                <w:rtl/>
                <w:lang w:bidi="ar-EG"/>
              </w:rPr>
            </w:pPr>
            <w:r w:rsidRPr="00201975">
              <w:rPr>
                <w:rFonts w:cs="Calibri"/>
                <w:b/>
                <w:bCs/>
                <w:sz w:val="32"/>
                <w:szCs w:val="32"/>
                <w:highlight w:val="yellow"/>
                <w:u w:val="single"/>
                <w:rtl/>
                <w:lang w:bidi="ar-EG"/>
              </w:rPr>
              <w:t>بقلم وليم ماكدونالد</w:t>
            </w:r>
            <w:r w:rsidRPr="00201975">
              <w:rPr>
                <w:rFonts w:cs="Calibri" w:hint="cs"/>
                <w:b/>
                <w:bCs/>
                <w:sz w:val="32"/>
                <w:szCs w:val="32"/>
                <w:highlight w:val="yellow"/>
                <w:u w:val="single"/>
                <w:rtl/>
                <w:lang w:bidi="ar-EG"/>
              </w:rPr>
              <w:t>،</w:t>
            </w:r>
            <w:r w:rsidRPr="00201975">
              <w:rPr>
                <w:rFonts w:cs="Calibri"/>
                <w:b/>
                <w:bCs/>
                <w:sz w:val="32"/>
                <w:szCs w:val="32"/>
                <w:highlight w:val="yellow"/>
                <w:u w:val="single"/>
                <w:rtl/>
                <w:lang w:bidi="ar-EG"/>
              </w:rPr>
              <w:t xml:space="preserve"> معهد عمواس للكتاب المقدس</w:t>
            </w:r>
          </w:p>
          <w:p w14:paraId="72B97516" w14:textId="0D2BADB7" w:rsidR="000B3260" w:rsidRPr="00891F48" w:rsidRDefault="001D5626" w:rsidP="00201975">
            <w:pPr>
              <w:bidi/>
              <w:spacing w:line="276" w:lineRule="auto"/>
              <w:jc w:val="both"/>
              <w:rPr>
                <w:rFonts w:cstheme="minorHAnsi"/>
                <w:color w:val="002060"/>
                <w:sz w:val="32"/>
                <w:szCs w:val="32"/>
                <w:rtl/>
                <w:lang w:bidi="ar-EG"/>
              </w:rPr>
            </w:pPr>
            <w:r>
              <w:rPr>
                <w:rFonts w:cstheme="minorHAnsi" w:hint="cs"/>
                <w:sz w:val="32"/>
                <w:szCs w:val="32"/>
                <w:rtl/>
                <w:lang w:bidi="ar-EG"/>
              </w:rPr>
              <w:t>[</w:t>
            </w:r>
            <w:r w:rsidR="000B3260" w:rsidRPr="00891F48">
              <w:rPr>
                <w:rFonts w:cs="Calibri"/>
                <w:color w:val="002060"/>
                <w:sz w:val="32"/>
                <w:szCs w:val="32"/>
                <w:rtl/>
                <w:lang w:bidi="ar-EG"/>
              </w:rPr>
              <w:t xml:space="preserve">مثل كثير من النبوءات، </w:t>
            </w:r>
            <w:r w:rsidR="000B3260" w:rsidRPr="002137AF">
              <w:rPr>
                <w:rFonts w:cs="Calibri"/>
                <w:b/>
                <w:bCs/>
                <w:color w:val="FF0000"/>
                <w:sz w:val="32"/>
                <w:szCs w:val="32"/>
                <w:u w:val="single"/>
                <w:rtl/>
                <w:lang w:bidi="ar-EG"/>
              </w:rPr>
              <w:t xml:space="preserve">كان لهذه النبوة تحقيق جزئي مبكر في أيام </w:t>
            </w:r>
            <w:proofErr w:type="spellStart"/>
            <w:r w:rsidR="000B3260" w:rsidRPr="002137AF">
              <w:rPr>
                <w:rFonts w:cs="Calibri"/>
                <w:b/>
                <w:bCs/>
                <w:color w:val="FF0000"/>
                <w:sz w:val="32"/>
                <w:szCs w:val="32"/>
                <w:u w:val="single"/>
                <w:rtl/>
                <w:lang w:bidi="ar-EG"/>
              </w:rPr>
              <w:t>آحاز</w:t>
            </w:r>
            <w:proofErr w:type="spellEnd"/>
            <w:r w:rsidR="000B3260" w:rsidRPr="00891F48">
              <w:rPr>
                <w:rFonts w:cs="Calibri"/>
                <w:color w:val="002060"/>
                <w:sz w:val="32"/>
                <w:szCs w:val="32"/>
                <w:rtl/>
                <w:lang w:bidi="ar-EG"/>
              </w:rPr>
              <w:t xml:space="preserve">، وأخيرًا الإتمام الكامل تم في المجيء الأول للمسيح. ع١٤ يشير إلى المسيح بلا منازع - ابن العذراء* الذي اسمه </w:t>
            </w:r>
            <w:proofErr w:type="spellStart"/>
            <w:r w:rsidR="000B3260" w:rsidRPr="00891F48">
              <w:rPr>
                <w:rFonts w:cs="Calibri"/>
                <w:color w:val="002060"/>
                <w:sz w:val="32"/>
                <w:szCs w:val="32"/>
                <w:rtl/>
                <w:lang w:bidi="ar-EG"/>
              </w:rPr>
              <w:t>عمانوئيل</w:t>
            </w:r>
            <w:proofErr w:type="spellEnd"/>
            <w:r w:rsidR="000B3260" w:rsidRPr="00891F48">
              <w:rPr>
                <w:rFonts w:cs="Calibri"/>
                <w:color w:val="002060"/>
                <w:sz w:val="32"/>
                <w:szCs w:val="32"/>
                <w:rtl/>
                <w:lang w:bidi="ar-EG"/>
              </w:rPr>
              <w:t xml:space="preserve"> “الله معنا</w:t>
            </w:r>
            <w:proofErr w:type="gramStart"/>
            <w:r w:rsidR="000B3260" w:rsidRPr="00891F48">
              <w:rPr>
                <w:rFonts w:cs="Calibri"/>
                <w:color w:val="002060"/>
                <w:sz w:val="32"/>
                <w:szCs w:val="32"/>
                <w:rtl/>
                <w:lang w:bidi="ar-EG"/>
              </w:rPr>
              <w:t>” .</w:t>
            </w:r>
            <w:proofErr w:type="gramEnd"/>
            <w:r w:rsidR="000B3260" w:rsidRPr="00891F48">
              <w:rPr>
                <w:rFonts w:cs="Calibri"/>
                <w:color w:val="002060"/>
                <w:sz w:val="32"/>
                <w:szCs w:val="32"/>
                <w:rtl/>
                <w:lang w:bidi="ar-EG"/>
              </w:rPr>
              <w:t xml:space="preserve"> مرة أخرى يقول فاين: كلمة “هوذا” في إشعياء تقدِّم لنا دائمًا شيئًا متعلقًا بأحداث مستقبلة. </w:t>
            </w:r>
            <w:r w:rsidR="000B3260" w:rsidRPr="009A57FE">
              <w:rPr>
                <w:rFonts w:cs="Calibri"/>
                <w:b/>
                <w:bCs/>
                <w:color w:val="FF0000"/>
                <w:sz w:val="32"/>
                <w:szCs w:val="32"/>
                <w:u w:val="single"/>
                <w:rtl/>
                <w:lang w:bidi="ar-EG"/>
              </w:rPr>
              <w:t xml:space="preserve">واختيار </w:t>
            </w:r>
            <w:r w:rsidR="000B3260" w:rsidRPr="009A57FE">
              <w:rPr>
                <w:rFonts w:cs="Calibri"/>
                <w:b/>
                <w:bCs/>
                <w:color w:val="FF0000"/>
                <w:sz w:val="32"/>
                <w:szCs w:val="32"/>
                <w:u w:val="single"/>
                <w:rtl/>
                <w:lang w:bidi="ar-EG"/>
              </w:rPr>
              <w:lastRenderedPageBreak/>
              <w:t>الكلمة العبرية “آلما” للعذراء هنا يختلف عن كلمة “</w:t>
            </w:r>
            <w:proofErr w:type="spellStart"/>
            <w:proofErr w:type="gramStart"/>
            <w:r w:rsidR="000B3260" w:rsidRPr="009A57FE">
              <w:rPr>
                <w:rFonts w:cs="Calibri"/>
                <w:b/>
                <w:bCs/>
                <w:color w:val="FF0000"/>
                <w:sz w:val="32"/>
                <w:szCs w:val="32"/>
                <w:u w:val="single"/>
                <w:rtl/>
                <w:lang w:bidi="ar-EG"/>
              </w:rPr>
              <w:t>بتوله</w:t>
            </w:r>
            <w:proofErr w:type="spellEnd"/>
            <w:r w:rsidR="000B3260" w:rsidRPr="009A57FE">
              <w:rPr>
                <w:rFonts w:cs="Calibri"/>
                <w:b/>
                <w:bCs/>
                <w:color w:val="FF0000"/>
                <w:sz w:val="32"/>
                <w:szCs w:val="32"/>
                <w:u w:val="single"/>
                <w:rtl/>
                <w:lang w:bidi="ar-EG"/>
              </w:rPr>
              <w:t>“ (</w:t>
            </w:r>
            <w:proofErr w:type="gramEnd"/>
            <w:r w:rsidR="000B3260" w:rsidRPr="009A57FE">
              <w:rPr>
                <w:rFonts w:cs="Calibri"/>
                <w:b/>
                <w:bCs/>
                <w:color w:val="FF0000"/>
                <w:sz w:val="32"/>
                <w:szCs w:val="32"/>
                <w:u w:val="single"/>
                <w:rtl/>
                <w:lang w:bidi="ar-EG"/>
              </w:rPr>
              <w:t>أي الفتاة القاصر التي لم يحن وقت زواجها) بل هنا تعبر عن فتاة ناضجة ومستعدة للزواج</w:t>
            </w:r>
            <w:r w:rsidR="000B3260" w:rsidRPr="00891F48">
              <w:rPr>
                <w:rFonts w:cstheme="minorHAnsi"/>
                <w:color w:val="002060"/>
                <w:sz w:val="32"/>
                <w:szCs w:val="32"/>
                <w:lang w:bidi="ar-EG"/>
              </w:rPr>
              <w:t>.</w:t>
            </w:r>
          </w:p>
          <w:p w14:paraId="0E7A8254" w14:textId="77777777" w:rsidR="001D5626" w:rsidRDefault="000B3260" w:rsidP="000B3260">
            <w:pPr>
              <w:bidi/>
              <w:spacing w:line="276" w:lineRule="auto"/>
              <w:jc w:val="both"/>
              <w:rPr>
                <w:rFonts w:cstheme="minorHAnsi"/>
                <w:sz w:val="32"/>
                <w:szCs w:val="32"/>
                <w:rtl/>
                <w:lang w:bidi="ar-EG"/>
              </w:rPr>
            </w:pPr>
            <w:r w:rsidRPr="00891F48">
              <w:rPr>
                <w:rFonts w:cs="Calibri"/>
                <w:color w:val="002060"/>
                <w:sz w:val="32"/>
                <w:szCs w:val="32"/>
                <w:rtl/>
                <w:lang w:bidi="ar-EG"/>
              </w:rPr>
              <w:t xml:space="preserve">* </w:t>
            </w:r>
            <w:r w:rsidRPr="009F0FCD">
              <w:rPr>
                <w:rFonts w:cs="Calibri"/>
                <w:b/>
                <w:bCs/>
                <w:color w:val="FF0000"/>
                <w:sz w:val="32"/>
                <w:szCs w:val="32"/>
                <w:u w:val="single"/>
                <w:rtl/>
                <w:lang w:bidi="ar-EG"/>
              </w:rPr>
              <w:t>الكلمة العبرية “آلما” التي تُرجمت “العذراء” في ع١٤ يمكن أن تُترجم أيضًا “امرأة شابة”.</w:t>
            </w:r>
            <w:r w:rsidRPr="009F0FCD">
              <w:rPr>
                <w:rFonts w:cs="Calibri"/>
                <w:color w:val="FF0000"/>
                <w:sz w:val="32"/>
                <w:szCs w:val="32"/>
                <w:rtl/>
                <w:lang w:bidi="ar-EG"/>
              </w:rPr>
              <w:t xml:space="preserve"> </w:t>
            </w:r>
            <w:r w:rsidRPr="00516ED2">
              <w:rPr>
                <w:rFonts w:cs="Calibri"/>
                <w:b/>
                <w:bCs/>
                <w:color w:val="FF0000"/>
                <w:sz w:val="32"/>
                <w:szCs w:val="32"/>
                <w:u w:val="single"/>
                <w:rtl/>
                <w:lang w:bidi="ar-EG"/>
              </w:rPr>
              <w:t>قد تكون النبوة قد تحققت جزئيًا في وقت مبكر</w:t>
            </w:r>
            <w:r w:rsidRPr="00891F48">
              <w:rPr>
                <w:rFonts w:cs="Calibri"/>
                <w:color w:val="002060"/>
                <w:sz w:val="32"/>
                <w:szCs w:val="32"/>
                <w:rtl/>
                <w:lang w:bidi="ar-EG"/>
              </w:rPr>
              <w:t xml:space="preserve">، عندما أنجبت زوجة إشعياء مهير شلال حاش بز (٨: ١-٤). ولكن في نهاية المطاف، كان الإتمام الكامل لها في ولادة المسيح. </w:t>
            </w:r>
            <w:r w:rsidRPr="006F16E3">
              <w:rPr>
                <w:rFonts w:cs="Calibri"/>
                <w:b/>
                <w:bCs/>
                <w:color w:val="FF0000"/>
                <w:sz w:val="32"/>
                <w:szCs w:val="32"/>
                <w:u w:val="single"/>
                <w:rtl/>
                <w:lang w:bidi="ar-EG"/>
              </w:rPr>
              <w:t>عندما يقتبس متى العدد، فإنه يستخدم الكلمة اليونانية “</w:t>
            </w:r>
            <w:proofErr w:type="spellStart"/>
            <w:r w:rsidRPr="006F16E3">
              <w:rPr>
                <w:rFonts w:cs="Calibri"/>
                <w:b/>
                <w:bCs/>
                <w:color w:val="FF0000"/>
                <w:sz w:val="32"/>
                <w:szCs w:val="32"/>
                <w:u w:val="single"/>
                <w:rtl/>
                <w:lang w:bidi="ar-EG"/>
              </w:rPr>
              <w:t>بارثينوس</w:t>
            </w:r>
            <w:proofErr w:type="spellEnd"/>
            <w:r w:rsidRPr="006F16E3">
              <w:rPr>
                <w:rFonts w:cs="Calibri"/>
                <w:b/>
                <w:bCs/>
                <w:color w:val="FF0000"/>
                <w:sz w:val="32"/>
                <w:szCs w:val="32"/>
                <w:u w:val="single"/>
                <w:rtl/>
                <w:lang w:bidi="ar-EG"/>
              </w:rPr>
              <w:t>”، والتي لا يمكن أن تعني إلا “عذراء” (متى ١:٢٣).</w:t>
            </w:r>
            <w:r w:rsidR="001D5626">
              <w:rPr>
                <w:rFonts w:cstheme="minorHAnsi" w:hint="cs"/>
                <w:sz w:val="32"/>
                <w:szCs w:val="32"/>
                <w:rtl/>
                <w:lang w:bidi="ar-EG"/>
              </w:rPr>
              <w:t>]</w:t>
            </w:r>
          </w:p>
          <w:p w14:paraId="6DDB8ABD" w14:textId="2542C7F3" w:rsidR="00C7500E" w:rsidRPr="008D26AD" w:rsidRDefault="008D26AD" w:rsidP="00C7500E">
            <w:pPr>
              <w:bidi/>
              <w:spacing w:line="276" w:lineRule="auto"/>
              <w:jc w:val="both"/>
              <w:rPr>
                <w:rFonts w:cstheme="minorHAnsi"/>
                <w:b/>
                <w:bCs/>
                <w:sz w:val="32"/>
                <w:szCs w:val="32"/>
                <w:u w:val="single"/>
                <w:rtl/>
                <w:lang w:bidi="ar-EG"/>
              </w:rPr>
            </w:pPr>
            <w:r w:rsidRPr="008D26AD">
              <w:rPr>
                <w:rFonts w:cs="Calibri"/>
                <w:b/>
                <w:bCs/>
                <w:sz w:val="32"/>
                <w:szCs w:val="32"/>
                <w:highlight w:val="yellow"/>
                <w:u w:val="single"/>
                <w:rtl/>
                <w:lang w:bidi="ar-EG"/>
              </w:rPr>
              <w:t>بقلم وليم مارش</w:t>
            </w:r>
            <w:r w:rsidR="006F16E3">
              <w:rPr>
                <w:rFonts w:cs="Calibri" w:hint="cs"/>
                <w:b/>
                <w:bCs/>
                <w:sz w:val="32"/>
                <w:szCs w:val="32"/>
                <w:highlight w:val="yellow"/>
                <w:u w:val="single"/>
                <w:rtl/>
                <w:lang w:bidi="ar-EG"/>
              </w:rPr>
              <w:t>،</w:t>
            </w:r>
            <w:r w:rsidRPr="008D26AD">
              <w:rPr>
                <w:rFonts w:cs="Calibri"/>
                <w:b/>
                <w:bCs/>
                <w:sz w:val="32"/>
                <w:szCs w:val="32"/>
                <w:highlight w:val="yellow"/>
                <w:u w:val="single"/>
                <w:rtl/>
                <w:lang w:bidi="ar-EG"/>
              </w:rPr>
              <w:t xml:space="preserve"> السينودس الإنجيلي الوطني في سورية ولبنان</w:t>
            </w:r>
          </w:p>
          <w:p w14:paraId="5217594F" w14:textId="77777777" w:rsidR="0082211F" w:rsidRDefault="003D6B7F" w:rsidP="007B7B10">
            <w:pPr>
              <w:bidi/>
              <w:spacing w:line="276" w:lineRule="auto"/>
              <w:jc w:val="both"/>
              <w:rPr>
                <w:rFonts w:cstheme="minorHAnsi"/>
                <w:sz w:val="32"/>
                <w:szCs w:val="32"/>
                <w:rtl/>
                <w:lang w:bidi="ar-EG"/>
              </w:rPr>
            </w:pPr>
            <w:r>
              <w:rPr>
                <w:rFonts w:cstheme="minorHAnsi" w:hint="cs"/>
                <w:sz w:val="32"/>
                <w:szCs w:val="32"/>
                <w:rtl/>
                <w:lang w:bidi="ar-EG"/>
              </w:rPr>
              <w:t>[</w:t>
            </w:r>
            <w:r w:rsidRPr="00891F48">
              <w:rPr>
                <w:rFonts w:cs="Calibri"/>
                <w:color w:val="002060"/>
                <w:sz w:val="32"/>
                <w:szCs w:val="32"/>
                <w:rtl/>
                <w:lang w:bidi="ar-EG"/>
              </w:rPr>
              <w:t xml:space="preserve">هَا </w:t>
            </w:r>
            <w:proofErr w:type="spellStart"/>
            <w:r w:rsidRPr="00891F48">
              <w:rPr>
                <w:rFonts w:cs="Calibri" w:hint="cs"/>
                <w:color w:val="002060"/>
                <w:sz w:val="32"/>
                <w:szCs w:val="32"/>
                <w:rtl/>
                <w:lang w:bidi="ar-EG"/>
              </w:rPr>
              <w:t>ٱ</w:t>
            </w:r>
            <w:r w:rsidRPr="00891F48">
              <w:rPr>
                <w:rFonts w:cs="Calibri" w:hint="eastAsia"/>
                <w:color w:val="002060"/>
                <w:sz w:val="32"/>
                <w:szCs w:val="32"/>
                <w:rtl/>
                <w:lang w:bidi="ar-EG"/>
              </w:rPr>
              <w:t>لْعَذْرَاءُ</w:t>
            </w:r>
            <w:proofErr w:type="spellEnd"/>
            <w:r w:rsidRPr="00891F48">
              <w:rPr>
                <w:rFonts w:cs="Calibri"/>
                <w:color w:val="002060"/>
                <w:sz w:val="32"/>
                <w:szCs w:val="32"/>
                <w:rtl/>
                <w:lang w:bidi="ar-EG"/>
              </w:rPr>
              <w:t xml:space="preserve"> تَحْبَلُ الخ </w:t>
            </w:r>
            <w:r w:rsidRPr="006F16E3">
              <w:rPr>
                <w:rFonts w:cs="Calibri"/>
                <w:b/>
                <w:bCs/>
                <w:color w:val="FF0000"/>
                <w:sz w:val="32"/>
                <w:szCs w:val="32"/>
                <w:u w:val="single"/>
                <w:rtl/>
                <w:lang w:bidi="ar-EG"/>
              </w:rPr>
              <w:t>من خواص بعض النبوءات أن يتم مرتين إحداهما في المستقبل القريب والأخرى في المستقبل البعيد</w:t>
            </w:r>
            <w:r w:rsidRPr="00891F48">
              <w:rPr>
                <w:rFonts w:cs="Calibri"/>
                <w:color w:val="002060"/>
                <w:sz w:val="32"/>
                <w:szCs w:val="32"/>
                <w:rtl/>
                <w:lang w:bidi="ar-EG"/>
              </w:rPr>
              <w:t>. ومن أمثلة ذلك النبوءات برجوع اليهود التي تمت أولاً برجوعهم من بابل وستتم ثانياً برجوعهم إلى الله بإيمانهم بيسوع المسيح. والنبوءات بمجد أو</w:t>
            </w:r>
            <w:r w:rsidRPr="00891F48">
              <w:rPr>
                <w:rFonts w:cs="Calibri" w:hint="eastAsia"/>
                <w:color w:val="002060"/>
                <w:sz w:val="32"/>
                <w:szCs w:val="32"/>
                <w:rtl/>
                <w:lang w:bidi="ar-EG"/>
              </w:rPr>
              <w:t>رشليم</w:t>
            </w:r>
            <w:r w:rsidRPr="00891F48">
              <w:rPr>
                <w:rFonts w:cs="Calibri"/>
                <w:color w:val="002060"/>
                <w:sz w:val="32"/>
                <w:szCs w:val="32"/>
                <w:rtl/>
                <w:lang w:bidi="ar-EG"/>
              </w:rPr>
              <w:t xml:space="preserve"> التي تمت بتجديد أسوارها بعد السبي ستتم كل التمام بمجد الكنيسة المسيحية. </w:t>
            </w:r>
            <w:r w:rsidRPr="00AE20DB">
              <w:rPr>
                <w:rFonts w:cs="Calibri"/>
                <w:b/>
                <w:bCs/>
                <w:color w:val="FF0000"/>
                <w:sz w:val="32"/>
                <w:szCs w:val="32"/>
                <w:u w:val="single"/>
                <w:rtl/>
                <w:lang w:bidi="ar-EG"/>
              </w:rPr>
              <w:t>ومن الطبع أن الذين سمعوا إشعياء نظروا أولاً إلى تمام النبوءة في المستقبل القريب وفهموا من الكلام المتضمن في (ع 14 - 16) إن عذراء غير مذكورة باسمها ستتزوج وتحبل وتلد ابناً وهو يأك</w:t>
            </w:r>
            <w:r w:rsidRPr="00AE20DB">
              <w:rPr>
                <w:rFonts w:cs="Calibri" w:hint="eastAsia"/>
                <w:b/>
                <w:bCs/>
                <w:color w:val="FF0000"/>
                <w:sz w:val="32"/>
                <w:szCs w:val="32"/>
                <w:u w:val="single"/>
                <w:rtl/>
                <w:lang w:bidi="ar-EG"/>
              </w:rPr>
              <w:t>ل</w:t>
            </w:r>
            <w:r w:rsidRPr="00AE20DB">
              <w:rPr>
                <w:rFonts w:cs="Calibri"/>
                <w:b/>
                <w:bCs/>
                <w:color w:val="FF0000"/>
                <w:sz w:val="32"/>
                <w:szCs w:val="32"/>
                <w:u w:val="single"/>
                <w:rtl/>
                <w:lang w:bidi="ar-EG"/>
              </w:rPr>
              <w:t xml:space="preserve"> الزبد والعسل علامة لخراب البلاد وقبل أن يعرف أن يرفض الشر ويختار الخير أي قبل أن يبلغ نحو سن الثلاث تخلو الأرض من ملكيها أي يموت رصين </w:t>
            </w:r>
            <w:proofErr w:type="spellStart"/>
            <w:r w:rsidRPr="00AE20DB">
              <w:rPr>
                <w:rFonts w:cs="Calibri"/>
                <w:b/>
                <w:bCs/>
                <w:color w:val="FF0000"/>
                <w:sz w:val="32"/>
                <w:szCs w:val="32"/>
                <w:u w:val="single"/>
                <w:rtl/>
                <w:lang w:bidi="ar-EG"/>
              </w:rPr>
              <w:t>وفقح</w:t>
            </w:r>
            <w:proofErr w:type="spellEnd"/>
            <w:r w:rsidRPr="00AE20DB">
              <w:rPr>
                <w:rFonts w:cs="Calibri"/>
                <w:b/>
                <w:bCs/>
                <w:color w:val="FF0000"/>
                <w:sz w:val="32"/>
                <w:szCs w:val="32"/>
                <w:u w:val="single"/>
                <w:rtl/>
                <w:lang w:bidi="ar-EG"/>
              </w:rPr>
              <w:t xml:space="preserve"> كلاهما</w:t>
            </w:r>
            <w:r w:rsidRPr="00891F48">
              <w:rPr>
                <w:rFonts w:cs="Calibri"/>
                <w:color w:val="002060"/>
                <w:sz w:val="32"/>
                <w:szCs w:val="32"/>
                <w:rtl/>
                <w:lang w:bidi="ar-EG"/>
              </w:rPr>
              <w:t>.</w:t>
            </w:r>
            <w:r>
              <w:rPr>
                <w:rFonts w:cstheme="minorHAnsi" w:hint="cs"/>
                <w:sz w:val="32"/>
                <w:szCs w:val="32"/>
                <w:rtl/>
                <w:lang w:bidi="ar-EG"/>
              </w:rPr>
              <w:t>]</w:t>
            </w:r>
          </w:p>
          <w:p w14:paraId="5FC514F4" w14:textId="77777777" w:rsidR="00EA7938" w:rsidRPr="00A50C36" w:rsidRDefault="00EA7938" w:rsidP="00EA7938">
            <w:pPr>
              <w:bidi/>
              <w:spacing w:line="276" w:lineRule="auto"/>
              <w:jc w:val="both"/>
              <w:rPr>
                <w:rFonts w:cstheme="minorHAnsi"/>
                <w:b/>
                <w:bCs/>
                <w:sz w:val="32"/>
                <w:szCs w:val="32"/>
                <w:highlight w:val="yellow"/>
                <w:u w:val="single"/>
                <w:rtl/>
                <w:lang w:bidi="ar-EG"/>
              </w:rPr>
            </w:pPr>
            <w:r w:rsidRPr="00A50C36">
              <w:rPr>
                <w:rFonts w:cstheme="minorHAnsi" w:hint="cs"/>
                <w:b/>
                <w:bCs/>
                <w:sz w:val="32"/>
                <w:szCs w:val="32"/>
                <w:highlight w:val="yellow"/>
                <w:u w:val="single"/>
                <w:rtl/>
                <w:lang w:bidi="ar-EG"/>
              </w:rPr>
              <w:t>وثيقة: العهد القديم، عبري عربي بين السطور.</w:t>
            </w:r>
          </w:p>
          <w:p w14:paraId="428B7E78" w14:textId="77777777" w:rsidR="00A50C36" w:rsidRDefault="00EA7938" w:rsidP="007B2523">
            <w:pPr>
              <w:bidi/>
              <w:spacing w:line="276" w:lineRule="auto"/>
              <w:jc w:val="both"/>
              <w:rPr>
                <w:rFonts w:cstheme="minorHAnsi"/>
                <w:b/>
                <w:bCs/>
                <w:sz w:val="32"/>
                <w:szCs w:val="32"/>
                <w:u w:val="single"/>
                <w:rtl/>
                <w:lang w:bidi="ar-EG"/>
              </w:rPr>
            </w:pPr>
            <w:r w:rsidRPr="00A50C36">
              <w:rPr>
                <w:rFonts w:cstheme="minorHAnsi" w:hint="cs"/>
                <w:b/>
                <w:bCs/>
                <w:sz w:val="32"/>
                <w:szCs w:val="32"/>
                <w:highlight w:val="yellow"/>
                <w:u w:val="single"/>
                <w:rtl/>
                <w:lang w:bidi="ar-EG"/>
              </w:rPr>
              <w:t>وثيقة: ترجمة عربية للسبعينية، سفر إشعياء.</w:t>
            </w:r>
          </w:p>
          <w:p w14:paraId="5075B459" w14:textId="7A054E15" w:rsidR="00E00AA4" w:rsidRDefault="00E00AA4" w:rsidP="00E00AA4">
            <w:pPr>
              <w:bidi/>
              <w:spacing w:line="276" w:lineRule="auto"/>
              <w:jc w:val="both"/>
              <w:rPr>
                <w:rFonts w:cs="Calibri"/>
                <w:color w:val="7030A0"/>
                <w:sz w:val="32"/>
                <w:szCs w:val="32"/>
                <w:rtl/>
                <w:lang w:bidi="ar-EG"/>
              </w:rPr>
            </w:pPr>
            <w:r w:rsidRPr="00E00AA4">
              <w:rPr>
                <w:rFonts w:cstheme="minorHAnsi"/>
                <w:b/>
                <w:bCs/>
                <w:color w:val="7030A0"/>
                <w:sz w:val="32"/>
                <w:szCs w:val="32"/>
                <w:lang w:bidi="ar-EG"/>
              </w:rPr>
              <w:t xml:space="preserve">Gen </w:t>
            </w:r>
            <w:proofErr w:type="gramStart"/>
            <w:r w:rsidRPr="00E00AA4">
              <w:rPr>
                <w:rFonts w:cstheme="minorHAnsi"/>
                <w:b/>
                <w:bCs/>
                <w:color w:val="7030A0"/>
                <w:sz w:val="32"/>
                <w:szCs w:val="32"/>
                <w:lang w:bidi="ar-EG"/>
              </w:rPr>
              <w:t>24:16</w:t>
            </w:r>
            <w:r w:rsidRPr="00E00AA4">
              <w:rPr>
                <w:rFonts w:cs="Calibri"/>
                <w:color w:val="7030A0"/>
                <w:sz w:val="32"/>
                <w:szCs w:val="32"/>
                <w:rtl/>
                <w:lang w:bidi="ar-EG"/>
              </w:rPr>
              <w:t xml:space="preserve">  </w:t>
            </w:r>
            <w:r w:rsidRPr="00E00AA4">
              <w:rPr>
                <w:rFonts w:cs="Calibri"/>
                <w:b/>
                <w:bCs/>
                <w:color w:val="FF0000"/>
                <w:sz w:val="32"/>
                <w:szCs w:val="32"/>
                <w:u w:val="single"/>
                <w:rtl/>
                <w:lang w:bidi="ar-EG"/>
              </w:rPr>
              <w:t>وَكَانَتِ</w:t>
            </w:r>
            <w:proofErr w:type="gramEnd"/>
            <w:r w:rsidRPr="00E00AA4">
              <w:rPr>
                <w:rFonts w:cs="Calibri"/>
                <w:b/>
                <w:bCs/>
                <w:color w:val="FF0000"/>
                <w:sz w:val="32"/>
                <w:szCs w:val="32"/>
                <w:u w:val="single"/>
                <w:rtl/>
                <w:lang w:bidi="ar-EG"/>
              </w:rPr>
              <w:t xml:space="preserve"> الْفَتَاةُ حَسَنَةَ الْمَنْظَرِ جِدّا وَعَذْرَاءَ لَمْ يَعْرِفْهَا رَجُلٌ</w:t>
            </w:r>
            <w:r w:rsidRPr="00E00AA4">
              <w:rPr>
                <w:rFonts w:cs="Calibri"/>
                <w:color w:val="7030A0"/>
                <w:sz w:val="32"/>
                <w:szCs w:val="32"/>
                <w:rtl/>
                <w:lang w:bidi="ar-EG"/>
              </w:rPr>
              <w:t>. فَنَزَلَتْ الَى الْعَيْنِ وَمَلَاتْ جَرَّتَهَا وَطَلَعَتْ.</w:t>
            </w:r>
          </w:p>
          <w:p w14:paraId="6821C418" w14:textId="2230FD93" w:rsidR="00E00AA4" w:rsidRPr="008B4FDF" w:rsidRDefault="008B4FDF" w:rsidP="008B4FDF">
            <w:pPr>
              <w:bidi/>
              <w:spacing w:line="276" w:lineRule="auto"/>
              <w:jc w:val="both"/>
              <w:rPr>
                <w:rFonts w:cstheme="minorHAnsi"/>
                <w:b/>
                <w:bCs/>
                <w:sz w:val="32"/>
                <w:szCs w:val="32"/>
                <w:u w:val="single"/>
                <w:lang w:bidi="ar-EG"/>
              </w:rPr>
            </w:pPr>
            <w:r w:rsidRPr="00A50C36">
              <w:rPr>
                <w:rFonts w:cstheme="minorHAnsi" w:hint="cs"/>
                <w:b/>
                <w:bCs/>
                <w:sz w:val="32"/>
                <w:szCs w:val="32"/>
                <w:highlight w:val="yellow"/>
                <w:u w:val="single"/>
                <w:rtl/>
                <w:lang w:bidi="ar-EG"/>
              </w:rPr>
              <w:t xml:space="preserve">وثيقة: ترجمة عربية للسبعينية، سفر </w:t>
            </w:r>
            <w:r>
              <w:rPr>
                <w:rFonts w:cstheme="minorHAnsi" w:hint="cs"/>
                <w:b/>
                <w:bCs/>
                <w:sz w:val="32"/>
                <w:szCs w:val="32"/>
                <w:highlight w:val="yellow"/>
                <w:u w:val="single"/>
                <w:rtl/>
                <w:lang w:bidi="ar-EG"/>
              </w:rPr>
              <w:t>التكوين</w:t>
            </w:r>
            <w:r w:rsidRPr="00A50C36">
              <w:rPr>
                <w:rFonts w:cstheme="minorHAnsi" w:hint="cs"/>
                <w:b/>
                <w:bCs/>
                <w:sz w:val="32"/>
                <w:szCs w:val="32"/>
                <w:highlight w:val="yellow"/>
                <w:u w:val="single"/>
                <w:rtl/>
                <w:lang w:bidi="ar-EG"/>
              </w:rPr>
              <w:t>.</w:t>
            </w:r>
          </w:p>
        </w:tc>
      </w:tr>
      <w:tr w:rsidR="00DA41E9" w14:paraId="6AF6C38B"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30B355FE" w14:textId="427397C4" w:rsidR="009F79F7" w:rsidRPr="007B7B10" w:rsidRDefault="007B7B10" w:rsidP="007B7B10">
            <w:pPr>
              <w:bidi/>
              <w:spacing w:line="276" w:lineRule="auto"/>
              <w:jc w:val="center"/>
              <w:rPr>
                <w:rFonts w:cstheme="minorHAnsi"/>
                <w:b/>
                <w:bCs/>
                <w:sz w:val="32"/>
                <w:szCs w:val="32"/>
                <w:lang w:bidi="ar-EG"/>
              </w:rPr>
            </w:pPr>
            <w:r w:rsidRPr="007B7B10">
              <w:rPr>
                <w:rFonts w:cstheme="minorHAnsi" w:hint="cs"/>
                <w:b/>
                <w:bCs/>
                <w:sz w:val="32"/>
                <w:szCs w:val="32"/>
                <w:rtl/>
                <w:lang w:bidi="ar-EG"/>
              </w:rPr>
              <w:lastRenderedPageBreak/>
              <w:t>الغلط (51)</w:t>
            </w:r>
          </w:p>
        </w:tc>
      </w:tr>
      <w:tr w:rsidR="00693540" w14:paraId="025B74B2" w14:textId="77777777" w:rsidTr="003027AA">
        <w:tc>
          <w:tcPr>
            <w:tcW w:w="5000" w:type="pct"/>
            <w:tcBorders>
              <w:top w:val="single" w:sz="24" w:space="0" w:color="auto"/>
              <w:left w:val="single" w:sz="24" w:space="0" w:color="auto"/>
              <w:bottom w:val="single" w:sz="24" w:space="0" w:color="auto"/>
              <w:right w:val="single" w:sz="24" w:space="0" w:color="auto"/>
            </w:tcBorders>
          </w:tcPr>
          <w:p w14:paraId="72C99DE0" w14:textId="77777777" w:rsidR="007B7B10" w:rsidRDefault="005C011F" w:rsidP="003D4376">
            <w:pPr>
              <w:bidi/>
              <w:spacing w:line="276" w:lineRule="auto"/>
              <w:jc w:val="both"/>
              <w:rPr>
                <w:rFonts w:cstheme="minorHAnsi"/>
                <w:color w:val="7030A0"/>
                <w:sz w:val="32"/>
                <w:szCs w:val="32"/>
                <w:rtl/>
                <w:lang w:bidi="ar-EG"/>
              </w:rPr>
            </w:pPr>
            <w:r w:rsidRPr="00F15F79">
              <w:rPr>
                <w:rFonts w:cs="Calibri"/>
                <w:b/>
                <w:bCs/>
                <w:color w:val="7030A0"/>
                <w:sz w:val="32"/>
                <w:szCs w:val="32"/>
                <w:u w:val="single"/>
                <w:rtl/>
                <w:lang w:bidi="ar-EG"/>
              </w:rPr>
              <w:t>متى 2 / ١٣</w:t>
            </w:r>
            <w:r w:rsidRPr="00F15F79">
              <w:rPr>
                <w:rFonts w:cs="Calibri"/>
                <w:color w:val="7030A0"/>
                <w:sz w:val="32"/>
                <w:szCs w:val="32"/>
                <w:rtl/>
                <w:lang w:bidi="ar-EG"/>
              </w:rPr>
              <w:t xml:space="preserve"> وَبَعْدَمَا انْصَرَفُوا، إِذَا مَلاَكُ الرَّبِّ قَدْ ظَهَرَ لِيُوسُفَ فِي حُلْمٍ </w:t>
            </w:r>
            <w:proofErr w:type="spellStart"/>
            <w:proofErr w:type="gramStart"/>
            <w:r w:rsidRPr="00F15F79">
              <w:rPr>
                <w:rFonts w:cs="Calibri"/>
                <w:color w:val="7030A0"/>
                <w:sz w:val="32"/>
                <w:szCs w:val="32"/>
                <w:rtl/>
                <w:lang w:bidi="ar-EG"/>
              </w:rPr>
              <w:t>قَائِلاً:«</w:t>
            </w:r>
            <w:proofErr w:type="gramEnd"/>
            <w:r w:rsidRPr="00F15F79">
              <w:rPr>
                <w:rFonts w:cs="Calibri"/>
                <w:color w:val="7030A0"/>
                <w:sz w:val="32"/>
                <w:szCs w:val="32"/>
                <w:rtl/>
                <w:lang w:bidi="ar-EG"/>
              </w:rPr>
              <w:t>قُمْ</w:t>
            </w:r>
            <w:proofErr w:type="spellEnd"/>
            <w:r w:rsidRPr="00F15F79">
              <w:rPr>
                <w:rFonts w:cs="Calibri"/>
                <w:color w:val="7030A0"/>
                <w:sz w:val="32"/>
                <w:szCs w:val="32"/>
                <w:rtl/>
                <w:lang w:bidi="ar-EG"/>
              </w:rPr>
              <w:t xml:space="preserve">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w:t>
            </w:r>
            <w:r w:rsidRPr="00F15F79">
              <w:rPr>
                <w:rFonts w:cs="Calibri"/>
                <w:b/>
                <w:bCs/>
                <w:color w:val="FF0000"/>
                <w:sz w:val="32"/>
                <w:szCs w:val="32"/>
                <w:u w:val="single"/>
                <w:rtl/>
                <w:lang w:bidi="ar-EG"/>
              </w:rPr>
              <w:t xml:space="preserve">لِكَيْ يَتِمَّ مَا قِيلَ مِنَ الرَّبِّ بِالنَّبِيِّ </w:t>
            </w:r>
            <w:proofErr w:type="spellStart"/>
            <w:proofErr w:type="gramStart"/>
            <w:r w:rsidRPr="00F15F79">
              <w:rPr>
                <w:rFonts w:cs="Calibri"/>
                <w:b/>
                <w:bCs/>
                <w:color w:val="FF0000"/>
                <w:sz w:val="32"/>
                <w:szCs w:val="32"/>
                <w:u w:val="single"/>
                <w:rtl/>
                <w:lang w:bidi="ar-EG"/>
              </w:rPr>
              <w:t>الْقَائِل:«</w:t>
            </w:r>
            <w:proofErr w:type="gramEnd"/>
            <w:r w:rsidRPr="00F15F79">
              <w:rPr>
                <w:rFonts w:cs="Calibri"/>
                <w:b/>
                <w:bCs/>
                <w:color w:val="FF0000"/>
                <w:sz w:val="32"/>
                <w:szCs w:val="32"/>
                <w:u w:val="single"/>
                <w:rtl/>
                <w:lang w:bidi="ar-EG"/>
              </w:rPr>
              <w:t>مِنْ</w:t>
            </w:r>
            <w:proofErr w:type="spellEnd"/>
            <w:r w:rsidRPr="00F15F79">
              <w:rPr>
                <w:rFonts w:cs="Calibri"/>
                <w:b/>
                <w:bCs/>
                <w:color w:val="FF0000"/>
                <w:sz w:val="32"/>
                <w:szCs w:val="32"/>
                <w:u w:val="single"/>
                <w:rtl/>
                <w:lang w:bidi="ar-EG"/>
              </w:rPr>
              <w:t xml:space="preserve"> مِصْرَ دَعَوْتُ ابْني».</w:t>
            </w:r>
          </w:p>
          <w:p w14:paraId="190DDC93" w14:textId="51EE63C0" w:rsidR="00920C3E" w:rsidRPr="00F15F79" w:rsidRDefault="00920C3E" w:rsidP="00920C3E">
            <w:pPr>
              <w:bidi/>
              <w:spacing w:line="276" w:lineRule="auto"/>
              <w:jc w:val="both"/>
              <w:rPr>
                <w:rFonts w:cstheme="minorHAnsi"/>
                <w:color w:val="7030A0"/>
                <w:sz w:val="32"/>
                <w:szCs w:val="32"/>
                <w:rtl/>
                <w:lang w:bidi="ar-EG"/>
              </w:rPr>
            </w:pPr>
            <w:r w:rsidRPr="003A4791">
              <w:rPr>
                <w:rFonts w:cs="Calibri"/>
                <w:b/>
                <w:bCs/>
                <w:color w:val="7030A0"/>
                <w:sz w:val="32"/>
                <w:szCs w:val="32"/>
                <w:u w:val="single"/>
                <w:rtl/>
                <w:lang w:bidi="ar-EG"/>
              </w:rPr>
              <w:t>هوشع 11 / ١</w:t>
            </w:r>
            <w:r w:rsidRPr="00920C3E">
              <w:rPr>
                <w:rFonts w:cs="Calibri"/>
                <w:color w:val="7030A0"/>
                <w:sz w:val="32"/>
                <w:szCs w:val="32"/>
                <w:rtl/>
                <w:lang w:bidi="ar-EG"/>
              </w:rPr>
              <w:t xml:space="preserve"> «لَمَّا كَانَ إِسْرَائِيلُ غُلاَمًا أَحْبَبْتُهُ، </w:t>
            </w:r>
            <w:r w:rsidRPr="003A4791">
              <w:rPr>
                <w:rFonts w:cs="Calibri"/>
                <w:b/>
                <w:bCs/>
                <w:color w:val="FF0000"/>
                <w:sz w:val="32"/>
                <w:szCs w:val="32"/>
                <w:u w:val="single"/>
                <w:rtl/>
                <w:lang w:bidi="ar-EG"/>
              </w:rPr>
              <w:t>وَمِنْ مِصْرَ دَعَوْتُ ابْنِي</w:t>
            </w:r>
            <w:r w:rsidRPr="00920C3E">
              <w:rPr>
                <w:rFonts w:cs="Calibri"/>
                <w:color w:val="7030A0"/>
                <w:sz w:val="32"/>
                <w:szCs w:val="32"/>
                <w:rtl/>
                <w:lang w:bidi="ar-EG"/>
              </w:rPr>
              <w:t>.</w:t>
            </w:r>
          </w:p>
          <w:p w14:paraId="3978EEE8" w14:textId="2C83FAC4" w:rsidR="00A67C1B" w:rsidRPr="00A67C1B" w:rsidRDefault="00A67C1B" w:rsidP="00A67C1B">
            <w:pPr>
              <w:bidi/>
              <w:spacing w:line="276" w:lineRule="auto"/>
              <w:jc w:val="both"/>
              <w:rPr>
                <w:rFonts w:cstheme="minorHAnsi"/>
                <w:b/>
                <w:bCs/>
                <w:sz w:val="32"/>
                <w:szCs w:val="32"/>
                <w:highlight w:val="yellow"/>
                <w:u w:val="single"/>
                <w:rtl/>
                <w:lang w:bidi="ar-EG"/>
              </w:rPr>
            </w:pPr>
            <w:r w:rsidRPr="00A67C1B">
              <w:rPr>
                <w:rFonts w:cstheme="minorHAnsi" w:hint="cs"/>
                <w:b/>
                <w:bCs/>
                <w:sz w:val="32"/>
                <w:szCs w:val="32"/>
                <w:highlight w:val="yellow"/>
                <w:u w:val="single"/>
                <w:rtl/>
                <w:lang w:bidi="ar-EG"/>
              </w:rPr>
              <w:t>وثيقة: العهد القديم عبري عربي بين السطور.</w:t>
            </w:r>
          </w:p>
          <w:p w14:paraId="261261EC" w14:textId="6B51EF8F" w:rsidR="00A67C1B" w:rsidRPr="00A67C1B" w:rsidRDefault="00A67C1B" w:rsidP="00A67C1B">
            <w:pPr>
              <w:bidi/>
              <w:spacing w:line="276" w:lineRule="auto"/>
              <w:jc w:val="both"/>
              <w:rPr>
                <w:rFonts w:cstheme="minorHAnsi"/>
                <w:b/>
                <w:bCs/>
                <w:sz w:val="32"/>
                <w:szCs w:val="32"/>
                <w:u w:val="single"/>
                <w:rtl/>
                <w:lang w:bidi="ar-EG"/>
              </w:rPr>
            </w:pPr>
            <w:r w:rsidRPr="00A67C1B">
              <w:rPr>
                <w:rFonts w:cstheme="minorHAnsi" w:hint="cs"/>
                <w:b/>
                <w:bCs/>
                <w:sz w:val="32"/>
                <w:szCs w:val="32"/>
                <w:highlight w:val="yellow"/>
                <w:u w:val="single"/>
                <w:rtl/>
                <w:lang w:bidi="ar-EG"/>
              </w:rPr>
              <w:t>وثيقة: ترجمة عربية للسبعينية، الأنبياء الصغار.</w:t>
            </w:r>
          </w:p>
          <w:p w14:paraId="283C4F25" w14:textId="0DFD8561" w:rsidR="00FD1B9C" w:rsidRPr="005B4C23" w:rsidRDefault="005B4C23" w:rsidP="00FD1B9C">
            <w:pPr>
              <w:bidi/>
              <w:spacing w:line="276" w:lineRule="auto"/>
              <w:jc w:val="both"/>
              <w:rPr>
                <w:rFonts w:cstheme="minorHAnsi"/>
                <w:b/>
                <w:bCs/>
                <w:sz w:val="32"/>
                <w:szCs w:val="32"/>
                <w:u w:val="single"/>
                <w:lang w:bidi="ar-EG"/>
              </w:rPr>
            </w:pPr>
            <w:r w:rsidRPr="005B4C23">
              <w:rPr>
                <w:rFonts w:cs="Calibri"/>
                <w:b/>
                <w:bCs/>
                <w:sz w:val="32"/>
                <w:szCs w:val="32"/>
                <w:highlight w:val="yellow"/>
                <w:u w:val="single"/>
                <w:rtl/>
                <w:lang w:bidi="ar-EG"/>
              </w:rPr>
              <w:t xml:space="preserve">بقلم هنري </w:t>
            </w:r>
            <w:proofErr w:type="spellStart"/>
            <w:r w:rsidRPr="005B4C23">
              <w:rPr>
                <w:rFonts w:cs="Calibri"/>
                <w:b/>
                <w:bCs/>
                <w:sz w:val="32"/>
                <w:szCs w:val="32"/>
                <w:highlight w:val="yellow"/>
                <w:u w:val="single"/>
                <w:rtl/>
                <w:lang w:bidi="ar-EG"/>
              </w:rPr>
              <w:t>أيرونسايد</w:t>
            </w:r>
            <w:proofErr w:type="spellEnd"/>
            <w:r w:rsidRPr="005B4C23">
              <w:rPr>
                <w:rFonts w:cs="Calibri" w:hint="cs"/>
                <w:b/>
                <w:bCs/>
                <w:sz w:val="32"/>
                <w:szCs w:val="32"/>
                <w:highlight w:val="yellow"/>
                <w:u w:val="single"/>
                <w:rtl/>
                <w:lang w:bidi="ar-EG"/>
              </w:rPr>
              <w:t>،</w:t>
            </w:r>
            <w:r w:rsidRPr="005B4C23">
              <w:rPr>
                <w:rFonts w:cs="Calibri"/>
                <w:b/>
                <w:bCs/>
                <w:sz w:val="32"/>
                <w:szCs w:val="32"/>
                <w:highlight w:val="yellow"/>
                <w:u w:val="single"/>
                <w:rtl/>
                <w:lang w:bidi="ar-EG"/>
              </w:rPr>
              <w:t xml:space="preserve"> </w:t>
            </w:r>
            <w:proofErr w:type="spellStart"/>
            <w:r w:rsidRPr="005B4C23">
              <w:rPr>
                <w:rFonts w:cstheme="minorHAnsi"/>
                <w:b/>
                <w:bCs/>
                <w:sz w:val="32"/>
                <w:szCs w:val="32"/>
                <w:highlight w:val="yellow"/>
                <w:u w:val="single"/>
                <w:lang w:bidi="ar-EG"/>
              </w:rPr>
              <w:t>Loizeaux</w:t>
            </w:r>
            <w:proofErr w:type="spellEnd"/>
            <w:r w:rsidRPr="005B4C23">
              <w:rPr>
                <w:rFonts w:cstheme="minorHAnsi"/>
                <w:b/>
                <w:bCs/>
                <w:sz w:val="32"/>
                <w:szCs w:val="32"/>
                <w:highlight w:val="yellow"/>
                <w:u w:val="single"/>
                <w:lang w:bidi="ar-EG"/>
              </w:rPr>
              <w:t xml:space="preserve"> Brothers</w:t>
            </w:r>
          </w:p>
          <w:p w14:paraId="44E82E08" w14:textId="77777777" w:rsidR="002254CD" w:rsidRDefault="002254CD" w:rsidP="002254CD">
            <w:pPr>
              <w:bidi/>
              <w:spacing w:line="276" w:lineRule="auto"/>
              <w:jc w:val="both"/>
              <w:rPr>
                <w:rFonts w:cstheme="minorHAnsi"/>
                <w:sz w:val="32"/>
                <w:szCs w:val="32"/>
                <w:rtl/>
                <w:lang w:bidi="ar-EG"/>
              </w:rPr>
            </w:pPr>
            <w:r>
              <w:rPr>
                <w:rFonts w:cstheme="minorHAnsi" w:hint="cs"/>
                <w:sz w:val="32"/>
                <w:szCs w:val="32"/>
                <w:rtl/>
                <w:lang w:bidi="ar-EG"/>
              </w:rPr>
              <w:t>[</w:t>
            </w:r>
            <w:r w:rsidRPr="009D14E7">
              <w:rPr>
                <w:rFonts w:cs="Calibri"/>
                <w:color w:val="002060"/>
                <w:sz w:val="32"/>
                <w:szCs w:val="32"/>
                <w:rtl/>
                <w:lang w:bidi="ar-EG"/>
              </w:rPr>
              <w:t xml:space="preserve">"لِكَيْ يَتِمَّ مَا قِيلَ مِنَ الرَّبِّ بِالنَّبِيِّ القَائِل: «مِنْ مِصْرَ دَعَوْتُ ابْنِي»". هذه الكلمات كان قد قالها الرب على لسان هوشع (11: 1) </w:t>
            </w:r>
            <w:r w:rsidRPr="00AC4D25">
              <w:rPr>
                <w:rFonts w:cs="Calibri"/>
                <w:b/>
                <w:bCs/>
                <w:color w:val="FF0000"/>
                <w:sz w:val="32"/>
                <w:szCs w:val="32"/>
                <w:u w:val="single"/>
                <w:rtl/>
                <w:lang w:bidi="ar-EG"/>
              </w:rPr>
              <w:t>وكانت تشير بالأصل إلى إسرائيل كشعب</w:t>
            </w:r>
            <w:r w:rsidRPr="009D14E7">
              <w:rPr>
                <w:rFonts w:cs="Calibri"/>
                <w:color w:val="002060"/>
                <w:sz w:val="32"/>
                <w:szCs w:val="32"/>
                <w:rtl/>
                <w:lang w:bidi="ar-EG"/>
              </w:rPr>
              <w:t xml:space="preserve">. </w:t>
            </w:r>
            <w:r w:rsidRPr="00F710A2">
              <w:rPr>
                <w:rFonts w:cs="Calibri"/>
                <w:b/>
                <w:bCs/>
                <w:color w:val="FF0000"/>
                <w:sz w:val="32"/>
                <w:szCs w:val="32"/>
                <w:u w:val="single"/>
                <w:rtl/>
                <w:lang w:bidi="ar-EG"/>
              </w:rPr>
              <w:t>والآن كانت لتتحقق للمرة الثانية في ذاك الذي جاء ليفتدي إسرائيل</w:t>
            </w:r>
            <w:r w:rsidRPr="009D14E7">
              <w:rPr>
                <w:rFonts w:cs="Calibri"/>
                <w:color w:val="002060"/>
                <w:sz w:val="32"/>
                <w:szCs w:val="32"/>
                <w:rtl/>
                <w:lang w:bidi="ar-EG"/>
              </w:rPr>
              <w:t xml:space="preserve">. لقد </w:t>
            </w:r>
            <w:proofErr w:type="gramStart"/>
            <w:r w:rsidRPr="009D14E7">
              <w:rPr>
                <w:rFonts w:cs="Calibri"/>
                <w:color w:val="002060"/>
                <w:sz w:val="32"/>
                <w:szCs w:val="32"/>
                <w:rtl/>
                <w:lang w:bidi="ar-EG"/>
              </w:rPr>
              <w:t>نـزل,</w:t>
            </w:r>
            <w:proofErr w:type="gramEnd"/>
            <w:r w:rsidRPr="009D14E7">
              <w:rPr>
                <w:rFonts w:cs="Calibri"/>
                <w:color w:val="002060"/>
                <w:sz w:val="32"/>
                <w:szCs w:val="32"/>
                <w:rtl/>
                <w:lang w:bidi="ar-EG"/>
              </w:rPr>
              <w:t xml:space="preserve"> كما عائلة يعقوب, إلى مصر وأُخرِج منها في الوقت الذي شاءه </w:t>
            </w:r>
            <w:r w:rsidRPr="009D14E7">
              <w:rPr>
                <w:rFonts w:cs="Calibri"/>
                <w:color w:val="002060"/>
                <w:sz w:val="32"/>
                <w:szCs w:val="32"/>
                <w:rtl/>
                <w:lang w:bidi="ar-EG"/>
              </w:rPr>
              <w:lastRenderedPageBreak/>
              <w:t xml:space="preserve">الله. إن رد فعل هيرودس على رفض الحكماء (المجوس) العودة إليه بخبر كان رهيباً. ففي حمأة غضبه </w:t>
            </w:r>
            <w:proofErr w:type="gramStart"/>
            <w:r w:rsidRPr="009D14E7">
              <w:rPr>
                <w:rFonts w:cs="Calibri"/>
                <w:color w:val="002060"/>
                <w:sz w:val="32"/>
                <w:szCs w:val="32"/>
                <w:rtl/>
                <w:lang w:bidi="ar-EG"/>
              </w:rPr>
              <w:t>وحنقه,</w:t>
            </w:r>
            <w:proofErr w:type="gramEnd"/>
            <w:r w:rsidRPr="009D14E7">
              <w:rPr>
                <w:rFonts w:cs="Calibri"/>
                <w:color w:val="002060"/>
                <w:sz w:val="32"/>
                <w:szCs w:val="32"/>
                <w:rtl/>
                <w:lang w:bidi="ar-EG"/>
              </w:rPr>
              <w:t xml:space="preserve"> أمر بذبح كل الأطفال الأبرياء بعمر سنتين وما دون, الذين كانوا في بيت لحم, آملاً بذلك أن يُهلك ذاك الذي وُلِد ليكون ملك اليهود.</w:t>
            </w:r>
            <w:r>
              <w:rPr>
                <w:rFonts w:cstheme="minorHAnsi" w:hint="cs"/>
                <w:sz w:val="32"/>
                <w:szCs w:val="32"/>
                <w:rtl/>
                <w:lang w:bidi="ar-EG"/>
              </w:rPr>
              <w:t>]</w:t>
            </w:r>
          </w:p>
          <w:p w14:paraId="27543C4D" w14:textId="51F29462" w:rsidR="00DB2ED8" w:rsidRPr="002E0040" w:rsidRDefault="002E0040" w:rsidP="00DB2ED8">
            <w:pPr>
              <w:bidi/>
              <w:spacing w:line="276" w:lineRule="auto"/>
              <w:jc w:val="both"/>
              <w:rPr>
                <w:rFonts w:cstheme="minorHAnsi"/>
                <w:b/>
                <w:bCs/>
                <w:sz w:val="32"/>
                <w:szCs w:val="32"/>
                <w:u w:val="single"/>
                <w:rtl/>
                <w:lang w:bidi="ar-EG"/>
              </w:rPr>
            </w:pPr>
            <w:r w:rsidRPr="002E0040">
              <w:rPr>
                <w:rFonts w:cs="Calibri"/>
                <w:b/>
                <w:bCs/>
                <w:sz w:val="32"/>
                <w:szCs w:val="32"/>
                <w:highlight w:val="yellow"/>
                <w:u w:val="single"/>
                <w:rtl/>
                <w:lang w:bidi="ar-EG"/>
              </w:rPr>
              <w:t>بقلم وليم إدي</w:t>
            </w:r>
            <w:r w:rsidRPr="002E0040">
              <w:rPr>
                <w:rFonts w:cs="Calibri" w:hint="cs"/>
                <w:b/>
                <w:bCs/>
                <w:sz w:val="32"/>
                <w:szCs w:val="32"/>
                <w:highlight w:val="yellow"/>
                <w:u w:val="single"/>
                <w:rtl/>
                <w:lang w:bidi="ar-EG"/>
              </w:rPr>
              <w:t>،</w:t>
            </w:r>
            <w:r w:rsidRPr="002E0040">
              <w:rPr>
                <w:rFonts w:cs="Calibri"/>
                <w:b/>
                <w:bCs/>
                <w:sz w:val="32"/>
                <w:szCs w:val="32"/>
                <w:highlight w:val="yellow"/>
                <w:u w:val="single"/>
                <w:rtl/>
                <w:lang w:bidi="ar-EG"/>
              </w:rPr>
              <w:t xml:space="preserve"> السينودس الإنجيلي الوطني في سورية ولبنان</w:t>
            </w:r>
          </w:p>
          <w:p w14:paraId="5383CBDB" w14:textId="77777777" w:rsidR="005063C0" w:rsidRDefault="005063C0" w:rsidP="005063C0">
            <w:pPr>
              <w:bidi/>
              <w:spacing w:line="276" w:lineRule="auto"/>
              <w:jc w:val="both"/>
              <w:rPr>
                <w:rFonts w:cstheme="minorHAnsi"/>
                <w:sz w:val="32"/>
                <w:szCs w:val="32"/>
                <w:rtl/>
                <w:lang w:bidi="ar-EG"/>
              </w:rPr>
            </w:pPr>
            <w:r>
              <w:rPr>
                <w:rFonts w:cstheme="minorHAnsi" w:hint="cs"/>
                <w:sz w:val="32"/>
                <w:szCs w:val="32"/>
                <w:rtl/>
                <w:lang w:bidi="ar-EG"/>
              </w:rPr>
              <w:t>[</w:t>
            </w:r>
            <w:r w:rsidRPr="00766197">
              <w:rPr>
                <w:rFonts w:cs="Calibri"/>
                <w:b/>
                <w:bCs/>
                <w:color w:val="FF0000"/>
                <w:sz w:val="32"/>
                <w:szCs w:val="32"/>
                <w:u w:val="single"/>
                <w:rtl/>
                <w:lang w:bidi="ar-EG"/>
              </w:rPr>
              <w:t>ذكر متّى وحده حادثة الهروب إلى مصر</w:t>
            </w:r>
            <w:r w:rsidRPr="009D14E7">
              <w:rPr>
                <w:rFonts w:cs="Calibri"/>
                <w:color w:val="002060"/>
                <w:sz w:val="32"/>
                <w:szCs w:val="32"/>
                <w:rtl/>
                <w:lang w:bidi="ar-EG"/>
              </w:rPr>
              <w:t>، لأنه أراد أن يثبت تحقيق إحدى النبوات عن بالمسيح.</w:t>
            </w:r>
            <w:r>
              <w:rPr>
                <w:rFonts w:cstheme="minorHAnsi" w:hint="cs"/>
                <w:sz w:val="32"/>
                <w:szCs w:val="32"/>
                <w:rtl/>
                <w:lang w:bidi="ar-EG"/>
              </w:rPr>
              <w:t>]</w:t>
            </w:r>
          </w:p>
          <w:p w14:paraId="18460785" w14:textId="62334BA4" w:rsidR="002E0040" w:rsidRPr="006E3AF6" w:rsidRDefault="006E3AF6" w:rsidP="002E0040">
            <w:pPr>
              <w:bidi/>
              <w:spacing w:line="276" w:lineRule="auto"/>
              <w:jc w:val="both"/>
              <w:rPr>
                <w:rFonts w:cstheme="minorHAnsi"/>
                <w:b/>
                <w:bCs/>
                <w:sz w:val="32"/>
                <w:szCs w:val="32"/>
                <w:u w:val="single"/>
                <w:rtl/>
                <w:lang w:bidi="ar-EG"/>
              </w:rPr>
            </w:pPr>
            <w:r w:rsidRPr="006E3AF6">
              <w:rPr>
                <w:rFonts w:cs="Calibri"/>
                <w:b/>
                <w:bCs/>
                <w:sz w:val="32"/>
                <w:szCs w:val="32"/>
                <w:highlight w:val="yellow"/>
                <w:u w:val="single"/>
                <w:rtl/>
                <w:lang w:bidi="ar-EG"/>
              </w:rPr>
              <w:t>بقلم وليم ماكدونالد</w:t>
            </w:r>
            <w:r w:rsidRPr="006E3AF6">
              <w:rPr>
                <w:rFonts w:cs="Calibri" w:hint="cs"/>
                <w:b/>
                <w:bCs/>
                <w:sz w:val="32"/>
                <w:szCs w:val="32"/>
                <w:highlight w:val="yellow"/>
                <w:u w:val="single"/>
                <w:rtl/>
                <w:lang w:bidi="ar-EG"/>
              </w:rPr>
              <w:t>،</w:t>
            </w:r>
            <w:r w:rsidRPr="006E3AF6">
              <w:rPr>
                <w:rFonts w:cs="Calibri"/>
                <w:b/>
                <w:bCs/>
                <w:sz w:val="32"/>
                <w:szCs w:val="32"/>
                <w:highlight w:val="yellow"/>
                <w:u w:val="single"/>
                <w:rtl/>
                <w:lang w:bidi="ar-EG"/>
              </w:rPr>
              <w:t xml:space="preserve"> معهد عمواس للكتاب المقدس</w:t>
            </w:r>
          </w:p>
          <w:p w14:paraId="7D6C7C12" w14:textId="77777777" w:rsidR="002E0040" w:rsidRDefault="003767EB" w:rsidP="002E0040">
            <w:pPr>
              <w:bidi/>
              <w:spacing w:line="276" w:lineRule="auto"/>
              <w:jc w:val="both"/>
              <w:rPr>
                <w:rFonts w:cstheme="minorHAnsi"/>
                <w:sz w:val="32"/>
                <w:szCs w:val="32"/>
                <w:rtl/>
                <w:lang w:bidi="ar-EG"/>
              </w:rPr>
            </w:pPr>
            <w:r>
              <w:rPr>
                <w:rFonts w:cstheme="minorHAnsi" w:hint="cs"/>
                <w:sz w:val="32"/>
                <w:szCs w:val="32"/>
                <w:rtl/>
                <w:lang w:bidi="ar-EG"/>
              </w:rPr>
              <w:t>[</w:t>
            </w:r>
            <w:r w:rsidRPr="00D92819">
              <w:rPr>
                <w:rFonts w:cs="Calibri"/>
                <w:b/>
                <w:bCs/>
                <w:color w:val="FF0000"/>
                <w:sz w:val="32"/>
                <w:szCs w:val="32"/>
                <w:u w:val="single"/>
                <w:rtl/>
                <w:lang w:bidi="ar-EG"/>
              </w:rPr>
              <w:t>وهكذا أُضفي معنّى جديد على نبوّة أخرى من العهد القديم</w:t>
            </w:r>
            <w:r w:rsidRPr="009D14E7">
              <w:rPr>
                <w:rFonts w:cs="Calibri"/>
                <w:color w:val="002060"/>
                <w:sz w:val="32"/>
                <w:szCs w:val="32"/>
                <w:rtl/>
                <w:lang w:bidi="ar-EG"/>
              </w:rPr>
              <w:t xml:space="preserve">. فقلد قال الله بفم هوشع النبي: «... من مصر دعوت ابني» (هو11: 1). </w:t>
            </w:r>
            <w:r w:rsidRPr="003B402A">
              <w:rPr>
                <w:rFonts w:cs="Calibri"/>
                <w:b/>
                <w:bCs/>
                <w:color w:val="FF0000"/>
                <w:sz w:val="32"/>
                <w:szCs w:val="32"/>
                <w:u w:val="single"/>
                <w:rtl/>
                <w:lang w:bidi="ar-EG"/>
              </w:rPr>
              <w:t>ويشير هذا القول في الأصل إلى إنقاذ الشعب من مصر في زمن الخروج</w:t>
            </w:r>
            <w:r w:rsidRPr="009D14E7">
              <w:rPr>
                <w:rFonts w:cs="Calibri"/>
                <w:color w:val="002060"/>
                <w:sz w:val="32"/>
                <w:szCs w:val="32"/>
                <w:rtl/>
                <w:lang w:bidi="ar-EG"/>
              </w:rPr>
              <w:t>. ولكنّ النص قابل لمعنى مزدوج، فتاريخ المسيح قد يتوازى مع تاريخ الأمّة إلى حدّ بعيد. لذلك فإنّ هذه النبوّة تحقّقت في حياة المسيح برجوعه من مصر إلى فلسطين.</w:t>
            </w:r>
            <w:r>
              <w:rPr>
                <w:rFonts w:cstheme="minorHAnsi" w:hint="cs"/>
                <w:sz w:val="32"/>
                <w:szCs w:val="32"/>
                <w:rtl/>
                <w:lang w:bidi="ar-EG"/>
              </w:rPr>
              <w:t>]</w:t>
            </w:r>
          </w:p>
          <w:p w14:paraId="58A0C09A" w14:textId="64E9BCD3" w:rsidR="006E3AF6" w:rsidRPr="00F15F79" w:rsidRDefault="00F15F79" w:rsidP="006E3AF6">
            <w:pPr>
              <w:bidi/>
              <w:spacing w:line="276" w:lineRule="auto"/>
              <w:jc w:val="both"/>
              <w:rPr>
                <w:rFonts w:cstheme="minorHAnsi"/>
                <w:b/>
                <w:bCs/>
                <w:sz w:val="32"/>
                <w:szCs w:val="32"/>
                <w:u w:val="single"/>
                <w:rtl/>
                <w:lang w:bidi="ar-EG"/>
              </w:rPr>
            </w:pPr>
            <w:r w:rsidRPr="00F15F79">
              <w:rPr>
                <w:rFonts w:cs="Calibri"/>
                <w:b/>
                <w:bCs/>
                <w:sz w:val="32"/>
                <w:szCs w:val="32"/>
                <w:highlight w:val="yellow"/>
                <w:u w:val="single"/>
                <w:rtl/>
                <w:lang w:bidi="ar-EG"/>
              </w:rPr>
              <w:t>بقلم وليم إدي</w:t>
            </w:r>
            <w:r w:rsidRPr="00F15F79">
              <w:rPr>
                <w:rFonts w:cs="Calibri" w:hint="cs"/>
                <w:b/>
                <w:bCs/>
                <w:sz w:val="32"/>
                <w:szCs w:val="32"/>
                <w:highlight w:val="yellow"/>
                <w:u w:val="single"/>
                <w:rtl/>
                <w:lang w:bidi="ar-EG"/>
              </w:rPr>
              <w:t xml:space="preserve">، </w:t>
            </w:r>
            <w:r w:rsidRPr="00F15F79">
              <w:rPr>
                <w:rFonts w:cs="Calibri"/>
                <w:b/>
                <w:bCs/>
                <w:sz w:val="32"/>
                <w:szCs w:val="32"/>
                <w:highlight w:val="yellow"/>
                <w:u w:val="single"/>
                <w:rtl/>
                <w:lang w:bidi="ar-EG"/>
              </w:rPr>
              <w:t>السينودس الإنجيلي الوطني في سورية ولبنان</w:t>
            </w:r>
          </w:p>
          <w:p w14:paraId="074BCF46" w14:textId="0D91A16F" w:rsidR="006E3AF6" w:rsidRPr="00EB3A66" w:rsidRDefault="001A6A89" w:rsidP="006E3AF6">
            <w:pPr>
              <w:bidi/>
              <w:spacing w:line="276" w:lineRule="auto"/>
              <w:jc w:val="both"/>
              <w:rPr>
                <w:rFonts w:cstheme="minorHAnsi"/>
                <w:sz w:val="32"/>
                <w:szCs w:val="32"/>
                <w:lang w:bidi="ar-EG"/>
              </w:rPr>
            </w:pPr>
            <w:r>
              <w:rPr>
                <w:rFonts w:cstheme="minorHAnsi" w:hint="cs"/>
                <w:sz w:val="32"/>
                <w:szCs w:val="32"/>
                <w:rtl/>
                <w:lang w:bidi="ar-EG"/>
              </w:rPr>
              <w:t>[</w:t>
            </w:r>
            <w:r w:rsidRPr="004A53DB">
              <w:rPr>
                <w:rFonts w:cs="Calibri"/>
                <w:b/>
                <w:bCs/>
                <w:color w:val="FF0000"/>
                <w:sz w:val="32"/>
                <w:szCs w:val="32"/>
                <w:u w:val="single"/>
                <w:rtl/>
                <w:lang w:bidi="ar-EG"/>
              </w:rPr>
              <w:t>كان هذا القول (1) إشارة إلى بني إسرائيل الذي كان بمنزلة ابن الله</w:t>
            </w:r>
            <w:r w:rsidRPr="004A53DB">
              <w:rPr>
                <w:rFonts w:cs="Calibri"/>
                <w:color w:val="FF0000"/>
                <w:sz w:val="32"/>
                <w:szCs w:val="32"/>
                <w:rtl/>
                <w:lang w:bidi="ar-EG"/>
              </w:rPr>
              <w:t xml:space="preserve"> </w:t>
            </w:r>
            <w:r w:rsidRPr="009D14E7">
              <w:rPr>
                <w:rFonts w:cs="Calibri"/>
                <w:color w:val="002060"/>
                <w:sz w:val="32"/>
                <w:szCs w:val="32"/>
                <w:rtl/>
                <w:lang w:bidi="ar-EG"/>
              </w:rPr>
              <w:t>(خروج 4: 22، 23). و(2) إشارة رمزية إلى المسيح.</w:t>
            </w:r>
            <w:r w:rsidR="00430A99" w:rsidRPr="009D14E7">
              <w:rPr>
                <w:rFonts w:cstheme="minorHAnsi" w:hint="cs"/>
                <w:color w:val="002060"/>
                <w:sz w:val="32"/>
                <w:szCs w:val="32"/>
                <w:rtl/>
                <w:lang w:bidi="ar-EG"/>
              </w:rPr>
              <w:t xml:space="preserve"> (...)</w:t>
            </w:r>
            <w:r w:rsidR="009D14E7">
              <w:rPr>
                <w:rFonts w:cstheme="minorHAnsi" w:hint="cs"/>
                <w:color w:val="002060"/>
                <w:sz w:val="32"/>
                <w:szCs w:val="32"/>
                <w:rtl/>
                <w:lang w:bidi="ar-EG"/>
              </w:rPr>
              <w:t xml:space="preserve"> </w:t>
            </w:r>
            <w:r w:rsidR="00430A99" w:rsidRPr="008C2B9A">
              <w:rPr>
                <w:rFonts w:cs="Calibri"/>
                <w:b/>
                <w:bCs/>
                <w:color w:val="FF0000"/>
                <w:sz w:val="32"/>
                <w:szCs w:val="32"/>
                <w:u w:val="single"/>
                <w:rtl/>
                <w:lang w:bidi="ar-EG"/>
              </w:rPr>
              <w:t xml:space="preserve">وعين المحبة التي جعلت الله يُخرج إسرائيل من مصر </w:t>
            </w:r>
            <w:r w:rsidR="00430A99" w:rsidRPr="009D14E7">
              <w:rPr>
                <w:rFonts w:cs="Calibri"/>
                <w:color w:val="002060"/>
                <w:sz w:val="32"/>
                <w:szCs w:val="32"/>
                <w:rtl/>
                <w:lang w:bidi="ar-EG"/>
              </w:rPr>
              <w:t>جعلته أيضاً يُخرج يسوع من ذلك المكان. والكلمات التي نطق بها هوشع يصح أن تستعمل من جهة كلٍّ من الحادثتين.</w:t>
            </w:r>
            <w:r>
              <w:rPr>
                <w:rFonts w:cstheme="minorHAnsi" w:hint="cs"/>
                <w:sz w:val="32"/>
                <w:szCs w:val="32"/>
                <w:rtl/>
                <w:lang w:bidi="ar-EG"/>
              </w:rPr>
              <w:t>]</w:t>
            </w:r>
          </w:p>
        </w:tc>
      </w:tr>
      <w:tr w:rsidR="00DA41E9" w14:paraId="6301B38B"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380CED8B" w14:textId="34E23059" w:rsidR="007B7B10" w:rsidRPr="00EF0A58" w:rsidRDefault="00EF0A58" w:rsidP="00EF0A58">
            <w:pPr>
              <w:bidi/>
              <w:spacing w:line="276" w:lineRule="auto"/>
              <w:jc w:val="center"/>
              <w:rPr>
                <w:rFonts w:cstheme="minorHAnsi"/>
                <w:b/>
                <w:bCs/>
                <w:sz w:val="32"/>
                <w:szCs w:val="32"/>
                <w:lang w:bidi="ar-EG"/>
              </w:rPr>
            </w:pPr>
            <w:r w:rsidRPr="00EF0A58">
              <w:rPr>
                <w:rFonts w:cstheme="minorHAnsi" w:hint="cs"/>
                <w:b/>
                <w:bCs/>
                <w:sz w:val="32"/>
                <w:szCs w:val="32"/>
                <w:rtl/>
                <w:lang w:bidi="ar-EG"/>
              </w:rPr>
              <w:lastRenderedPageBreak/>
              <w:t>الغلط (52)</w:t>
            </w:r>
          </w:p>
        </w:tc>
      </w:tr>
      <w:tr w:rsidR="00693540" w14:paraId="20CFB212" w14:textId="77777777" w:rsidTr="003027AA">
        <w:tc>
          <w:tcPr>
            <w:tcW w:w="5000" w:type="pct"/>
            <w:tcBorders>
              <w:top w:val="single" w:sz="24" w:space="0" w:color="auto"/>
              <w:left w:val="single" w:sz="24" w:space="0" w:color="auto"/>
              <w:bottom w:val="single" w:sz="24" w:space="0" w:color="auto"/>
              <w:right w:val="single" w:sz="24" w:space="0" w:color="auto"/>
            </w:tcBorders>
          </w:tcPr>
          <w:p w14:paraId="01C75FE2" w14:textId="77777777" w:rsidR="004E03E8" w:rsidRPr="00780558" w:rsidRDefault="00780558" w:rsidP="003D4376">
            <w:pPr>
              <w:bidi/>
              <w:spacing w:line="276" w:lineRule="auto"/>
              <w:jc w:val="both"/>
              <w:rPr>
                <w:rFonts w:cstheme="minorHAnsi"/>
                <w:color w:val="7030A0"/>
                <w:sz w:val="32"/>
                <w:szCs w:val="32"/>
                <w:rtl/>
                <w:lang w:bidi="ar-EG"/>
              </w:rPr>
            </w:pPr>
            <w:r w:rsidRPr="00780558">
              <w:rPr>
                <w:rFonts w:cs="Calibri"/>
                <w:b/>
                <w:bCs/>
                <w:color w:val="7030A0"/>
                <w:sz w:val="32"/>
                <w:szCs w:val="32"/>
                <w:u w:val="single"/>
                <w:rtl/>
                <w:lang w:bidi="ar-EG"/>
              </w:rPr>
              <w:t>متى 2 / ١٦</w:t>
            </w:r>
            <w:r w:rsidRPr="00780558">
              <w:rPr>
                <w:rFonts w:cs="Calibri"/>
                <w:color w:val="7030A0"/>
                <w:sz w:val="32"/>
                <w:szCs w:val="32"/>
                <w:rtl/>
                <w:lang w:bidi="ar-EG"/>
              </w:rPr>
              <w:t xml:space="preserve"> حِينَئِذٍ لَمَّا رَأَى هِيرُودُسُ أَنَّ الْمَجُوسَ سَخِرُوا بِهِ غَضِبَ جِدًّا. </w:t>
            </w:r>
            <w:r w:rsidRPr="00780558">
              <w:rPr>
                <w:rFonts w:cs="Calibri"/>
                <w:b/>
                <w:bCs/>
                <w:color w:val="FF0000"/>
                <w:sz w:val="32"/>
                <w:szCs w:val="32"/>
                <w:u w:val="single"/>
                <w:rtl/>
                <w:lang w:bidi="ar-EG"/>
              </w:rPr>
              <w:t xml:space="preserve">فَأَرْسَلَ وَقَتَلَ جَمِيعَ الصِّبْيَانِ الَّذِينَ فِي بَيْتِ لَحْمٍ وَفِي كُلِّ </w:t>
            </w:r>
            <w:proofErr w:type="spellStart"/>
            <w:r w:rsidRPr="00780558">
              <w:rPr>
                <w:rFonts w:cs="Calibri"/>
                <w:b/>
                <w:bCs/>
                <w:color w:val="FF0000"/>
                <w:sz w:val="32"/>
                <w:szCs w:val="32"/>
                <w:u w:val="single"/>
                <w:rtl/>
                <w:lang w:bidi="ar-EG"/>
              </w:rPr>
              <w:t>تُخُومِهَا</w:t>
            </w:r>
            <w:proofErr w:type="spellEnd"/>
            <w:r w:rsidRPr="00780558">
              <w:rPr>
                <w:rFonts w:cs="Calibri"/>
                <w:color w:val="7030A0"/>
                <w:sz w:val="32"/>
                <w:szCs w:val="32"/>
                <w:rtl/>
                <w:lang w:bidi="ar-EG"/>
              </w:rPr>
              <w:t>، مِنِ ابْنِ سَنَتَيْنِ فَمَا دُونُ، بِحَسَب الزَّمَانِ الَّذِي تَحَقَّقَهُ مِنَ الْمَجُوسِ.</w:t>
            </w:r>
          </w:p>
          <w:p w14:paraId="2A4D08D4" w14:textId="1B69E92E" w:rsidR="00780558" w:rsidRPr="00A75A26" w:rsidRDefault="00A75A26" w:rsidP="00780558">
            <w:pPr>
              <w:bidi/>
              <w:spacing w:line="276" w:lineRule="auto"/>
              <w:jc w:val="both"/>
              <w:rPr>
                <w:rFonts w:cstheme="minorHAnsi"/>
                <w:b/>
                <w:bCs/>
                <w:sz w:val="32"/>
                <w:szCs w:val="32"/>
                <w:u w:val="single"/>
                <w:rtl/>
                <w:lang w:bidi="ar-EG"/>
              </w:rPr>
            </w:pPr>
            <w:r w:rsidRPr="00A75A26">
              <w:rPr>
                <w:rFonts w:cs="Calibri"/>
                <w:b/>
                <w:bCs/>
                <w:sz w:val="32"/>
                <w:szCs w:val="32"/>
                <w:highlight w:val="yellow"/>
                <w:u w:val="single"/>
                <w:rtl/>
                <w:lang w:bidi="ar-EG"/>
              </w:rPr>
              <w:t>بقلم وليم ماكدونالد</w:t>
            </w:r>
            <w:r w:rsidRPr="00A75A26">
              <w:rPr>
                <w:rFonts w:cs="Calibri" w:hint="cs"/>
                <w:b/>
                <w:bCs/>
                <w:sz w:val="32"/>
                <w:szCs w:val="32"/>
                <w:highlight w:val="yellow"/>
                <w:u w:val="single"/>
                <w:rtl/>
                <w:lang w:bidi="ar-EG"/>
              </w:rPr>
              <w:t>،</w:t>
            </w:r>
            <w:r w:rsidRPr="00A75A26">
              <w:rPr>
                <w:rFonts w:cs="Calibri"/>
                <w:b/>
                <w:bCs/>
                <w:sz w:val="32"/>
                <w:szCs w:val="32"/>
                <w:highlight w:val="yellow"/>
                <w:u w:val="single"/>
                <w:rtl/>
                <w:lang w:bidi="ar-EG"/>
              </w:rPr>
              <w:t xml:space="preserve"> معهد عمواس للكتاب المقدس</w:t>
            </w:r>
          </w:p>
          <w:p w14:paraId="6120E697" w14:textId="77777777" w:rsidR="00FE3B1B" w:rsidRDefault="00FE3B1B" w:rsidP="00FE3B1B">
            <w:pPr>
              <w:bidi/>
              <w:spacing w:line="276" w:lineRule="auto"/>
              <w:jc w:val="both"/>
              <w:rPr>
                <w:rFonts w:cstheme="minorHAnsi"/>
                <w:sz w:val="32"/>
                <w:szCs w:val="32"/>
                <w:rtl/>
                <w:lang w:bidi="ar-EG"/>
              </w:rPr>
            </w:pPr>
            <w:r>
              <w:rPr>
                <w:rFonts w:cstheme="minorHAnsi" w:hint="cs"/>
                <w:sz w:val="32"/>
                <w:szCs w:val="32"/>
                <w:rtl/>
                <w:lang w:bidi="ar-EG"/>
              </w:rPr>
              <w:t>[</w:t>
            </w:r>
            <w:r w:rsidRPr="003602A9">
              <w:rPr>
                <w:rFonts w:cs="Calibri"/>
                <w:color w:val="002060"/>
                <w:sz w:val="32"/>
                <w:szCs w:val="32"/>
                <w:rtl/>
                <w:lang w:bidi="ar-EG"/>
              </w:rPr>
              <w:t xml:space="preserve">وإذْ هاج غضبه بشدّة، أمر بقتل جميع الصبيان في بيت لحم وكلّ ضواحيها، من ابن سنتين فما دون. </w:t>
            </w:r>
            <w:r w:rsidRPr="00AE63C2">
              <w:rPr>
                <w:rFonts w:cs="Calibri"/>
                <w:b/>
                <w:bCs/>
                <w:color w:val="FF0000"/>
                <w:sz w:val="32"/>
                <w:szCs w:val="32"/>
                <w:u w:val="single"/>
                <w:rtl/>
                <w:lang w:bidi="ar-EG"/>
              </w:rPr>
              <w:t>أمّا عدد الأطفال الذين ذُبحوا فقد اختلف تقديره، فواحد من الذين كتبوا في هذا الأمر اقترح أنّ عددهم كان حوالي 26 ومن المستبعد أن يكون العدد بالمئات</w:t>
            </w:r>
            <w:r w:rsidRPr="003602A9">
              <w:rPr>
                <w:rFonts w:cs="Calibri"/>
                <w:color w:val="002060"/>
                <w:sz w:val="32"/>
                <w:szCs w:val="32"/>
                <w:rtl/>
                <w:lang w:bidi="ar-EG"/>
              </w:rPr>
              <w:t>.</w:t>
            </w:r>
            <w:r>
              <w:rPr>
                <w:rFonts w:cstheme="minorHAnsi" w:hint="cs"/>
                <w:sz w:val="32"/>
                <w:szCs w:val="32"/>
                <w:rtl/>
                <w:lang w:bidi="ar-EG"/>
              </w:rPr>
              <w:t>]</w:t>
            </w:r>
          </w:p>
          <w:p w14:paraId="62957D27" w14:textId="492359BC" w:rsidR="00A75A26" w:rsidRPr="005F33A0" w:rsidRDefault="005F33A0" w:rsidP="00A75A26">
            <w:pPr>
              <w:bidi/>
              <w:spacing w:line="276" w:lineRule="auto"/>
              <w:jc w:val="both"/>
              <w:rPr>
                <w:rFonts w:cstheme="minorHAnsi"/>
                <w:b/>
                <w:bCs/>
                <w:sz w:val="32"/>
                <w:szCs w:val="32"/>
                <w:u w:val="single"/>
                <w:rtl/>
                <w:lang w:bidi="ar-EG"/>
              </w:rPr>
            </w:pPr>
            <w:r w:rsidRPr="005F33A0">
              <w:rPr>
                <w:rFonts w:cs="Calibri"/>
                <w:b/>
                <w:bCs/>
                <w:sz w:val="32"/>
                <w:szCs w:val="32"/>
                <w:highlight w:val="yellow"/>
                <w:u w:val="single"/>
                <w:rtl/>
                <w:lang w:bidi="ar-EG"/>
              </w:rPr>
              <w:t>بقلم بنيامين بنكرتن</w:t>
            </w:r>
            <w:r w:rsidRPr="005F33A0">
              <w:rPr>
                <w:rFonts w:cs="Calibri" w:hint="cs"/>
                <w:b/>
                <w:bCs/>
                <w:sz w:val="32"/>
                <w:szCs w:val="32"/>
                <w:highlight w:val="yellow"/>
                <w:u w:val="single"/>
                <w:rtl/>
                <w:lang w:bidi="ar-EG"/>
              </w:rPr>
              <w:t>،</w:t>
            </w:r>
            <w:r w:rsidRPr="005F33A0">
              <w:rPr>
                <w:rFonts w:cs="Calibri"/>
                <w:b/>
                <w:bCs/>
                <w:sz w:val="32"/>
                <w:szCs w:val="32"/>
                <w:highlight w:val="yellow"/>
                <w:u w:val="single"/>
                <w:rtl/>
                <w:lang w:bidi="ar-EG"/>
              </w:rPr>
              <w:t xml:space="preserve"> مكتبة الأخوة</w:t>
            </w:r>
          </w:p>
          <w:p w14:paraId="46B69349" w14:textId="77777777" w:rsidR="00A75A26" w:rsidRDefault="00D0384F" w:rsidP="00A75A26">
            <w:pPr>
              <w:bidi/>
              <w:spacing w:line="276" w:lineRule="auto"/>
              <w:jc w:val="both"/>
              <w:rPr>
                <w:rFonts w:cstheme="minorHAnsi"/>
                <w:sz w:val="32"/>
                <w:szCs w:val="32"/>
                <w:rtl/>
                <w:lang w:bidi="ar-EG"/>
              </w:rPr>
            </w:pPr>
            <w:r>
              <w:rPr>
                <w:rFonts w:cstheme="minorHAnsi" w:hint="cs"/>
                <w:sz w:val="32"/>
                <w:szCs w:val="32"/>
                <w:rtl/>
                <w:lang w:bidi="ar-EG"/>
              </w:rPr>
              <w:t>[</w:t>
            </w:r>
            <w:r w:rsidRPr="00004D87">
              <w:rPr>
                <w:rFonts w:cs="Calibri"/>
                <w:b/>
                <w:bCs/>
                <w:color w:val="FF0000"/>
                <w:sz w:val="32"/>
                <w:szCs w:val="32"/>
                <w:u w:val="single"/>
                <w:rtl/>
                <w:lang w:bidi="ar-EG"/>
              </w:rPr>
              <w:t>لا يُخفى أن بعض الملحدين قد اعترضوا على الحوادث المدونة من جهة ولادة المسيح زاعمين أن هناك تناقضًا بين مَتَّى ولوقا</w:t>
            </w:r>
            <w:r w:rsidRPr="003602A9">
              <w:rPr>
                <w:rFonts w:cs="Calibri"/>
                <w:color w:val="002060"/>
                <w:sz w:val="32"/>
                <w:szCs w:val="32"/>
                <w:rtl/>
                <w:lang w:bidi="ar-EG"/>
              </w:rPr>
              <w:t xml:space="preserve">، إذ بدا لهم أن المسيح حسب ما ذُكر في مَتَّى هرب إلى مصر بعد ولادته وحسب ما ذُكر في لوقا أنه رجع إلى الناصرة. ولكن ليس لاعتراضهم أدنى أساس. لأن البشير مَتَّى لا يقول </w:t>
            </w:r>
            <w:proofErr w:type="gramStart"/>
            <w:r w:rsidRPr="003602A9">
              <w:rPr>
                <w:rFonts w:cs="Calibri"/>
                <w:color w:val="002060"/>
                <w:sz w:val="32"/>
                <w:szCs w:val="32"/>
                <w:rtl/>
                <w:lang w:bidi="ar-EG"/>
              </w:rPr>
              <w:t>أنه</w:t>
            </w:r>
            <w:proofErr w:type="gramEnd"/>
            <w:r w:rsidRPr="003602A9">
              <w:rPr>
                <w:rFonts w:cs="Calibri"/>
                <w:color w:val="002060"/>
                <w:sz w:val="32"/>
                <w:szCs w:val="32"/>
                <w:rtl/>
                <w:lang w:bidi="ar-EG"/>
              </w:rPr>
              <w:t xml:space="preserve"> هرب إلى مصر عقب ولادته، بل عقب زيارة المجوس. وقد رأينا أن هذه الزيارة صارت لما كان للمسيح نحو سنتين من العمر.</w:t>
            </w:r>
            <w:r>
              <w:rPr>
                <w:rFonts w:cstheme="minorHAnsi" w:hint="cs"/>
                <w:sz w:val="32"/>
                <w:szCs w:val="32"/>
                <w:rtl/>
                <w:lang w:bidi="ar-EG"/>
              </w:rPr>
              <w:t>]</w:t>
            </w:r>
          </w:p>
          <w:p w14:paraId="79E2EDD6" w14:textId="6C365AD5" w:rsidR="005F33A0" w:rsidRPr="00754E27" w:rsidRDefault="00754E27" w:rsidP="005F33A0">
            <w:pPr>
              <w:bidi/>
              <w:spacing w:line="276" w:lineRule="auto"/>
              <w:jc w:val="both"/>
              <w:rPr>
                <w:rFonts w:cstheme="minorHAnsi"/>
                <w:b/>
                <w:bCs/>
                <w:sz w:val="32"/>
                <w:szCs w:val="32"/>
                <w:u w:val="single"/>
                <w:rtl/>
                <w:lang w:bidi="ar-EG"/>
              </w:rPr>
            </w:pPr>
            <w:r w:rsidRPr="00754E27">
              <w:rPr>
                <w:rFonts w:cs="Calibri"/>
                <w:b/>
                <w:bCs/>
                <w:sz w:val="32"/>
                <w:szCs w:val="32"/>
                <w:highlight w:val="yellow"/>
                <w:u w:val="single"/>
                <w:rtl/>
                <w:lang w:bidi="ar-EG"/>
              </w:rPr>
              <w:t>بقلم وليم إدي</w:t>
            </w:r>
            <w:r w:rsidRPr="00754E27">
              <w:rPr>
                <w:rFonts w:cs="Calibri" w:hint="cs"/>
                <w:b/>
                <w:bCs/>
                <w:sz w:val="32"/>
                <w:szCs w:val="32"/>
                <w:highlight w:val="yellow"/>
                <w:u w:val="single"/>
                <w:rtl/>
                <w:lang w:bidi="ar-EG"/>
              </w:rPr>
              <w:t>،</w:t>
            </w:r>
            <w:r w:rsidRPr="00754E27">
              <w:rPr>
                <w:rFonts w:cs="Calibri"/>
                <w:b/>
                <w:bCs/>
                <w:sz w:val="32"/>
                <w:szCs w:val="32"/>
                <w:highlight w:val="yellow"/>
                <w:u w:val="single"/>
                <w:rtl/>
                <w:lang w:bidi="ar-EG"/>
              </w:rPr>
              <w:t xml:space="preserve"> السينودس الإنجيلي الوطني في سورية ولبنان</w:t>
            </w:r>
          </w:p>
          <w:p w14:paraId="5E4F3C78" w14:textId="79B68253" w:rsidR="00754E27" w:rsidRPr="00EB3A66" w:rsidRDefault="003058E0" w:rsidP="007A6CFB">
            <w:pPr>
              <w:bidi/>
              <w:spacing w:line="276" w:lineRule="auto"/>
              <w:jc w:val="both"/>
              <w:rPr>
                <w:rFonts w:cstheme="minorHAnsi"/>
                <w:sz w:val="32"/>
                <w:szCs w:val="32"/>
                <w:lang w:bidi="ar-EG"/>
              </w:rPr>
            </w:pPr>
            <w:r>
              <w:rPr>
                <w:rFonts w:cstheme="minorHAnsi" w:hint="cs"/>
                <w:sz w:val="32"/>
                <w:szCs w:val="32"/>
                <w:rtl/>
                <w:lang w:bidi="ar-EG"/>
              </w:rPr>
              <w:t>[</w:t>
            </w:r>
            <w:r w:rsidR="00754E27" w:rsidRPr="003602A9">
              <w:rPr>
                <w:rFonts w:cs="Calibri"/>
                <w:color w:val="002060"/>
                <w:sz w:val="32"/>
                <w:szCs w:val="32"/>
                <w:rtl/>
                <w:lang w:bidi="ar-EG"/>
              </w:rPr>
              <w:t xml:space="preserve">وَقَتَلَ جَمِيعَ </w:t>
            </w:r>
            <w:proofErr w:type="spellStart"/>
            <w:r w:rsidR="00754E27" w:rsidRPr="003602A9">
              <w:rPr>
                <w:rFonts w:cs="Calibri" w:hint="cs"/>
                <w:color w:val="002060"/>
                <w:sz w:val="32"/>
                <w:szCs w:val="32"/>
                <w:rtl/>
                <w:lang w:bidi="ar-EG"/>
              </w:rPr>
              <w:t>ٱ</w:t>
            </w:r>
            <w:r w:rsidR="00754E27" w:rsidRPr="003602A9">
              <w:rPr>
                <w:rFonts w:cs="Calibri" w:hint="eastAsia"/>
                <w:color w:val="002060"/>
                <w:sz w:val="32"/>
                <w:szCs w:val="32"/>
                <w:rtl/>
                <w:lang w:bidi="ar-EG"/>
              </w:rPr>
              <w:t>لصِّبْيَان</w:t>
            </w:r>
            <w:proofErr w:type="spellEnd"/>
            <w:r w:rsidR="00754E27" w:rsidRPr="003602A9">
              <w:rPr>
                <w:rFonts w:cs="Calibri"/>
                <w:color w:val="002060"/>
                <w:sz w:val="32"/>
                <w:szCs w:val="32"/>
                <w:rtl/>
                <w:lang w:bidi="ar-EG"/>
              </w:rPr>
              <w:t xml:space="preserve"> فالذي قتل امرأته وبعض أولاده لا يصعب عليه أن يقتل أولاد الآخرين عند احتدام غضبه. </w:t>
            </w:r>
            <w:r w:rsidR="00754E27" w:rsidRPr="00607FAF">
              <w:rPr>
                <w:rFonts w:cs="Calibri"/>
                <w:b/>
                <w:bCs/>
                <w:color w:val="FF0000"/>
                <w:sz w:val="32"/>
                <w:szCs w:val="32"/>
                <w:u w:val="single"/>
                <w:rtl/>
                <w:lang w:bidi="ar-EG"/>
              </w:rPr>
              <w:t>وروى عنه يوسيفوس المؤرخ</w:t>
            </w:r>
            <w:r w:rsidR="00754E27" w:rsidRPr="003602A9">
              <w:rPr>
                <w:rFonts w:cs="Calibri"/>
                <w:color w:val="002060"/>
                <w:sz w:val="32"/>
                <w:szCs w:val="32"/>
                <w:rtl/>
                <w:lang w:bidi="ar-EG"/>
              </w:rPr>
              <w:t xml:space="preserve"> أنه عندما مرض مرضه الأخير جمع إليه كثيرين من وجوه اليهود وأعيانهم وسجنهم في مكان واحد، وأمر بقتلهم ساعة موته لكي تكون منا</w:t>
            </w:r>
            <w:r w:rsidR="00754E27" w:rsidRPr="003602A9">
              <w:rPr>
                <w:rFonts w:cs="Calibri" w:hint="eastAsia"/>
                <w:color w:val="002060"/>
                <w:sz w:val="32"/>
                <w:szCs w:val="32"/>
                <w:rtl/>
                <w:lang w:bidi="ar-EG"/>
              </w:rPr>
              <w:t>حة</w:t>
            </w:r>
            <w:r w:rsidR="00754E27" w:rsidRPr="003602A9">
              <w:rPr>
                <w:rFonts w:cs="Calibri"/>
                <w:color w:val="002060"/>
                <w:sz w:val="32"/>
                <w:szCs w:val="32"/>
                <w:rtl/>
                <w:lang w:bidi="ar-EG"/>
              </w:rPr>
              <w:t xml:space="preserve"> في كل أنحاء المملكة بدل </w:t>
            </w:r>
            <w:r w:rsidR="00754E27" w:rsidRPr="003602A9">
              <w:rPr>
                <w:rFonts w:cs="Calibri"/>
                <w:color w:val="002060"/>
                <w:sz w:val="32"/>
                <w:szCs w:val="32"/>
                <w:rtl/>
                <w:lang w:bidi="ar-EG"/>
              </w:rPr>
              <w:lastRenderedPageBreak/>
              <w:t xml:space="preserve">الفرح. </w:t>
            </w:r>
            <w:r w:rsidR="00754E27" w:rsidRPr="00607FAF">
              <w:rPr>
                <w:rFonts w:cs="Calibri"/>
                <w:b/>
                <w:bCs/>
                <w:color w:val="FF0000"/>
                <w:sz w:val="32"/>
                <w:szCs w:val="32"/>
                <w:u w:val="single"/>
                <w:rtl/>
                <w:lang w:bidi="ar-EG"/>
              </w:rPr>
              <w:t>ولا يذكر يوسيفوس مذبحة بيت لحم: إما لأن الأمر بها كان سراً لم يبلغ مسامعه، أو لأنه عدَّ ذلك قطرة من بحر أعمال هيرودس الشنيعة</w:t>
            </w:r>
            <w:r w:rsidR="00754E27" w:rsidRPr="003602A9">
              <w:rPr>
                <w:rFonts w:cs="Calibri"/>
                <w:color w:val="002060"/>
                <w:sz w:val="32"/>
                <w:szCs w:val="32"/>
                <w:rtl/>
                <w:lang w:bidi="ar-EG"/>
              </w:rPr>
              <w:t xml:space="preserve">. فإن فرضنا عدد سكان بيت لحم ألفين فلا يزيد </w:t>
            </w:r>
            <w:r w:rsidR="00754E27" w:rsidRPr="005408EE">
              <w:rPr>
                <w:rFonts w:cs="Calibri"/>
                <w:b/>
                <w:bCs/>
                <w:color w:val="FF0000"/>
                <w:sz w:val="32"/>
                <w:szCs w:val="32"/>
                <w:u w:val="single"/>
                <w:rtl/>
                <w:lang w:bidi="ar-EG"/>
              </w:rPr>
              <w:t>عدد الذكور الذين لهم من العمر سنتان فما دون عن الثلاثي</w:t>
            </w:r>
            <w:r w:rsidR="00754E27" w:rsidRPr="005408EE">
              <w:rPr>
                <w:rFonts w:cs="Calibri" w:hint="eastAsia"/>
                <w:b/>
                <w:bCs/>
                <w:color w:val="FF0000"/>
                <w:sz w:val="32"/>
                <w:szCs w:val="32"/>
                <w:u w:val="single"/>
                <w:rtl/>
                <w:lang w:bidi="ar-EG"/>
              </w:rPr>
              <w:t>ن</w:t>
            </w:r>
            <w:r w:rsidR="00754E27" w:rsidRPr="005408EE">
              <w:rPr>
                <w:rFonts w:cs="Calibri"/>
                <w:b/>
                <w:bCs/>
                <w:color w:val="FF0000"/>
                <w:sz w:val="32"/>
                <w:szCs w:val="32"/>
                <w:u w:val="single"/>
                <w:rtl/>
                <w:lang w:bidi="ar-EG"/>
              </w:rPr>
              <w:t xml:space="preserve"> طفلاً</w:t>
            </w:r>
            <w:r w:rsidR="00754E27" w:rsidRPr="003602A9">
              <w:rPr>
                <w:rFonts w:cs="Calibri"/>
                <w:color w:val="002060"/>
                <w:sz w:val="32"/>
                <w:szCs w:val="32"/>
                <w:rtl/>
                <w:lang w:bidi="ar-EG"/>
              </w:rPr>
              <w:t xml:space="preserve">. </w:t>
            </w:r>
            <w:r w:rsidR="00754E27" w:rsidRPr="007F446E">
              <w:rPr>
                <w:rFonts w:cs="Calibri"/>
                <w:b/>
                <w:bCs/>
                <w:color w:val="FF0000"/>
                <w:sz w:val="32"/>
                <w:szCs w:val="32"/>
                <w:u w:val="single"/>
                <w:rtl/>
                <w:lang w:bidi="ar-EG"/>
              </w:rPr>
              <w:t>فلا عجب إذا لم يشر يوسيفوس إلى هذه الحادثة التي جرت قبل كتابة تاريخه بثمانين أو تسعين سنة</w:t>
            </w:r>
            <w:r w:rsidR="00754E27" w:rsidRPr="003602A9">
              <w:rPr>
                <w:rFonts w:cs="Calibri"/>
                <w:color w:val="002060"/>
                <w:sz w:val="32"/>
                <w:szCs w:val="32"/>
                <w:rtl/>
                <w:lang w:bidi="ar-EG"/>
              </w:rPr>
              <w:t>.</w:t>
            </w:r>
            <w:r>
              <w:rPr>
                <w:rFonts w:cstheme="minorHAnsi" w:hint="cs"/>
                <w:sz w:val="32"/>
                <w:szCs w:val="32"/>
                <w:rtl/>
                <w:lang w:bidi="ar-EG"/>
              </w:rPr>
              <w:t>]</w:t>
            </w:r>
          </w:p>
        </w:tc>
      </w:tr>
      <w:tr w:rsidR="00DA41E9" w14:paraId="078F4346"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22393411" w14:textId="0DC864A1" w:rsidR="003028F4" w:rsidRPr="00C520C1" w:rsidRDefault="00C520C1" w:rsidP="00C520C1">
            <w:pPr>
              <w:bidi/>
              <w:spacing w:line="276" w:lineRule="auto"/>
              <w:jc w:val="center"/>
              <w:rPr>
                <w:rFonts w:cstheme="minorHAnsi"/>
                <w:b/>
                <w:bCs/>
                <w:sz w:val="32"/>
                <w:szCs w:val="32"/>
                <w:lang w:bidi="ar-EG"/>
              </w:rPr>
            </w:pPr>
            <w:r w:rsidRPr="00C520C1">
              <w:rPr>
                <w:rFonts w:cstheme="minorHAnsi" w:hint="cs"/>
                <w:b/>
                <w:bCs/>
                <w:sz w:val="32"/>
                <w:szCs w:val="32"/>
                <w:rtl/>
                <w:lang w:bidi="ar-EG"/>
              </w:rPr>
              <w:lastRenderedPageBreak/>
              <w:t>الغلط (53)</w:t>
            </w:r>
          </w:p>
        </w:tc>
      </w:tr>
      <w:tr w:rsidR="00693540" w14:paraId="5C47A0B3" w14:textId="77777777" w:rsidTr="003027AA">
        <w:tc>
          <w:tcPr>
            <w:tcW w:w="5000" w:type="pct"/>
            <w:tcBorders>
              <w:top w:val="single" w:sz="24" w:space="0" w:color="auto"/>
              <w:left w:val="single" w:sz="24" w:space="0" w:color="auto"/>
              <w:bottom w:val="single" w:sz="24" w:space="0" w:color="auto"/>
              <w:right w:val="single" w:sz="24" w:space="0" w:color="auto"/>
            </w:tcBorders>
          </w:tcPr>
          <w:p w14:paraId="4D68736A" w14:textId="77777777" w:rsidR="00EF0A58" w:rsidRDefault="007A6CFB" w:rsidP="003D4376">
            <w:pPr>
              <w:bidi/>
              <w:spacing w:line="276" w:lineRule="auto"/>
              <w:jc w:val="both"/>
              <w:rPr>
                <w:rFonts w:cstheme="minorHAnsi"/>
                <w:color w:val="7030A0"/>
                <w:sz w:val="32"/>
                <w:szCs w:val="32"/>
                <w:rtl/>
                <w:lang w:bidi="ar-EG"/>
              </w:rPr>
            </w:pPr>
            <w:r w:rsidRPr="00C520C1">
              <w:rPr>
                <w:rFonts w:cs="Calibri"/>
                <w:b/>
                <w:bCs/>
                <w:color w:val="7030A0"/>
                <w:sz w:val="32"/>
                <w:szCs w:val="32"/>
                <w:u w:val="single"/>
                <w:rtl/>
                <w:lang w:bidi="ar-EG"/>
              </w:rPr>
              <w:t>متى 2 / ١٧</w:t>
            </w:r>
            <w:r w:rsidRPr="00C520C1">
              <w:rPr>
                <w:rFonts w:cs="Calibri"/>
                <w:color w:val="7030A0"/>
                <w:sz w:val="32"/>
                <w:szCs w:val="32"/>
                <w:rtl/>
                <w:lang w:bidi="ar-EG"/>
              </w:rPr>
              <w:t xml:space="preserve"> حِينَئِذٍ تَمَّ </w:t>
            </w:r>
            <w:r w:rsidRPr="00C520C1">
              <w:rPr>
                <w:rFonts w:cs="Calibri"/>
                <w:b/>
                <w:bCs/>
                <w:color w:val="FF0000"/>
                <w:sz w:val="32"/>
                <w:szCs w:val="32"/>
                <w:u w:val="single"/>
                <w:rtl/>
                <w:lang w:bidi="ar-EG"/>
              </w:rPr>
              <w:t>مَا قِيلَ بِإِرْمِيَا النَّبِيِّ</w:t>
            </w:r>
            <w:r w:rsidRPr="00C520C1">
              <w:rPr>
                <w:rFonts w:cs="Calibri"/>
                <w:color w:val="FF0000"/>
                <w:sz w:val="32"/>
                <w:szCs w:val="32"/>
                <w:rtl/>
                <w:lang w:bidi="ar-EG"/>
              </w:rPr>
              <w:t xml:space="preserve"> </w:t>
            </w:r>
            <w:r w:rsidRPr="00C520C1">
              <w:rPr>
                <w:rFonts w:cs="Calibri"/>
                <w:color w:val="7030A0"/>
                <w:sz w:val="32"/>
                <w:szCs w:val="32"/>
                <w:rtl/>
                <w:lang w:bidi="ar-EG"/>
              </w:rPr>
              <w:t>الْقَائِلِ: ١٨ «صَوْتٌ سُمِعَ فِي الرَّامَةِ، نَوْحٌ وَبُكَاءٌ وَعَوِيلٌ كَثِيرٌ. رَاحِيلُ تَبْكِي عَلَى أَوْلاَدِهَا وَلاَ تُرِيدُ أَنْ تَتَعَزَّى، لأَنَّهُمْ لَيْسُوا بِمَوْجُودِينَ».</w:t>
            </w:r>
          </w:p>
          <w:p w14:paraId="44C7F653" w14:textId="5B296616" w:rsidR="0000594E" w:rsidRPr="00C520C1" w:rsidRDefault="0000594E" w:rsidP="0000594E">
            <w:pPr>
              <w:bidi/>
              <w:spacing w:line="276" w:lineRule="auto"/>
              <w:jc w:val="both"/>
              <w:rPr>
                <w:rFonts w:cstheme="minorHAnsi"/>
                <w:color w:val="7030A0"/>
                <w:sz w:val="32"/>
                <w:szCs w:val="32"/>
                <w:rtl/>
                <w:lang w:bidi="ar-EG"/>
              </w:rPr>
            </w:pPr>
            <w:r w:rsidRPr="0000594E">
              <w:rPr>
                <w:rFonts w:cstheme="minorHAnsi" w:hint="cs"/>
                <w:b/>
                <w:bCs/>
                <w:color w:val="7030A0"/>
                <w:sz w:val="32"/>
                <w:szCs w:val="32"/>
                <w:u w:val="single"/>
                <w:rtl/>
                <w:lang w:bidi="ar-EG"/>
              </w:rPr>
              <w:t xml:space="preserve">إرميا 31 / </w:t>
            </w:r>
            <w:r w:rsidRPr="0000594E">
              <w:rPr>
                <w:rFonts w:cs="Calibri"/>
                <w:b/>
                <w:bCs/>
                <w:color w:val="7030A0"/>
                <w:sz w:val="32"/>
                <w:szCs w:val="32"/>
                <w:u w:val="single"/>
                <w:rtl/>
                <w:lang w:bidi="ar-EG"/>
              </w:rPr>
              <w:t>١٥</w:t>
            </w:r>
            <w:r w:rsidRPr="0000594E">
              <w:rPr>
                <w:rFonts w:cs="Calibri"/>
                <w:color w:val="7030A0"/>
                <w:sz w:val="32"/>
                <w:szCs w:val="32"/>
                <w:rtl/>
                <w:lang w:bidi="ar-EG"/>
              </w:rPr>
              <w:t xml:space="preserve"> </w:t>
            </w:r>
            <w:proofErr w:type="gramStart"/>
            <w:r w:rsidRPr="0000594E">
              <w:rPr>
                <w:rFonts w:cs="Calibri"/>
                <w:color w:val="7030A0"/>
                <w:sz w:val="32"/>
                <w:szCs w:val="32"/>
                <w:rtl/>
                <w:lang w:bidi="ar-EG"/>
              </w:rPr>
              <w:t>« هكَذَا</w:t>
            </w:r>
            <w:proofErr w:type="gramEnd"/>
            <w:r w:rsidRPr="0000594E">
              <w:rPr>
                <w:rFonts w:cs="Calibri"/>
                <w:color w:val="7030A0"/>
                <w:sz w:val="32"/>
                <w:szCs w:val="32"/>
                <w:rtl/>
                <w:lang w:bidi="ar-EG"/>
              </w:rPr>
              <w:t xml:space="preserve"> قَالَ الرَّبُّ: صَوْتٌ سُمِعَ فِي الرَّامَةِ، نَوْحٌ، بُكَاءٌ مُرٌّ. رَاحِيلُ تَبْكِي عَلَى أَوْلاَدِهَا، وَتَأْبَى أَنْ تَتَعَزَّى عَنْ أَوْلاَدِهَا لأَنَّهُمْ لَيْسُوا بِمَوْجُودِينَ.</w:t>
            </w:r>
          </w:p>
          <w:p w14:paraId="6FCB8B4B" w14:textId="7C479FE7" w:rsidR="00C520C1" w:rsidRPr="00C164EA" w:rsidRDefault="00C164EA" w:rsidP="00C520C1">
            <w:pPr>
              <w:bidi/>
              <w:spacing w:line="276" w:lineRule="auto"/>
              <w:jc w:val="both"/>
              <w:rPr>
                <w:rFonts w:cstheme="minorHAnsi"/>
                <w:b/>
                <w:bCs/>
                <w:sz w:val="32"/>
                <w:szCs w:val="32"/>
                <w:u w:val="single"/>
                <w:rtl/>
                <w:lang w:bidi="ar-EG"/>
              </w:rPr>
            </w:pPr>
            <w:r w:rsidRPr="00C164EA">
              <w:rPr>
                <w:rFonts w:cs="Calibri"/>
                <w:b/>
                <w:bCs/>
                <w:sz w:val="32"/>
                <w:szCs w:val="32"/>
                <w:highlight w:val="yellow"/>
                <w:u w:val="single"/>
                <w:rtl/>
                <w:lang w:bidi="ar-EG"/>
              </w:rPr>
              <w:t>بقلم بنيامين بنكرتن</w:t>
            </w:r>
            <w:r w:rsidRPr="00C164EA">
              <w:rPr>
                <w:rFonts w:cs="Calibri" w:hint="cs"/>
                <w:b/>
                <w:bCs/>
                <w:sz w:val="32"/>
                <w:szCs w:val="32"/>
                <w:highlight w:val="yellow"/>
                <w:u w:val="single"/>
                <w:rtl/>
                <w:lang w:bidi="ar-EG"/>
              </w:rPr>
              <w:t>،</w:t>
            </w:r>
            <w:r w:rsidRPr="00C164EA">
              <w:rPr>
                <w:rFonts w:cs="Calibri"/>
                <w:b/>
                <w:bCs/>
                <w:sz w:val="32"/>
                <w:szCs w:val="32"/>
                <w:highlight w:val="yellow"/>
                <w:u w:val="single"/>
                <w:rtl/>
                <w:lang w:bidi="ar-EG"/>
              </w:rPr>
              <w:t xml:space="preserve"> مكتبة الأخوة</w:t>
            </w:r>
          </w:p>
          <w:p w14:paraId="1F4B776D" w14:textId="77777777" w:rsidR="006C6188" w:rsidRDefault="006C6188" w:rsidP="006C6188">
            <w:pPr>
              <w:bidi/>
              <w:spacing w:line="276" w:lineRule="auto"/>
              <w:jc w:val="both"/>
              <w:rPr>
                <w:rFonts w:cstheme="minorHAnsi"/>
                <w:sz w:val="32"/>
                <w:szCs w:val="32"/>
                <w:rtl/>
                <w:lang w:bidi="ar-EG"/>
              </w:rPr>
            </w:pPr>
            <w:r>
              <w:rPr>
                <w:rFonts w:cstheme="minorHAnsi" w:hint="cs"/>
                <w:sz w:val="32"/>
                <w:szCs w:val="32"/>
                <w:rtl/>
                <w:lang w:bidi="ar-EG"/>
              </w:rPr>
              <w:t>[</w:t>
            </w:r>
            <w:r w:rsidRPr="005E0CB4">
              <w:rPr>
                <w:rFonts w:cs="Calibri"/>
                <w:color w:val="002060"/>
                <w:sz w:val="32"/>
                <w:szCs w:val="32"/>
                <w:rtl/>
                <w:lang w:bidi="ar-EG"/>
              </w:rPr>
              <w:t xml:space="preserve">هذه النبوة واردة في (إرميا 15:31) </w:t>
            </w:r>
            <w:r w:rsidRPr="003C44C7">
              <w:rPr>
                <w:rFonts w:cs="Calibri"/>
                <w:b/>
                <w:bCs/>
                <w:color w:val="FF0000"/>
                <w:sz w:val="32"/>
                <w:szCs w:val="32"/>
                <w:u w:val="single"/>
                <w:rtl/>
                <w:lang w:bidi="ar-EG"/>
              </w:rPr>
              <w:t>ولنلاحظ أن الوحي لا يقول هنا «لكي يتم» بل يقول «حينئذ تم»، ولاختلاف العبارتين أهمية كبرى</w:t>
            </w:r>
            <w:r w:rsidRPr="005E0CB4">
              <w:rPr>
                <w:rFonts w:cs="Calibri"/>
                <w:color w:val="002060"/>
                <w:sz w:val="32"/>
                <w:szCs w:val="32"/>
                <w:rtl/>
                <w:lang w:bidi="ar-EG"/>
              </w:rPr>
              <w:t xml:space="preserve">. لأنه إذا قيل عن حادثة أنها صارت </w:t>
            </w:r>
            <w:r w:rsidRPr="003C44C7">
              <w:rPr>
                <w:rFonts w:cs="Calibri"/>
                <w:b/>
                <w:bCs/>
                <w:color w:val="FF0000"/>
                <w:sz w:val="32"/>
                <w:szCs w:val="32"/>
                <w:u w:val="single"/>
                <w:rtl/>
                <w:lang w:bidi="ar-EG"/>
              </w:rPr>
              <w:t>«لكي يتم ما قيل»</w:t>
            </w:r>
            <w:r w:rsidRPr="005E0CB4">
              <w:rPr>
                <w:rFonts w:cs="Calibri"/>
                <w:color w:val="002060"/>
                <w:sz w:val="32"/>
                <w:szCs w:val="32"/>
                <w:rtl/>
                <w:lang w:bidi="ar-EG"/>
              </w:rPr>
              <w:t xml:space="preserve"> فيكون المعنى أن هذه </w:t>
            </w:r>
            <w:r w:rsidRPr="00C0519D">
              <w:rPr>
                <w:rFonts w:cs="Calibri"/>
                <w:b/>
                <w:bCs/>
                <w:color w:val="FF0000"/>
                <w:sz w:val="32"/>
                <w:szCs w:val="32"/>
                <w:u w:val="single"/>
                <w:rtl/>
                <w:lang w:bidi="ar-EG"/>
              </w:rPr>
              <w:t>الحادثة هي المقصد الأصلي للنبوة</w:t>
            </w:r>
            <w:r w:rsidRPr="00C0519D">
              <w:rPr>
                <w:rFonts w:cs="Calibri"/>
                <w:color w:val="FF0000"/>
                <w:sz w:val="32"/>
                <w:szCs w:val="32"/>
                <w:rtl/>
                <w:lang w:bidi="ar-EG"/>
              </w:rPr>
              <w:t xml:space="preserve"> </w:t>
            </w:r>
            <w:r w:rsidRPr="005E0CB4">
              <w:rPr>
                <w:rFonts w:cs="Calibri"/>
                <w:color w:val="002060"/>
                <w:sz w:val="32"/>
                <w:szCs w:val="32"/>
                <w:rtl/>
                <w:lang w:bidi="ar-EG"/>
              </w:rPr>
              <w:t xml:space="preserve">المذكورة وأما إذا قيل </w:t>
            </w:r>
            <w:r w:rsidRPr="003C44C7">
              <w:rPr>
                <w:rFonts w:cs="Calibri"/>
                <w:b/>
                <w:bCs/>
                <w:color w:val="FF0000"/>
                <w:sz w:val="32"/>
                <w:szCs w:val="32"/>
                <w:u w:val="single"/>
                <w:rtl/>
                <w:lang w:bidi="ar-EG"/>
              </w:rPr>
              <w:t>«حينئذ تم»</w:t>
            </w:r>
            <w:r w:rsidRPr="005E0CB4">
              <w:rPr>
                <w:rFonts w:cs="Calibri"/>
                <w:color w:val="002060"/>
                <w:sz w:val="32"/>
                <w:szCs w:val="32"/>
                <w:rtl/>
                <w:lang w:bidi="ar-EG"/>
              </w:rPr>
              <w:t xml:space="preserve"> كما هو مذكور هنا فيكون المعنى أن </w:t>
            </w:r>
            <w:r w:rsidRPr="00C0519D">
              <w:rPr>
                <w:rFonts w:cs="Calibri"/>
                <w:b/>
                <w:bCs/>
                <w:color w:val="FF0000"/>
                <w:sz w:val="32"/>
                <w:szCs w:val="32"/>
                <w:u w:val="single"/>
                <w:rtl/>
                <w:lang w:bidi="ar-EG"/>
              </w:rPr>
              <w:t>الحادثة ليست هي المقصد الأصلي</w:t>
            </w:r>
            <w:r w:rsidRPr="005E0CB4">
              <w:rPr>
                <w:rFonts w:cs="Calibri"/>
                <w:color w:val="002060"/>
                <w:sz w:val="32"/>
                <w:szCs w:val="32"/>
                <w:rtl/>
                <w:lang w:bidi="ar-EG"/>
              </w:rPr>
              <w:t xml:space="preserve">، بل هي عن جملة حوادث تصدق عليها النبوة. </w:t>
            </w:r>
            <w:r w:rsidRPr="00342A03">
              <w:rPr>
                <w:rFonts w:cs="Calibri"/>
                <w:b/>
                <w:bCs/>
                <w:color w:val="FF0000"/>
                <w:sz w:val="32"/>
                <w:szCs w:val="32"/>
                <w:u w:val="single"/>
                <w:rtl/>
                <w:lang w:bidi="ar-EG"/>
              </w:rPr>
              <w:t>فالنبوة المقتبسة هنا صدقت أولاً على حالة إسرائيل وقت سبي بابل لما كانت الأرض قد أثكلت</w:t>
            </w:r>
            <w:r w:rsidRPr="005E0CB4">
              <w:rPr>
                <w:rFonts w:cs="Calibri"/>
                <w:color w:val="002060"/>
                <w:sz w:val="32"/>
                <w:szCs w:val="32"/>
                <w:rtl/>
                <w:lang w:bidi="ar-EG"/>
              </w:rPr>
              <w:t>،</w:t>
            </w:r>
            <w:r>
              <w:rPr>
                <w:rFonts w:cstheme="minorHAnsi" w:hint="cs"/>
                <w:sz w:val="32"/>
                <w:szCs w:val="32"/>
                <w:rtl/>
                <w:lang w:bidi="ar-EG"/>
              </w:rPr>
              <w:t>]</w:t>
            </w:r>
          </w:p>
          <w:p w14:paraId="28FD39D0" w14:textId="62CE4AF1" w:rsidR="00C164EA" w:rsidRPr="004E0C1B" w:rsidRDefault="004E0C1B" w:rsidP="00C164EA">
            <w:pPr>
              <w:bidi/>
              <w:spacing w:line="276" w:lineRule="auto"/>
              <w:jc w:val="both"/>
              <w:rPr>
                <w:rFonts w:cstheme="minorHAnsi"/>
                <w:b/>
                <w:bCs/>
                <w:sz w:val="32"/>
                <w:szCs w:val="32"/>
                <w:u w:val="single"/>
                <w:rtl/>
                <w:lang w:bidi="ar-EG"/>
              </w:rPr>
            </w:pPr>
            <w:r w:rsidRPr="004E0C1B">
              <w:rPr>
                <w:rFonts w:cs="Calibri"/>
                <w:b/>
                <w:bCs/>
                <w:sz w:val="32"/>
                <w:szCs w:val="32"/>
                <w:highlight w:val="yellow"/>
                <w:u w:val="single"/>
                <w:rtl/>
                <w:lang w:bidi="ar-EG"/>
              </w:rPr>
              <w:t>بقلم وليم ماكدونالد</w:t>
            </w:r>
            <w:r w:rsidRPr="004E0C1B">
              <w:rPr>
                <w:rFonts w:cs="Calibri" w:hint="cs"/>
                <w:b/>
                <w:bCs/>
                <w:sz w:val="32"/>
                <w:szCs w:val="32"/>
                <w:highlight w:val="yellow"/>
                <w:u w:val="single"/>
                <w:rtl/>
                <w:lang w:bidi="ar-EG"/>
              </w:rPr>
              <w:t>،</w:t>
            </w:r>
            <w:r w:rsidRPr="004E0C1B">
              <w:rPr>
                <w:rFonts w:cs="Calibri"/>
                <w:b/>
                <w:bCs/>
                <w:sz w:val="32"/>
                <w:szCs w:val="32"/>
                <w:highlight w:val="yellow"/>
                <w:u w:val="single"/>
                <w:rtl/>
                <w:lang w:bidi="ar-EG"/>
              </w:rPr>
              <w:t xml:space="preserve"> معهد عمواس للكتاب المقدس</w:t>
            </w:r>
          </w:p>
          <w:p w14:paraId="008379C9" w14:textId="77777777" w:rsidR="00663E14" w:rsidRDefault="00663E14" w:rsidP="00663E14">
            <w:pPr>
              <w:bidi/>
              <w:spacing w:line="276" w:lineRule="auto"/>
              <w:jc w:val="both"/>
              <w:rPr>
                <w:rFonts w:cstheme="minorHAnsi"/>
                <w:sz w:val="32"/>
                <w:szCs w:val="32"/>
                <w:rtl/>
                <w:lang w:bidi="ar-EG"/>
              </w:rPr>
            </w:pPr>
            <w:r>
              <w:rPr>
                <w:rFonts w:cstheme="minorHAnsi" w:hint="cs"/>
                <w:sz w:val="32"/>
                <w:szCs w:val="32"/>
                <w:rtl/>
                <w:lang w:bidi="ar-EG"/>
              </w:rPr>
              <w:t>[</w:t>
            </w:r>
            <w:r w:rsidRPr="005E0CB4">
              <w:rPr>
                <w:rFonts w:cs="Calibri"/>
                <w:color w:val="002060"/>
                <w:sz w:val="32"/>
                <w:szCs w:val="32"/>
                <w:rtl/>
                <w:lang w:bidi="ar-EG"/>
              </w:rPr>
              <w:t>أمّا هيرودس فلم يَجنِ شيئًا من وراء محاولته للقضاء على غريمه الصغير، إلاّ ذكرًا مخزيًا في سجلاّت تاريخ العار.</w:t>
            </w:r>
            <w:r>
              <w:rPr>
                <w:rFonts w:cstheme="minorHAnsi" w:hint="cs"/>
                <w:sz w:val="32"/>
                <w:szCs w:val="32"/>
                <w:rtl/>
                <w:lang w:bidi="ar-EG"/>
              </w:rPr>
              <w:t>]</w:t>
            </w:r>
          </w:p>
          <w:p w14:paraId="11161F95" w14:textId="1F1DDA4B" w:rsidR="004E0C1B" w:rsidRPr="00731566" w:rsidRDefault="00731566" w:rsidP="004E0C1B">
            <w:pPr>
              <w:bidi/>
              <w:spacing w:line="276" w:lineRule="auto"/>
              <w:jc w:val="both"/>
              <w:rPr>
                <w:rFonts w:cstheme="minorHAnsi"/>
                <w:b/>
                <w:bCs/>
                <w:sz w:val="32"/>
                <w:szCs w:val="32"/>
                <w:u w:val="single"/>
                <w:rtl/>
                <w:lang w:bidi="ar-EG"/>
              </w:rPr>
            </w:pPr>
            <w:r w:rsidRPr="00731566">
              <w:rPr>
                <w:rFonts w:cs="Calibri"/>
                <w:b/>
                <w:bCs/>
                <w:sz w:val="32"/>
                <w:szCs w:val="32"/>
                <w:highlight w:val="yellow"/>
                <w:u w:val="single"/>
                <w:rtl/>
                <w:lang w:bidi="ar-EG"/>
              </w:rPr>
              <w:t>بقلم وليم إدي</w:t>
            </w:r>
            <w:r w:rsidRPr="00731566">
              <w:rPr>
                <w:rFonts w:cs="Calibri" w:hint="cs"/>
                <w:b/>
                <w:bCs/>
                <w:sz w:val="32"/>
                <w:szCs w:val="32"/>
                <w:highlight w:val="yellow"/>
                <w:u w:val="single"/>
                <w:rtl/>
                <w:lang w:bidi="ar-EG"/>
              </w:rPr>
              <w:t xml:space="preserve">، </w:t>
            </w:r>
            <w:r w:rsidRPr="00731566">
              <w:rPr>
                <w:rFonts w:cs="Calibri"/>
                <w:b/>
                <w:bCs/>
                <w:sz w:val="32"/>
                <w:szCs w:val="32"/>
                <w:highlight w:val="yellow"/>
                <w:u w:val="single"/>
                <w:rtl/>
                <w:lang w:bidi="ar-EG"/>
              </w:rPr>
              <w:t>السينودس الإنجيلي الوطني في سورية ولبنان</w:t>
            </w:r>
          </w:p>
          <w:p w14:paraId="2B5018E4" w14:textId="77777777" w:rsidR="004E0C1B" w:rsidRDefault="004E0C1B" w:rsidP="004E0C1B">
            <w:pPr>
              <w:bidi/>
              <w:spacing w:line="276" w:lineRule="auto"/>
              <w:jc w:val="both"/>
              <w:rPr>
                <w:rFonts w:cstheme="minorHAnsi"/>
                <w:sz w:val="32"/>
                <w:szCs w:val="32"/>
                <w:rtl/>
                <w:lang w:bidi="ar-EG"/>
              </w:rPr>
            </w:pPr>
            <w:r>
              <w:rPr>
                <w:rFonts w:cstheme="minorHAnsi" w:hint="cs"/>
                <w:sz w:val="32"/>
                <w:szCs w:val="32"/>
                <w:rtl/>
                <w:lang w:bidi="ar-EG"/>
              </w:rPr>
              <w:t>[</w:t>
            </w:r>
            <w:r w:rsidRPr="005E0CB4">
              <w:rPr>
                <w:rFonts w:cs="Calibri"/>
                <w:color w:val="002060"/>
                <w:sz w:val="32"/>
                <w:szCs w:val="32"/>
                <w:rtl/>
                <w:lang w:bidi="ar-EG"/>
              </w:rPr>
              <w:t xml:space="preserve">إِرْمِيَا 31: 15. هذه النبوة منقولة عن الترجمة السبعينية، وهي وفق الأصل معنىً لا لفظاً، </w:t>
            </w:r>
            <w:r w:rsidRPr="00F46D52">
              <w:rPr>
                <w:rFonts w:cs="Calibri"/>
                <w:b/>
                <w:bCs/>
                <w:color w:val="FF0000"/>
                <w:sz w:val="32"/>
                <w:szCs w:val="32"/>
                <w:u w:val="single"/>
                <w:rtl/>
                <w:lang w:bidi="ar-EG"/>
              </w:rPr>
              <w:t>أُريد بها أولاً الإشارة إلى سبي بابل</w:t>
            </w:r>
            <w:r w:rsidRPr="005E0CB4">
              <w:rPr>
                <w:rFonts w:cs="Calibri"/>
                <w:color w:val="002060"/>
                <w:sz w:val="32"/>
                <w:szCs w:val="32"/>
                <w:rtl/>
                <w:lang w:bidi="ar-EG"/>
              </w:rPr>
              <w:t>، لأن اتخاذ نبوَّة واحدة للدلالة على حادثتين أو أكثر هو وفق عادة العلماء اليهود وكتبة العهد الجديد.</w:t>
            </w:r>
            <w:r>
              <w:rPr>
                <w:rFonts w:cstheme="minorHAnsi" w:hint="cs"/>
                <w:sz w:val="32"/>
                <w:szCs w:val="32"/>
                <w:rtl/>
                <w:lang w:bidi="ar-EG"/>
              </w:rPr>
              <w:t>]</w:t>
            </w:r>
          </w:p>
          <w:p w14:paraId="7F909342" w14:textId="574C2172" w:rsidR="00731566" w:rsidRPr="00B63E4A" w:rsidRDefault="00B63E4A" w:rsidP="00731566">
            <w:pPr>
              <w:bidi/>
              <w:spacing w:line="276" w:lineRule="auto"/>
              <w:jc w:val="both"/>
              <w:rPr>
                <w:rFonts w:cstheme="minorHAnsi"/>
                <w:b/>
                <w:bCs/>
                <w:sz w:val="32"/>
                <w:szCs w:val="32"/>
                <w:u w:val="single"/>
                <w:rtl/>
                <w:lang w:bidi="ar-EG"/>
              </w:rPr>
            </w:pPr>
            <w:r w:rsidRPr="00B63E4A">
              <w:rPr>
                <w:rFonts w:cs="Calibri"/>
                <w:b/>
                <w:bCs/>
                <w:sz w:val="32"/>
                <w:szCs w:val="32"/>
                <w:highlight w:val="yellow"/>
                <w:u w:val="single"/>
                <w:rtl/>
                <w:lang w:bidi="ar-EG"/>
              </w:rPr>
              <w:t>بقلم وليم إدي</w:t>
            </w:r>
            <w:r w:rsidRPr="00B63E4A">
              <w:rPr>
                <w:rFonts w:cs="Calibri" w:hint="cs"/>
                <w:b/>
                <w:bCs/>
                <w:sz w:val="32"/>
                <w:szCs w:val="32"/>
                <w:highlight w:val="yellow"/>
                <w:u w:val="single"/>
                <w:rtl/>
                <w:lang w:bidi="ar-EG"/>
              </w:rPr>
              <w:t xml:space="preserve">، </w:t>
            </w:r>
            <w:r w:rsidRPr="00B63E4A">
              <w:rPr>
                <w:rFonts w:cs="Calibri"/>
                <w:b/>
                <w:bCs/>
                <w:sz w:val="32"/>
                <w:szCs w:val="32"/>
                <w:highlight w:val="yellow"/>
                <w:u w:val="single"/>
                <w:rtl/>
                <w:lang w:bidi="ar-EG"/>
              </w:rPr>
              <w:t>السينودس الإنجيلي الوطني في سورية ولبنان</w:t>
            </w:r>
          </w:p>
          <w:p w14:paraId="2165DFCE" w14:textId="09CDEEF0" w:rsidR="00B63E4A" w:rsidRPr="00EB3A66" w:rsidRDefault="00087279" w:rsidP="005E0CB4">
            <w:pPr>
              <w:bidi/>
              <w:spacing w:line="276" w:lineRule="auto"/>
              <w:jc w:val="both"/>
              <w:rPr>
                <w:rFonts w:cstheme="minorHAnsi"/>
                <w:sz w:val="32"/>
                <w:szCs w:val="32"/>
                <w:lang w:bidi="ar-EG"/>
              </w:rPr>
            </w:pPr>
            <w:r>
              <w:rPr>
                <w:rFonts w:cstheme="minorHAnsi" w:hint="cs"/>
                <w:sz w:val="32"/>
                <w:szCs w:val="32"/>
                <w:rtl/>
                <w:lang w:bidi="ar-EG"/>
              </w:rPr>
              <w:t>[</w:t>
            </w:r>
            <w:proofErr w:type="spellStart"/>
            <w:r w:rsidRPr="005E0CB4">
              <w:rPr>
                <w:rFonts w:cs="Calibri" w:hint="cs"/>
                <w:color w:val="002060"/>
                <w:sz w:val="32"/>
                <w:szCs w:val="32"/>
                <w:rtl/>
                <w:lang w:bidi="ar-EG"/>
              </w:rPr>
              <w:t>ٱ</w:t>
            </w:r>
            <w:r w:rsidRPr="005E0CB4">
              <w:rPr>
                <w:rFonts w:cs="Calibri" w:hint="eastAsia"/>
                <w:color w:val="002060"/>
                <w:sz w:val="32"/>
                <w:szCs w:val="32"/>
                <w:rtl/>
                <w:lang w:bidi="ar-EG"/>
              </w:rPr>
              <w:t>لرَّامَةِ</w:t>
            </w:r>
            <w:proofErr w:type="spellEnd"/>
            <w:r w:rsidRPr="005E0CB4">
              <w:rPr>
                <w:rFonts w:cs="Calibri"/>
                <w:color w:val="002060"/>
                <w:sz w:val="32"/>
                <w:szCs w:val="32"/>
                <w:rtl/>
                <w:lang w:bidi="ar-EG"/>
              </w:rPr>
              <w:t xml:space="preserve"> قرية على الحدود بين سبطي بنيامين ويهوذا، شمال أورشليم، على بعد ساعتين منها (قضاة 19: 13). </w:t>
            </w:r>
            <w:r w:rsidRPr="00080E9F">
              <w:rPr>
                <w:rFonts w:cs="Calibri"/>
                <w:b/>
                <w:bCs/>
                <w:color w:val="FF0000"/>
                <w:sz w:val="32"/>
                <w:szCs w:val="32"/>
                <w:u w:val="single"/>
                <w:rtl/>
                <w:lang w:bidi="ar-EG"/>
              </w:rPr>
              <w:t xml:space="preserve">وهي المكان الذي أَخذ إليه </w:t>
            </w:r>
            <w:proofErr w:type="spellStart"/>
            <w:r w:rsidRPr="00080E9F">
              <w:rPr>
                <w:rFonts w:cs="Calibri"/>
                <w:b/>
                <w:bCs/>
                <w:color w:val="FF0000"/>
                <w:sz w:val="32"/>
                <w:szCs w:val="32"/>
                <w:u w:val="single"/>
                <w:rtl/>
                <w:lang w:bidi="ar-EG"/>
              </w:rPr>
              <w:t>نبوزردان</w:t>
            </w:r>
            <w:proofErr w:type="spellEnd"/>
            <w:r w:rsidRPr="00080E9F">
              <w:rPr>
                <w:rFonts w:cs="Calibri"/>
                <w:b/>
                <w:bCs/>
                <w:color w:val="FF0000"/>
                <w:sz w:val="32"/>
                <w:szCs w:val="32"/>
                <w:u w:val="single"/>
                <w:rtl/>
                <w:lang w:bidi="ar-EG"/>
              </w:rPr>
              <w:t xml:space="preserve"> الأسرى وقت سبي بابل</w:t>
            </w:r>
            <w:r w:rsidRPr="005E0CB4">
              <w:rPr>
                <w:rFonts w:cs="Calibri"/>
                <w:color w:val="002060"/>
                <w:sz w:val="32"/>
                <w:szCs w:val="32"/>
                <w:rtl/>
                <w:lang w:bidi="ar-EG"/>
              </w:rPr>
              <w:t xml:space="preserve">، وقتل الذين تعينوا للموت، ونقل الباقين للسبي (إرميا 40: 1). وكان ذلك وقت ضيقة عظيمة وحزن شديد للأسرى. </w:t>
            </w:r>
            <w:r w:rsidRPr="00080E9F">
              <w:rPr>
                <w:rFonts w:cs="Calibri"/>
                <w:b/>
                <w:bCs/>
                <w:color w:val="FF0000"/>
                <w:sz w:val="32"/>
                <w:szCs w:val="32"/>
                <w:u w:val="single"/>
                <w:rtl/>
                <w:lang w:bidi="ar-EG"/>
              </w:rPr>
              <w:t>فتصوَّر النبي أن راحيل إحدى أمهات إسرائيل التي دفنت بالقرب من بيت لحم (تكوين 35: 19) اضطربت في قبرها، وقامت واشتركت في الحزن</w:t>
            </w:r>
            <w:r w:rsidRPr="005E0CB4">
              <w:rPr>
                <w:rFonts w:cs="Calibri"/>
                <w:color w:val="002060"/>
                <w:sz w:val="32"/>
                <w:szCs w:val="32"/>
                <w:rtl/>
                <w:lang w:bidi="ar-EG"/>
              </w:rPr>
              <w:t xml:space="preserve">. </w:t>
            </w:r>
            <w:r w:rsidRPr="0098469F">
              <w:rPr>
                <w:rFonts w:cs="Calibri"/>
                <w:b/>
                <w:bCs/>
                <w:color w:val="FF0000"/>
                <w:sz w:val="32"/>
                <w:szCs w:val="32"/>
                <w:u w:val="single"/>
                <w:rtl/>
                <w:lang w:bidi="ar-EG"/>
              </w:rPr>
              <w:t xml:space="preserve">فمتَّى يشير إلى حوادث السبي كأنها تكرَّرت ثانية، وكأن راحيل جدَّدت حزنها وبكاءها على الأولاد المقتولين، كما حزنت على الأسرى قبل </w:t>
            </w:r>
            <w:r w:rsidRPr="0098469F">
              <w:rPr>
                <w:rFonts w:cs="Calibri" w:hint="eastAsia"/>
                <w:b/>
                <w:bCs/>
                <w:color w:val="FF0000"/>
                <w:sz w:val="32"/>
                <w:szCs w:val="32"/>
                <w:u w:val="single"/>
                <w:rtl/>
                <w:lang w:bidi="ar-EG"/>
              </w:rPr>
              <w:t>ذلك</w:t>
            </w:r>
            <w:r w:rsidRPr="0098469F">
              <w:rPr>
                <w:rFonts w:cs="Calibri"/>
                <w:b/>
                <w:bCs/>
                <w:color w:val="FF0000"/>
                <w:sz w:val="32"/>
                <w:szCs w:val="32"/>
                <w:u w:val="single"/>
                <w:rtl/>
                <w:lang w:bidi="ar-EG"/>
              </w:rPr>
              <w:t xml:space="preserve"> بنحو 600 سنة</w:t>
            </w:r>
            <w:r w:rsidRPr="005E0CB4">
              <w:rPr>
                <w:rFonts w:cs="Calibri"/>
                <w:color w:val="002060"/>
                <w:sz w:val="32"/>
                <w:szCs w:val="32"/>
                <w:rtl/>
                <w:lang w:bidi="ar-EG"/>
              </w:rPr>
              <w:t>.</w:t>
            </w:r>
            <w:r w:rsidR="00B63E4A" w:rsidRPr="005E0CB4">
              <w:rPr>
                <w:rFonts w:cstheme="minorHAnsi" w:hint="cs"/>
                <w:color w:val="002060"/>
                <w:sz w:val="32"/>
                <w:szCs w:val="32"/>
                <w:rtl/>
                <w:lang w:bidi="ar-EG"/>
              </w:rPr>
              <w:t xml:space="preserve"> (...)</w:t>
            </w:r>
            <w:r w:rsidR="00B63E4A" w:rsidRPr="005E0CB4">
              <w:rPr>
                <w:rFonts w:cs="Calibri" w:hint="cs"/>
                <w:color w:val="002060"/>
                <w:sz w:val="32"/>
                <w:szCs w:val="32"/>
                <w:rtl/>
                <w:lang w:bidi="ar-EG"/>
              </w:rPr>
              <w:t xml:space="preserve"> </w:t>
            </w:r>
            <w:r w:rsidR="00B63E4A" w:rsidRPr="005E0CB4">
              <w:rPr>
                <w:rFonts w:cs="Calibri"/>
                <w:color w:val="002060"/>
                <w:sz w:val="32"/>
                <w:szCs w:val="32"/>
                <w:rtl/>
                <w:lang w:bidi="ar-EG"/>
              </w:rPr>
              <w:t xml:space="preserve">مات أطفال بيت لحم بضربة كان الغرض منها قتل المسيح، فهم الشهداء الأولون. ولا شكَّ أنه ليست مسرَّة المسيح أن تهلك </w:t>
            </w:r>
            <w:r w:rsidR="00B63E4A" w:rsidRPr="005E0CB4">
              <w:rPr>
                <w:rFonts w:cs="Calibri"/>
                <w:color w:val="002060"/>
                <w:sz w:val="32"/>
                <w:szCs w:val="32"/>
                <w:rtl/>
                <w:lang w:bidi="ar-EG"/>
              </w:rPr>
              <w:lastRenderedPageBreak/>
              <w:t xml:space="preserve">نفس أحد منهم، فما خسروه على الأرض ربحوه في السماء. وقد مات لأجله في زمن الاضطهاد ألوف من أولاد المسيحيين. </w:t>
            </w:r>
            <w:r w:rsidR="00B63E4A" w:rsidRPr="007C1091">
              <w:rPr>
                <w:rFonts w:cs="Calibri"/>
                <w:b/>
                <w:bCs/>
                <w:color w:val="FF0000"/>
                <w:sz w:val="32"/>
                <w:szCs w:val="32"/>
                <w:u w:val="single"/>
                <w:rtl/>
                <w:lang w:bidi="ar-EG"/>
              </w:rPr>
              <w:t>ولا نشك في رحمة الله بالمسيح في أن جميع الذين يموتون في الطفولية يخلصون</w:t>
            </w:r>
            <w:r w:rsidR="00B63E4A" w:rsidRPr="005E0CB4">
              <w:rPr>
                <w:rFonts w:cs="Calibri"/>
                <w:color w:val="002060"/>
                <w:sz w:val="32"/>
                <w:szCs w:val="32"/>
                <w:rtl/>
                <w:lang w:bidi="ar-EG"/>
              </w:rPr>
              <w:t>.</w:t>
            </w:r>
            <w:r>
              <w:rPr>
                <w:rFonts w:cstheme="minorHAnsi" w:hint="cs"/>
                <w:sz w:val="32"/>
                <w:szCs w:val="32"/>
                <w:rtl/>
                <w:lang w:bidi="ar-EG"/>
              </w:rPr>
              <w:t>]</w:t>
            </w:r>
          </w:p>
        </w:tc>
      </w:tr>
      <w:tr w:rsidR="00DA41E9" w14:paraId="2B3EB7EC"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08046260" w14:textId="294439DE" w:rsidR="007A6CFB" w:rsidRPr="00021B7C" w:rsidRDefault="00021B7C" w:rsidP="00021B7C">
            <w:pPr>
              <w:bidi/>
              <w:spacing w:line="276" w:lineRule="auto"/>
              <w:jc w:val="center"/>
              <w:rPr>
                <w:rFonts w:cstheme="minorHAnsi"/>
                <w:b/>
                <w:bCs/>
                <w:sz w:val="32"/>
                <w:szCs w:val="32"/>
                <w:lang w:bidi="ar-EG"/>
              </w:rPr>
            </w:pPr>
            <w:r w:rsidRPr="00021B7C">
              <w:rPr>
                <w:rFonts w:cstheme="minorHAnsi" w:hint="cs"/>
                <w:b/>
                <w:bCs/>
                <w:sz w:val="32"/>
                <w:szCs w:val="32"/>
                <w:rtl/>
                <w:lang w:bidi="ar-EG"/>
              </w:rPr>
              <w:lastRenderedPageBreak/>
              <w:t>الغلط (54)</w:t>
            </w:r>
          </w:p>
        </w:tc>
      </w:tr>
      <w:tr w:rsidR="00693540" w14:paraId="63571AFE" w14:textId="77777777" w:rsidTr="003027AA">
        <w:tc>
          <w:tcPr>
            <w:tcW w:w="5000" w:type="pct"/>
            <w:tcBorders>
              <w:top w:val="single" w:sz="24" w:space="0" w:color="auto"/>
              <w:left w:val="single" w:sz="24" w:space="0" w:color="auto"/>
              <w:bottom w:val="single" w:sz="24" w:space="0" w:color="auto"/>
              <w:right w:val="single" w:sz="24" w:space="0" w:color="auto"/>
            </w:tcBorders>
          </w:tcPr>
          <w:p w14:paraId="78EED698" w14:textId="3EAE8EDE" w:rsidR="00021B7C" w:rsidRPr="00F46273" w:rsidRDefault="00021B7C" w:rsidP="003D4376">
            <w:pPr>
              <w:bidi/>
              <w:spacing w:line="276" w:lineRule="auto"/>
              <w:jc w:val="both"/>
              <w:rPr>
                <w:rFonts w:cstheme="minorHAnsi"/>
                <w:color w:val="7030A0"/>
                <w:sz w:val="32"/>
                <w:szCs w:val="32"/>
                <w:rtl/>
                <w:lang w:bidi="ar-EG"/>
              </w:rPr>
            </w:pPr>
            <w:r w:rsidRPr="00F46273">
              <w:rPr>
                <w:rFonts w:cs="Calibri"/>
                <w:b/>
                <w:bCs/>
                <w:color w:val="7030A0"/>
                <w:sz w:val="32"/>
                <w:szCs w:val="32"/>
                <w:u w:val="single"/>
                <w:rtl/>
                <w:lang w:bidi="ar-EG"/>
              </w:rPr>
              <w:t>متى 2 / ٢٣</w:t>
            </w:r>
            <w:r w:rsidRPr="00F46273">
              <w:rPr>
                <w:rFonts w:cs="Calibri"/>
                <w:color w:val="7030A0"/>
                <w:sz w:val="32"/>
                <w:szCs w:val="32"/>
                <w:rtl/>
                <w:lang w:bidi="ar-EG"/>
              </w:rPr>
              <w:t xml:space="preserve"> وَأَتَى وَسَكَنَ فِي مَدِينَةٍ يُقَالُ لَهَا نَاصِرَةُ، </w:t>
            </w:r>
            <w:r w:rsidRPr="00F46273">
              <w:rPr>
                <w:rFonts w:cs="Calibri"/>
                <w:b/>
                <w:bCs/>
                <w:color w:val="FF0000"/>
                <w:sz w:val="32"/>
                <w:szCs w:val="32"/>
                <w:u w:val="single"/>
                <w:rtl/>
                <w:lang w:bidi="ar-EG"/>
              </w:rPr>
              <w:t>لِكَيْ يَتِمَّ مَا قِيلَ بِالأَنْبِيَاءِ:</w:t>
            </w:r>
            <w:r w:rsidR="0001426F">
              <w:rPr>
                <w:rFonts w:cs="Calibri"/>
                <w:b/>
                <w:bCs/>
                <w:color w:val="FF0000"/>
                <w:sz w:val="32"/>
                <w:szCs w:val="32"/>
                <w:u w:val="single"/>
                <w:lang w:bidi="ar-EG"/>
              </w:rPr>
              <w:t xml:space="preserve"> </w:t>
            </w:r>
            <w:r w:rsidRPr="00F46273">
              <w:rPr>
                <w:rFonts w:cs="Calibri"/>
                <w:b/>
                <w:bCs/>
                <w:color w:val="FF0000"/>
                <w:sz w:val="32"/>
                <w:szCs w:val="32"/>
                <w:u w:val="single"/>
                <w:rtl/>
                <w:lang w:bidi="ar-EG"/>
              </w:rPr>
              <w:t>«إِنَّهُ سَيُدْعَى نَاصِرِيًّا»</w:t>
            </w:r>
          </w:p>
          <w:p w14:paraId="49FFC750" w14:textId="1EAC0714" w:rsidR="00F46273" w:rsidRPr="00655359" w:rsidRDefault="004F5091" w:rsidP="00F46273">
            <w:pPr>
              <w:bidi/>
              <w:spacing w:line="276" w:lineRule="auto"/>
              <w:jc w:val="both"/>
              <w:rPr>
                <w:rFonts w:cstheme="minorHAnsi"/>
                <w:b/>
                <w:bCs/>
                <w:sz w:val="32"/>
                <w:szCs w:val="32"/>
                <w:u w:val="single"/>
                <w:rtl/>
                <w:lang w:bidi="ar-EG"/>
              </w:rPr>
            </w:pPr>
            <w:r w:rsidRPr="00655359">
              <w:rPr>
                <w:rFonts w:cs="Calibri"/>
                <w:b/>
                <w:bCs/>
                <w:sz w:val="32"/>
                <w:szCs w:val="32"/>
                <w:highlight w:val="yellow"/>
                <w:u w:val="single"/>
                <w:rtl/>
                <w:lang w:bidi="ar-EG"/>
              </w:rPr>
              <w:t>بقلم وليم إدي</w:t>
            </w:r>
            <w:r w:rsidR="00655359" w:rsidRPr="00655359">
              <w:rPr>
                <w:rFonts w:cs="Calibri" w:hint="cs"/>
                <w:b/>
                <w:bCs/>
                <w:sz w:val="32"/>
                <w:szCs w:val="32"/>
                <w:highlight w:val="yellow"/>
                <w:u w:val="single"/>
                <w:rtl/>
                <w:lang w:bidi="ar-EG"/>
              </w:rPr>
              <w:t>،</w:t>
            </w:r>
            <w:r w:rsidRPr="00655359">
              <w:rPr>
                <w:rFonts w:cs="Calibri"/>
                <w:b/>
                <w:bCs/>
                <w:sz w:val="32"/>
                <w:szCs w:val="32"/>
                <w:highlight w:val="yellow"/>
                <w:u w:val="single"/>
                <w:rtl/>
                <w:lang w:bidi="ar-EG"/>
              </w:rPr>
              <w:t xml:space="preserve"> السينودس الإنجيلي الوطني في سورية ولبنان</w:t>
            </w:r>
          </w:p>
          <w:p w14:paraId="37BD0CFC" w14:textId="77777777" w:rsidR="006D16CA" w:rsidRDefault="006D16CA" w:rsidP="006D16CA">
            <w:pPr>
              <w:bidi/>
              <w:spacing w:line="276" w:lineRule="auto"/>
              <w:jc w:val="both"/>
              <w:rPr>
                <w:rFonts w:cstheme="minorHAnsi"/>
                <w:sz w:val="32"/>
                <w:szCs w:val="32"/>
                <w:rtl/>
                <w:lang w:bidi="ar-EG"/>
              </w:rPr>
            </w:pPr>
            <w:r>
              <w:rPr>
                <w:rFonts w:cstheme="minorHAnsi" w:hint="cs"/>
                <w:sz w:val="32"/>
                <w:szCs w:val="32"/>
                <w:rtl/>
                <w:lang w:bidi="ar-EG"/>
              </w:rPr>
              <w:t>[</w:t>
            </w:r>
            <w:r w:rsidRPr="0086724F">
              <w:rPr>
                <w:rFonts w:cs="Calibri"/>
                <w:color w:val="002060"/>
                <w:sz w:val="32"/>
                <w:szCs w:val="32"/>
                <w:rtl/>
                <w:lang w:bidi="ar-EG"/>
              </w:rPr>
              <w:t>وهذه هي النبوة الخامسة التي ذكر متّى أنها تمت بالمسيح</w:t>
            </w:r>
            <w:r w:rsidRPr="006D3B2D">
              <w:rPr>
                <w:rFonts w:cs="Calibri"/>
                <w:b/>
                <w:bCs/>
                <w:color w:val="FF0000"/>
                <w:sz w:val="32"/>
                <w:szCs w:val="32"/>
                <w:u w:val="single"/>
                <w:rtl/>
                <w:lang w:bidi="ar-EG"/>
              </w:rPr>
              <w:t xml:space="preserve">. </w:t>
            </w:r>
            <w:proofErr w:type="spellStart"/>
            <w:r w:rsidRPr="006D3B2D">
              <w:rPr>
                <w:rFonts w:cs="Calibri" w:hint="cs"/>
                <w:b/>
                <w:bCs/>
                <w:color w:val="FF0000"/>
                <w:sz w:val="32"/>
                <w:szCs w:val="32"/>
                <w:u w:val="single"/>
                <w:rtl/>
                <w:lang w:bidi="ar-EG"/>
              </w:rPr>
              <w:t>ٱ</w:t>
            </w:r>
            <w:r w:rsidRPr="006D3B2D">
              <w:rPr>
                <w:rFonts w:cs="Calibri" w:hint="eastAsia"/>
                <w:b/>
                <w:bCs/>
                <w:color w:val="FF0000"/>
                <w:sz w:val="32"/>
                <w:szCs w:val="32"/>
                <w:u w:val="single"/>
                <w:rtl/>
                <w:lang w:bidi="ar-EG"/>
              </w:rPr>
              <w:t>لأَنْبِيَاءِ</w:t>
            </w:r>
            <w:proofErr w:type="spellEnd"/>
            <w:r w:rsidRPr="006D3B2D">
              <w:rPr>
                <w:rFonts w:cs="Calibri"/>
                <w:b/>
                <w:bCs/>
                <w:color w:val="FF0000"/>
                <w:sz w:val="32"/>
                <w:szCs w:val="32"/>
                <w:u w:val="single"/>
                <w:rtl/>
                <w:lang w:bidi="ar-EG"/>
              </w:rPr>
              <w:t xml:space="preserve"> بصيغة الجمع لأن الكلام إتمام نبوات كثيرة، وليس كلام نبي واحد</w:t>
            </w:r>
            <w:r w:rsidRPr="0086724F">
              <w:rPr>
                <w:rFonts w:cs="Calibri"/>
                <w:color w:val="002060"/>
                <w:sz w:val="32"/>
                <w:szCs w:val="32"/>
                <w:rtl/>
                <w:lang w:bidi="ar-EG"/>
              </w:rPr>
              <w:t xml:space="preserve">. سَيُدْعَى نَاصِرِيّا هكذا دُعي في أعمال 24: 6 وفي العنوان على الصليب. </w:t>
            </w:r>
            <w:r w:rsidRPr="000B03B2">
              <w:rPr>
                <w:rFonts w:cs="Calibri"/>
                <w:b/>
                <w:bCs/>
                <w:color w:val="FF0000"/>
                <w:sz w:val="32"/>
                <w:szCs w:val="32"/>
                <w:u w:val="single"/>
                <w:rtl/>
                <w:lang w:bidi="ar-EG"/>
              </w:rPr>
              <w:t xml:space="preserve">وهذه الكلمات ليست بحروفها في نبوات العهد القديم، بل </w:t>
            </w:r>
            <w:proofErr w:type="gramStart"/>
            <w:r w:rsidRPr="000B03B2">
              <w:rPr>
                <w:rFonts w:cs="Calibri"/>
                <w:b/>
                <w:bCs/>
                <w:color w:val="FF0000"/>
                <w:sz w:val="32"/>
                <w:szCs w:val="32"/>
                <w:u w:val="single"/>
                <w:rtl/>
                <w:lang w:bidi="ar-EG"/>
              </w:rPr>
              <w:t xml:space="preserve">في </w:t>
            </w:r>
            <w:r w:rsidRPr="000B03B2">
              <w:rPr>
                <w:rFonts w:cs="Calibri" w:hint="eastAsia"/>
                <w:b/>
                <w:bCs/>
                <w:color w:val="FF0000"/>
                <w:sz w:val="32"/>
                <w:szCs w:val="32"/>
                <w:u w:val="single"/>
                <w:rtl/>
                <w:lang w:bidi="ar-EG"/>
              </w:rPr>
              <w:t>ما</w:t>
            </w:r>
            <w:proofErr w:type="gramEnd"/>
            <w:r w:rsidRPr="000B03B2">
              <w:rPr>
                <w:rFonts w:cs="Calibri"/>
                <w:b/>
                <w:bCs/>
                <w:color w:val="FF0000"/>
                <w:sz w:val="32"/>
                <w:szCs w:val="32"/>
                <w:u w:val="single"/>
                <w:rtl/>
                <w:lang w:bidi="ar-EG"/>
              </w:rPr>
              <w:t xml:space="preserve"> يتضمن معناها، وهو أن المسيح يكون مهاناً ومحتقراً مثل أهل الناصرة</w:t>
            </w:r>
            <w:r w:rsidRPr="0086724F">
              <w:rPr>
                <w:rFonts w:cs="Calibri"/>
                <w:color w:val="002060"/>
                <w:sz w:val="32"/>
                <w:szCs w:val="32"/>
                <w:rtl/>
                <w:lang w:bidi="ar-EG"/>
              </w:rPr>
              <w:t xml:space="preserve">. ومن هذه النبوات إشعياء 53 وزكريا 12: 10 ومما يدل على أن أهل الجليل كانوا محتقرين ما ورد في يوحنا 1: 47 و4: 46 و7: 52. فالناصرة لم تكن مشهورة، وكان سكانها أشراراً جهلاء. </w:t>
            </w:r>
            <w:r w:rsidRPr="00CF59A9">
              <w:rPr>
                <w:rFonts w:cs="Calibri"/>
                <w:b/>
                <w:bCs/>
                <w:color w:val="FF0000"/>
                <w:sz w:val="32"/>
                <w:szCs w:val="32"/>
                <w:u w:val="single"/>
                <w:rtl/>
                <w:lang w:bidi="ar-EG"/>
              </w:rPr>
              <w:t>ظنَّ البعض النبوءة المذكورة في سفر إشعياء 11: 1 وهي قوله «ويُخرج قضيب من جذع يسَّى وينبت غصن من أصوله» قد تمت حرفياً بأن تسمَّى المسيح «غصناً» أي «ناصراً» في الأصل العبراني. فيحتمل أن متّى لاحظ الأمرين (أي اسم المكان وحقارته في عيون الجميع) مطابقة النبوءة</w:t>
            </w:r>
            <w:r w:rsidRPr="0086724F">
              <w:rPr>
                <w:rFonts w:cs="Calibri"/>
                <w:color w:val="002060"/>
                <w:sz w:val="32"/>
                <w:szCs w:val="32"/>
                <w:rtl/>
                <w:lang w:bidi="ar-EG"/>
              </w:rPr>
              <w:t>.</w:t>
            </w:r>
            <w:r>
              <w:rPr>
                <w:rFonts w:cstheme="minorHAnsi" w:hint="cs"/>
                <w:sz w:val="32"/>
                <w:szCs w:val="32"/>
                <w:rtl/>
                <w:lang w:bidi="ar-EG"/>
              </w:rPr>
              <w:t>]</w:t>
            </w:r>
          </w:p>
          <w:p w14:paraId="0EFD3093" w14:textId="48985CFC" w:rsidR="00663FCC" w:rsidRPr="00910937" w:rsidRDefault="00910937" w:rsidP="00663FCC">
            <w:pPr>
              <w:bidi/>
              <w:spacing w:line="276" w:lineRule="auto"/>
              <w:jc w:val="both"/>
              <w:rPr>
                <w:rFonts w:cstheme="minorHAnsi"/>
                <w:b/>
                <w:bCs/>
                <w:sz w:val="32"/>
                <w:szCs w:val="32"/>
                <w:u w:val="single"/>
                <w:rtl/>
                <w:lang w:bidi="ar-EG"/>
              </w:rPr>
            </w:pPr>
            <w:r w:rsidRPr="00910937">
              <w:rPr>
                <w:rFonts w:cs="Calibri"/>
                <w:b/>
                <w:bCs/>
                <w:sz w:val="32"/>
                <w:szCs w:val="32"/>
                <w:highlight w:val="yellow"/>
                <w:u w:val="single"/>
                <w:rtl/>
                <w:lang w:bidi="ar-EG"/>
              </w:rPr>
              <w:t>بقلم وليم ماكدونالد</w:t>
            </w:r>
            <w:r w:rsidRPr="00910937">
              <w:rPr>
                <w:rFonts w:cs="Calibri" w:hint="cs"/>
                <w:b/>
                <w:bCs/>
                <w:sz w:val="32"/>
                <w:szCs w:val="32"/>
                <w:highlight w:val="yellow"/>
                <w:u w:val="single"/>
                <w:rtl/>
                <w:lang w:bidi="ar-EG"/>
              </w:rPr>
              <w:t xml:space="preserve">، </w:t>
            </w:r>
            <w:r w:rsidRPr="00910937">
              <w:rPr>
                <w:rFonts w:cs="Calibri"/>
                <w:b/>
                <w:bCs/>
                <w:sz w:val="32"/>
                <w:szCs w:val="32"/>
                <w:highlight w:val="yellow"/>
                <w:u w:val="single"/>
                <w:rtl/>
                <w:lang w:bidi="ar-EG"/>
              </w:rPr>
              <w:t>معهد عمواس للكتاب المقدس</w:t>
            </w:r>
          </w:p>
          <w:p w14:paraId="22EFE564" w14:textId="160D01A3" w:rsidR="00663FCC" w:rsidRDefault="00663FCC" w:rsidP="00663FCC">
            <w:pPr>
              <w:bidi/>
              <w:spacing w:line="276" w:lineRule="auto"/>
              <w:jc w:val="both"/>
              <w:rPr>
                <w:rFonts w:cstheme="minorHAnsi"/>
                <w:sz w:val="32"/>
                <w:szCs w:val="32"/>
                <w:rtl/>
                <w:lang w:bidi="ar-EG"/>
              </w:rPr>
            </w:pPr>
            <w:r>
              <w:rPr>
                <w:rFonts w:cstheme="minorHAnsi" w:hint="cs"/>
                <w:sz w:val="32"/>
                <w:szCs w:val="32"/>
                <w:rtl/>
                <w:lang w:bidi="ar-EG"/>
              </w:rPr>
              <w:t>[</w:t>
            </w:r>
            <w:r w:rsidRPr="00910937">
              <w:rPr>
                <w:rFonts w:cs="Calibri"/>
                <w:color w:val="002060"/>
                <w:sz w:val="32"/>
                <w:szCs w:val="32"/>
                <w:rtl/>
                <w:lang w:bidi="ar-EG"/>
              </w:rPr>
              <w:t xml:space="preserve">ويذكِّرنا متّى، للمرّة الرابعة في هذا الأصحاح، بأنّ ذلك كان لتتحقّق النبوّة. </w:t>
            </w:r>
            <w:r w:rsidRPr="00DB2DB5">
              <w:rPr>
                <w:rFonts w:cs="Calibri"/>
                <w:b/>
                <w:bCs/>
                <w:color w:val="FF0000"/>
                <w:sz w:val="32"/>
                <w:szCs w:val="32"/>
                <w:u w:val="single"/>
                <w:rtl/>
                <w:lang w:bidi="ar-EG"/>
              </w:rPr>
              <w:t>وهو لا يذكر نبيًّا معيّنًا بالاسم، لكنّه يقول إنّ الأنبياء كانوا قد تنبأوا بأنّ المسيَّا سيُدعى ناصريًّا</w:t>
            </w:r>
            <w:r w:rsidRPr="00910937">
              <w:rPr>
                <w:rFonts w:cs="Calibri"/>
                <w:color w:val="002060"/>
                <w:sz w:val="32"/>
                <w:szCs w:val="32"/>
                <w:rtl/>
                <w:lang w:bidi="ar-EG"/>
              </w:rPr>
              <w:t xml:space="preserve">. </w:t>
            </w:r>
            <w:r w:rsidRPr="00DB2DB5">
              <w:rPr>
                <w:rFonts w:cs="Calibri"/>
                <w:b/>
                <w:bCs/>
                <w:color w:val="FF0000"/>
                <w:sz w:val="32"/>
                <w:szCs w:val="32"/>
                <w:u w:val="single"/>
                <w:rtl/>
                <w:lang w:bidi="ar-EG"/>
              </w:rPr>
              <w:t>ولا يوجد قول في العهد القديم يصرّح بهذا مباشرة</w:t>
            </w:r>
            <w:r w:rsidRPr="00910937">
              <w:rPr>
                <w:rFonts w:cs="Calibri"/>
                <w:color w:val="002060"/>
                <w:sz w:val="32"/>
                <w:szCs w:val="32"/>
                <w:rtl/>
                <w:lang w:bidi="ar-EG"/>
              </w:rPr>
              <w:t xml:space="preserve">، ويرجّح كثيرون من الدارسين أنّ متى يشير إلى إشعياء11: 1، «ويخرج قضيب من جذع يسّى وينبت غصن من </w:t>
            </w:r>
            <w:proofErr w:type="spellStart"/>
            <w:r w:rsidRPr="00910937">
              <w:rPr>
                <w:rFonts w:cs="Calibri"/>
                <w:color w:val="002060"/>
                <w:sz w:val="32"/>
                <w:szCs w:val="32"/>
                <w:rtl/>
                <w:lang w:bidi="ar-EG"/>
              </w:rPr>
              <w:t>أصولة</w:t>
            </w:r>
            <w:proofErr w:type="spellEnd"/>
            <w:r w:rsidRPr="00910937">
              <w:rPr>
                <w:rFonts w:cs="Calibri"/>
                <w:color w:val="002060"/>
                <w:sz w:val="32"/>
                <w:szCs w:val="32"/>
                <w:rtl/>
                <w:lang w:bidi="ar-EG"/>
              </w:rPr>
              <w:t xml:space="preserve">». فالأصل العبري لكلمة «جذع» </w:t>
            </w:r>
            <w:proofErr w:type="gramStart"/>
            <w:r w:rsidRPr="00910937">
              <w:rPr>
                <w:rFonts w:cs="Calibri"/>
                <w:color w:val="002060"/>
                <w:sz w:val="32"/>
                <w:szCs w:val="32"/>
                <w:rtl/>
                <w:lang w:bidi="ar-EG"/>
              </w:rPr>
              <w:t>هو ”</w:t>
            </w:r>
            <w:proofErr w:type="spellStart"/>
            <w:r w:rsidRPr="00910937">
              <w:rPr>
                <w:rFonts w:cs="Calibri"/>
                <w:color w:val="002060"/>
                <w:sz w:val="32"/>
                <w:szCs w:val="32"/>
                <w:rtl/>
                <w:lang w:bidi="ar-EG"/>
              </w:rPr>
              <w:t>نِتْصَر</w:t>
            </w:r>
            <w:proofErr w:type="gramEnd"/>
            <w:r w:rsidRPr="00910937">
              <w:rPr>
                <w:rFonts w:cstheme="minorHAnsi"/>
                <w:color w:val="002060"/>
                <w:sz w:val="32"/>
                <w:szCs w:val="32"/>
                <w:lang w:bidi="ar-EG"/>
              </w:rPr>
              <w:t>netzer</w:t>
            </w:r>
            <w:proofErr w:type="spellEnd"/>
            <w:r w:rsidRPr="00910937">
              <w:rPr>
                <w:rFonts w:cs="Calibri"/>
                <w:color w:val="002060"/>
                <w:sz w:val="32"/>
                <w:szCs w:val="32"/>
                <w:rtl/>
                <w:lang w:bidi="ar-EG"/>
              </w:rPr>
              <w:t xml:space="preserve">“، </w:t>
            </w:r>
            <w:r w:rsidRPr="0011166E">
              <w:rPr>
                <w:rFonts w:cs="Calibri"/>
                <w:b/>
                <w:bCs/>
                <w:color w:val="FF0000"/>
                <w:sz w:val="32"/>
                <w:szCs w:val="32"/>
                <w:u w:val="single"/>
                <w:rtl/>
                <w:lang w:bidi="ar-EG"/>
              </w:rPr>
              <w:t>لكنّ الربط بين الاثنين يبدو مُستبعَدًا</w:t>
            </w:r>
            <w:r w:rsidRPr="00910937">
              <w:rPr>
                <w:rFonts w:cs="Calibri"/>
                <w:color w:val="002060"/>
                <w:sz w:val="32"/>
                <w:szCs w:val="32"/>
                <w:rtl/>
                <w:lang w:bidi="ar-EG"/>
              </w:rPr>
              <w:t xml:space="preserve">. </w:t>
            </w:r>
            <w:r w:rsidRPr="00F862B2">
              <w:rPr>
                <w:rFonts w:cs="Calibri"/>
                <w:b/>
                <w:bCs/>
                <w:color w:val="FF0000"/>
                <w:sz w:val="32"/>
                <w:szCs w:val="32"/>
                <w:u w:val="single"/>
                <w:rtl/>
                <w:lang w:bidi="ar-EG"/>
              </w:rPr>
              <w:t>والتفسير الأكثر احتمالاً، هو أنّ الكلمة «ناصريًّا» تستخدم لوصف أيّ واحد عاش في الناصرة، تلك المدينة التي يُنظر إليها بالاحتقار والازدراء عند باقي الشعب</w:t>
            </w:r>
            <w:r w:rsidRPr="00910937">
              <w:rPr>
                <w:rFonts w:cs="Calibri"/>
                <w:color w:val="002060"/>
                <w:sz w:val="32"/>
                <w:szCs w:val="32"/>
                <w:rtl/>
                <w:lang w:bidi="ar-EG"/>
              </w:rPr>
              <w:t>.</w:t>
            </w:r>
            <w:r>
              <w:rPr>
                <w:rFonts w:cstheme="minorHAnsi" w:hint="cs"/>
                <w:sz w:val="32"/>
                <w:szCs w:val="32"/>
                <w:rtl/>
                <w:lang w:bidi="ar-EG"/>
              </w:rPr>
              <w:t>]</w:t>
            </w:r>
          </w:p>
          <w:p w14:paraId="46211E7A" w14:textId="18341DC5" w:rsidR="007F5B2A" w:rsidRPr="00B1542C" w:rsidRDefault="00B1542C" w:rsidP="007F5B2A">
            <w:pPr>
              <w:bidi/>
              <w:spacing w:line="276" w:lineRule="auto"/>
              <w:jc w:val="both"/>
              <w:rPr>
                <w:rFonts w:cstheme="minorHAnsi"/>
                <w:b/>
                <w:bCs/>
                <w:sz w:val="32"/>
                <w:szCs w:val="32"/>
                <w:u w:val="single"/>
                <w:rtl/>
                <w:lang w:bidi="ar-EG"/>
              </w:rPr>
            </w:pPr>
            <w:r w:rsidRPr="00B1542C">
              <w:rPr>
                <w:rFonts w:cs="Calibri"/>
                <w:b/>
                <w:bCs/>
                <w:sz w:val="32"/>
                <w:szCs w:val="32"/>
                <w:highlight w:val="yellow"/>
                <w:u w:val="single"/>
                <w:rtl/>
                <w:lang w:bidi="ar-EG"/>
              </w:rPr>
              <w:t>بقلم بنيامين بنكرتن</w:t>
            </w:r>
            <w:r w:rsidRPr="00B1542C">
              <w:rPr>
                <w:rFonts w:cs="Calibri" w:hint="cs"/>
                <w:b/>
                <w:bCs/>
                <w:sz w:val="32"/>
                <w:szCs w:val="32"/>
                <w:highlight w:val="yellow"/>
                <w:u w:val="single"/>
                <w:rtl/>
                <w:lang w:bidi="ar-EG"/>
              </w:rPr>
              <w:t>،</w:t>
            </w:r>
            <w:r w:rsidRPr="00B1542C">
              <w:rPr>
                <w:rFonts w:cs="Calibri"/>
                <w:b/>
                <w:bCs/>
                <w:sz w:val="32"/>
                <w:szCs w:val="32"/>
                <w:highlight w:val="yellow"/>
                <w:u w:val="single"/>
                <w:rtl/>
                <w:lang w:bidi="ar-EG"/>
              </w:rPr>
              <w:t xml:space="preserve"> مكتبة الأخوة</w:t>
            </w:r>
          </w:p>
          <w:p w14:paraId="7855CCEB" w14:textId="706BEF38" w:rsidR="007F5B2A" w:rsidRDefault="007F5B2A" w:rsidP="00B1542C">
            <w:pPr>
              <w:bidi/>
              <w:spacing w:line="276" w:lineRule="auto"/>
              <w:jc w:val="both"/>
              <w:rPr>
                <w:rFonts w:cstheme="minorHAnsi"/>
                <w:sz w:val="32"/>
                <w:szCs w:val="32"/>
                <w:rtl/>
                <w:lang w:bidi="ar-EG"/>
              </w:rPr>
            </w:pPr>
            <w:r>
              <w:rPr>
                <w:rFonts w:cstheme="minorHAnsi" w:hint="cs"/>
                <w:sz w:val="32"/>
                <w:szCs w:val="32"/>
                <w:rtl/>
                <w:lang w:bidi="ar-EG"/>
              </w:rPr>
              <w:t>[</w:t>
            </w:r>
            <w:r w:rsidRPr="00B1542C">
              <w:rPr>
                <w:rFonts w:cs="Calibri"/>
                <w:color w:val="002060"/>
                <w:sz w:val="32"/>
                <w:szCs w:val="32"/>
                <w:rtl/>
                <w:lang w:bidi="ar-EG"/>
              </w:rPr>
              <w:t xml:space="preserve">«وانصرف إلى نواحي الجليل وأتى وسكن في مدينة يقال لها ناصرة» </w:t>
            </w:r>
            <w:r w:rsidRPr="00A60D90">
              <w:rPr>
                <w:rFonts w:cs="Calibri"/>
                <w:b/>
                <w:bCs/>
                <w:color w:val="FF0000"/>
                <w:sz w:val="32"/>
                <w:szCs w:val="32"/>
                <w:u w:val="single"/>
                <w:rtl/>
                <w:lang w:bidi="ar-EG"/>
              </w:rPr>
              <w:t>ونعرف من إنجيل لوقا أنه كان ساكنًا هناك قبل ولادة المسيح</w:t>
            </w:r>
            <w:r w:rsidRPr="00A60D90">
              <w:rPr>
                <w:rFonts w:cs="Calibri"/>
                <w:color w:val="FF0000"/>
                <w:sz w:val="32"/>
                <w:szCs w:val="32"/>
                <w:rtl/>
                <w:lang w:bidi="ar-EG"/>
              </w:rPr>
              <w:t xml:space="preserve"> </w:t>
            </w:r>
            <w:r w:rsidRPr="00B1542C">
              <w:rPr>
                <w:rFonts w:cs="Calibri"/>
                <w:color w:val="002060"/>
                <w:sz w:val="32"/>
                <w:szCs w:val="32"/>
                <w:rtl/>
                <w:lang w:bidi="ar-EG"/>
              </w:rPr>
              <w:t xml:space="preserve">(لوقا 26:1، 27؛ 2–5) وصار ذلك «لكي يتم ما قيل بالأنبياء أنه سَيُدْعَى نَاصِرِيًا» </w:t>
            </w:r>
            <w:r w:rsidRPr="00EF0DFC">
              <w:rPr>
                <w:rFonts w:cs="Calibri"/>
                <w:b/>
                <w:bCs/>
                <w:color w:val="FF0000"/>
                <w:sz w:val="32"/>
                <w:szCs w:val="32"/>
                <w:u w:val="single"/>
                <w:rtl/>
                <w:lang w:bidi="ar-EG"/>
              </w:rPr>
              <w:t>مدينة الناصرة ليست مذكورة في التوراة</w:t>
            </w:r>
            <w:r w:rsidRPr="00B1542C">
              <w:rPr>
                <w:rFonts w:cs="Calibri"/>
                <w:color w:val="002060"/>
                <w:sz w:val="32"/>
                <w:szCs w:val="32"/>
                <w:rtl/>
                <w:lang w:bidi="ar-EG"/>
              </w:rPr>
              <w:t xml:space="preserve">. وفي الإنجيل استعمل اسمها للدلالة على الاحتقار حتى بالجهد صدّق </w:t>
            </w:r>
            <w:proofErr w:type="spellStart"/>
            <w:r w:rsidRPr="00B1542C">
              <w:rPr>
                <w:rFonts w:cs="Calibri"/>
                <w:color w:val="002060"/>
                <w:sz w:val="32"/>
                <w:szCs w:val="32"/>
                <w:rtl/>
                <w:lang w:bidi="ar-EG"/>
              </w:rPr>
              <w:t>نثنائيل</w:t>
            </w:r>
            <w:proofErr w:type="spellEnd"/>
            <w:r w:rsidRPr="00B1542C">
              <w:rPr>
                <w:rFonts w:cs="Calibri"/>
                <w:color w:val="002060"/>
                <w:sz w:val="32"/>
                <w:szCs w:val="32"/>
                <w:rtl/>
                <w:lang w:bidi="ar-EG"/>
              </w:rPr>
              <w:t xml:space="preserve"> إمكانية خروج شيء صالح منها (يوحنا 46:1). فأُخذ سيدنا إلى هناك حتى يتم ما قيل في نبوات الأنبياء أنه يكون محتقرًا (إشعياء 49:1-7؛ 4:50-6؛ 14:52؛ 53؛ ميخا1:5؛ زكريا 12:11؛ 10:12؛ 6:13)</w:t>
            </w:r>
            <w:r w:rsidRPr="00B1542C">
              <w:rPr>
                <w:rFonts w:cstheme="minorHAnsi"/>
                <w:color w:val="002060"/>
                <w:sz w:val="32"/>
                <w:szCs w:val="32"/>
                <w:lang w:bidi="ar-EG"/>
              </w:rPr>
              <w:t>.</w:t>
            </w:r>
            <w:r w:rsidR="00B1542C" w:rsidRPr="00B1542C">
              <w:rPr>
                <w:rFonts w:cstheme="minorHAnsi" w:hint="cs"/>
                <w:color w:val="002060"/>
                <w:sz w:val="32"/>
                <w:szCs w:val="32"/>
                <w:rtl/>
                <w:lang w:bidi="ar-EG"/>
              </w:rPr>
              <w:t xml:space="preserve"> </w:t>
            </w:r>
            <w:r w:rsidRPr="00B1542C">
              <w:rPr>
                <w:rFonts w:cs="Calibri"/>
                <w:color w:val="002060"/>
                <w:sz w:val="32"/>
                <w:szCs w:val="32"/>
                <w:rtl/>
                <w:lang w:bidi="ar-EG"/>
              </w:rPr>
              <w:t>فهو لم يسكن في بيت لحم مدينة داود، ولا في أورشليم مدينة الملك العظيم، بل في الناصرة المحتقرة.</w:t>
            </w:r>
            <w:r>
              <w:rPr>
                <w:rFonts w:cstheme="minorHAnsi" w:hint="cs"/>
                <w:sz w:val="32"/>
                <w:szCs w:val="32"/>
                <w:rtl/>
                <w:lang w:bidi="ar-EG"/>
              </w:rPr>
              <w:t>]</w:t>
            </w:r>
          </w:p>
          <w:p w14:paraId="456E06CC" w14:textId="096BA8CE" w:rsidR="00A91956" w:rsidRPr="00F2243A" w:rsidRDefault="00F2243A" w:rsidP="00A91956">
            <w:pPr>
              <w:spacing w:line="276" w:lineRule="auto"/>
              <w:jc w:val="both"/>
              <w:rPr>
                <w:rFonts w:cstheme="minorHAnsi"/>
                <w:b/>
                <w:bCs/>
                <w:sz w:val="32"/>
                <w:szCs w:val="32"/>
                <w:u w:val="single"/>
                <w:lang w:bidi="ar-EG"/>
              </w:rPr>
            </w:pPr>
            <w:r w:rsidRPr="00F2243A">
              <w:rPr>
                <w:rFonts w:cstheme="minorHAnsi"/>
                <w:b/>
                <w:bCs/>
                <w:sz w:val="32"/>
                <w:szCs w:val="32"/>
                <w:highlight w:val="yellow"/>
                <w:u w:val="single"/>
                <w:lang w:bidi="ar-EG"/>
              </w:rPr>
              <w:t>Albert Barnes' Notes on the Bible</w:t>
            </w:r>
          </w:p>
          <w:p w14:paraId="2AF0F7AF" w14:textId="77777777" w:rsidR="00A91956" w:rsidRDefault="00A91956" w:rsidP="00A91956">
            <w:pPr>
              <w:spacing w:line="276" w:lineRule="auto"/>
              <w:jc w:val="both"/>
              <w:rPr>
                <w:rFonts w:cstheme="minorHAnsi"/>
                <w:sz w:val="32"/>
                <w:szCs w:val="32"/>
                <w:lang w:bidi="ar-EG"/>
              </w:rPr>
            </w:pPr>
            <w:r>
              <w:rPr>
                <w:rFonts w:cstheme="minorHAnsi"/>
                <w:sz w:val="32"/>
                <w:szCs w:val="32"/>
                <w:lang w:bidi="ar-EG"/>
              </w:rPr>
              <w:t>[</w:t>
            </w:r>
            <w:r w:rsidRPr="0086724F">
              <w:rPr>
                <w:rFonts w:cstheme="minorHAnsi"/>
                <w:color w:val="002060"/>
                <w:sz w:val="32"/>
                <w:szCs w:val="32"/>
                <w:lang w:bidi="ar-EG"/>
              </w:rPr>
              <w:t xml:space="preserve">That it might be fulfilled which was spoken ... - </w:t>
            </w:r>
            <w:r w:rsidRPr="008230DE">
              <w:rPr>
                <w:rFonts w:cstheme="minorHAnsi"/>
                <w:b/>
                <w:bCs/>
                <w:color w:val="FF0000"/>
                <w:sz w:val="32"/>
                <w:szCs w:val="32"/>
                <w:u w:val="single"/>
                <w:lang w:bidi="ar-EG"/>
              </w:rPr>
              <w:t>The words here are not found in any of the books of the Old Testament</w:t>
            </w:r>
            <w:r w:rsidRPr="0086724F">
              <w:rPr>
                <w:rFonts w:cstheme="minorHAnsi"/>
                <w:color w:val="002060"/>
                <w:sz w:val="32"/>
                <w:szCs w:val="32"/>
                <w:lang w:bidi="ar-EG"/>
              </w:rPr>
              <w:t xml:space="preserve">, </w:t>
            </w:r>
            <w:r w:rsidRPr="008230DE">
              <w:rPr>
                <w:rFonts w:cstheme="minorHAnsi"/>
                <w:b/>
                <w:bCs/>
                <w:color w:val="FF0000"/>
                <w:sz w:val="32"/>
                <w:szCs w:val="32"/>
                <w:u w:val="single"/>
                <w:lang w:bidi="ar-EG"/>
              </w:rPr>
              <w:t xml:space="preserve">and there has been much difficulty in </w:t>
            </w:r>
            <w:r w:rsidRPr="008230DE">
              <w:rPr>
                <w:rFonts w:cstheme="minorHAnsi"/>
                <w:b/>
                <w:bCs/>
                <w:color w:val="FF0000"/>
                <w:sz w:val="32"/>
                <w:szCs w:val="32"/>
                <w:u w:val="single"/>
                <w:lang w:bidi="ar-EG"/>
              </w:rPr>
              <w:lastRenderedPageBreak/>
              <w:t>ascertaining the meaning of this passage</w:t>
            </w:r>
            <w:r w:rsidRPr="0086724F">
              <w:rPr>
                <w:rFonts w:cstheme="minorHAnsi"/>
                <w:color w:val="002060"/>
                <w:sz w:val="32"/>
                <w:szCs w:val="32"/>
                <w:lang w:bidi="ar-EG"/>
              </w:rPr>
              <w:t xml:space="preserve">. Some have supposed that Matthew meant to refer to </w:t>
            </w:r>
            <w:proofErr w:type="spellStart"/>
            <w:r w:rsidRPr="0086724F">
              <w:rPr>
                <w:rFonts w:cstheme="minorHAnsi"/>
                <w:color w:val="002060"/>
                <w:sz w:val="32"/>
                <w:szCs w:val="32"/>
                <w:lang w:bidi="ar-EG"/>
              </w:rPr>
              <w:t>Jdg</w:t>
            </w:r>
            <w:proofErr w:type="spellEnd"/>
            <w:r w:rsidRPr="0086724F">
              <w:rPr>
                <w:rFonts w:cstheme="minorHAnsi"/>
                <w:color w:val="002060"/>
                <w:sz w:val="32"/>
                <w:szCs w:val="32"/>
                <w:lang w:bidi="ar-EG"/>
              </w:rPr>
              <w:t xml:space="preserve"> 13:5, to Samson as a type of Christ; others that he refers to Isa 11:1, where the descendant of Jesse is called “a Branch;” in the Hebrew </w:t>
            </w:r>
            <w:r w:rsidRPr="0086724F">
              <w:rPr>
                <w:rFonts w:cs="Calibri"/>
                <w:color w:val="002060"/>
                <w:sz w:val="32"/>
                <w:szCs w:val="32"/>
                <w:rtl/>
                <w:lang w:bidi="he-IL"/>
              </w:rPr>
              <w:t>נצר</w:t>
            </w:r>
            <w:r w:rsidRPr="0086724F">
              <w:rPr>
                <w:rFonts w:cstheme="minorHAnsi"/>
                <w:color w:val="002060"/>
                <w:sz w:val="32"/>
                <w:szCs w:val="32"/>
                <w:lang w:bidi="ar-EG"/>
              </w:rPr>
              <w:t xml:space="preserve"> </w:t>
            </w:r>
            <w:proofErr w:type="spellStart"/>
            <w:r w:rsidRPr="0086724F">
              <w:rPr>
                <w:rFonts w:cstheme="minorHAnsi"/>
                <w:color w:val="002060"/>
                <w:sz w:val="32"/>
                <w:szCs w:val="32"/>
                <w:lang w:bidi="ar-EG"/>
              </w:rPr>
              <w:t>Nêtzer</w:t>
            </w:r>
            <w:proofErr w:type="spellEnd"/>
            <w:r w:rsidRPr="0086724F">
              <w:rPr>
                <w:rFonts w:cstheme="minorHAnsi"/>
                <w:color w:val="002060"/>
                <w:sz w:val="32"/>
                <w:szCs w:val="32"/>
                <w:lang w:bidi="ar-EG"/>
              </w:rPr>
              <w:t xml:space="preserve">. </w:t>
            </w:r>
            <w:r w:rsidRPr="008230DE">
              <w:rPr>
                <w:rFonts w:cstheme="minorHAnsi"/>
                <w:b/>
                <w:bCs/>
                <w:color w:val="FF0000"/>
                <w:sz w:val="32"/>
                <w:szCs w:val="32"/>
                <w:u w:val="single"/>
                <w:lang w:bidi="ar-EG"/>
              </w:rPr>
              <w:t xml:space="preserve">Some have supposed that he refers to some prophecy which was not </w:t>
            </w:r>
            <w:proofErr w:type="gramStart"/>
            <w:r w:rsidRPr="008230DE">
              <w:rPr>
                <w:rFonts w:cstheme="minorHAnsi"/>
                <w:b/>
                <w:bCs/>
                <w:color w:val="FF0000"/>
                <w:sz w:val="32"/>
                <w:szCs w:val="32"/>
                <w:u w:val="single"/>
                <w:lang w:bidi="ar-EG"/>
              </w:rPr>
              <w:t>recorded, but</w:t>
            </w:r>
            <w:proofErr w:type="gramEnd"/>
            <w:r w:rsidRPr="008230DE">
              <w:rPr>
                <w:rFonts w:cstheme="minorHAnsi"/>
                <w:b/>
                <w:bCs/>
                <w:color w:val="FF0000"/>
                <w:sz w:val="32"/>
                <w:szCs w:val="32"/>
                <w:u w:val="single"/>
                <w:lang w:bidi="ar-EG"/>
              </w:rPr>
              <w:t xml:space="preserve"> handed down by tradition</w:t>
            </w:r>
            <w:r w:rsidRPr="0086724F">
              <w:rPr>
                <w:rFonts w:cstheme="minorHAnsi"/>
                <w:color w:val="002060"/>
                <w:sz w:val="32"/>
                <w:szCs w:val="32"/>
                <w:lang w:bidi="ar-EG"/>
              </w:rPr>
              <w:t xml:space="preserve">. </w:t>
            </w:r>
            <w:r w:rsidRPr="002C7942">
              <w:rPr>
                <w:rFonts w:cstheme="minorHAnsi"/>
                <w:b/>
                <w:bCs/>
                <w:color w:val="FF0000"/>
                <w:sz w:val="32"/>
                <w:szCs w:val="32"/>
                <w:u w:val="single"/>
                <w:lang w:bidi="ar-EG"/>
              </w:rPr>
              <w:t>But these suppositions are not satisfactory</w:t>
            </w:r>
            <w:r w:rsidRPr="0086724F">
              <w:rPr>
                <w:rFonts w:cstheme="minorHAnsi"/>
                <w:color w:val="002060"/>
                <w:sz w:val="32"/>
                <w:szCs w:val="32"/>
                <w:lang w:bidi="ar-EG"/>
              </w:rPr>
              <w:t xml:space="preserve">. It is much more probable that Matthew refers not to any </w:t>
            </w:r>
            <w:proofErr w:type="gramStart"/>
            <w:r w:rsidRPr="0086724F">
              <w:rPr>
                <w:rFonts w:cstheme="minorHAnsi"/>
                <w:color w:val="002060"/>
                <w:sz w:val="32"/>
                <w:szCs w:val="32"/>
                <w:lang w:bidi="ar-EG"/>
              </w:rPr>
              <w:t>particular place</w:t>
            </w:r>
            <w:proofErr w:type="gramEnd"/>
            <w:r w:rsidRPr="0086724F">
              <w:rPr>
                <w:rFonts w:cstheme="minorHAnsi"/>
                <w:color w:val="002060"/>
                <w:sz w:val="32"/>
                <w:szCs w:val="32"/>
                <w:lang w:bidi="ar-EG"/>
              </w:rPr>
              <w:t>, but to the leading characteristics of the prophecies respecting him.</w:t>
            </w:r>
            <w:r>
              <w:rPr>
                <w:rFonts w:cstheme="minorHAnsi"/>
                <w:sz w:val="32"/>
                <w:szCs w:val="32"/>
                <w:lang w:bidi="ar-EG"/>
              </w:rPr>
              <w:t>]</w:t>
            </w:r>
          </w:p>
          <w:p w14:paraId="7F093757" w14:textId="77777777" w:rsidR="00F2243A" w:rsidRDefault="00F2243A" w:rsidP="00F2243A">
            <w:pPr>
              <w:bidi/>
              <w:spacing w:line="276" w:lineRule="auto"/>
              <w:jc w:val="both"/>
              <w:rPr>
                <w:rFonts w:cstheme="minorHAnsi"/>
                <w:sz w:val="32"/>
                <w:szCs w:val="32"/>
                <w:rtl/>
                <w:lang w:bidi="ar-EG"/>
              </w:rPr>
            </w:pPr>
            <w:r>
              <w:rPr>
                <w:rFonts w:cstheme="minorHAnsi" w:hint="cs"/>
                <w:sz w:val="32"/>
                <w:szCs w:val="32"/>
                <w:rtl/>
                <w:lang w:bidi="ar-EG"/>
              </w:rPr>
              <w:t>الترجمة: [</w:t>
            </w:r>
            <w:r w:rsidR="00462D86" w:rsidRPr="0086724F">
              <w:rPr>
                <w:rFonts w:cs="Calibri"/>
                <w:color w:val="002060"/>
                <w:sz w:val="32"/>
                <w:szCs w:val="32"/>
                <w:rtl/>
                <w:lang w:bidi="ar-EG"/>
              </w:rPr>
              <w:t xml:space="preserve">لكي يتحقق ما قيل ... - الكلمات هنا غير موجودة في أي من أسفار العهد </w:t>
            </w:r>
            <w:proofErr w:type="gramStart"/>
            <w:r w:rsidR="00462D86" w:rsidRPr="0086724F">
              <w:rPr>
                <w:rFonts w:cs="Calibri"/>
                <w:color w:val="002060"/>
                <w:sz w:val="32"/>
                <w:szCs w:val="32"/>
                <w:rtl/>
                <w:lang w:bidi="ar-EG"/>
              </w:rPr>
              <w:t>القديم ،</w:t>
            </w:r>
            <w:proofErr w:type="gramEnd"/>
            <w:r w:rsidR="00462D86" w:rsidRPr="0086724F">
              <w:rPr>
                <w:rFonts w:cs="Calibri"/>
                <w:color w:val="002060"/>
                <w:sz w:val="32"/>
                <w:szCs w:val="32"/>
                <w:rtl/>
                <w:lang w:bidi="ar-EG"/>
              </w:rPr>
              <w:t xml:space="preserve"> وكان هناك صعوبة كبيرة في التحقق من معنى هذا المقطع. افترض البعض أن متى قصد أن يشير إلى قضاة ١٣: </w:t>
            </w:r>
            <w:proofErr w:type="gramStart"/>
            <w:r w:rsidR="00462D86" w:rsidRPr="0086724F">
              <w:rPr>
                <w:rFonts w:cs="Calibri"/>
                <w:color w:val="002060"/>
                <w:sz w:val="32"/>
                <w:szCs w:val="32"/>
                <w:rtl/>
                <w:lang w:bidi="ar-EG"/>
              </w:rPr>
              <w:t>٥ ،</w:t>
            </w:r>
            <w:proofErr w:type="gramEnd"/>
            <w:r w:rsidR="00462D86" w:rsidRPr="0086724F">
              <w:rPr>
                <w:rFonts w:cs="Calibri"/>
                <w:color w:val="002060"/>
                <w:sz w:val="32"/>
                <w:szCs w:val="32"/>
                <w:rtl/>
                <w:lang w:bidi="ar-EG"/>
              </w:rPr>
              <w:t xml:space="preserve"> إلى شمشون كصورة للمسيح ؛ وآخرون يشير إلى إشعياء 11: 1 ، حيث يُدعى سليل يسى "فرع" ؛ في العبرية. افترض البعض أنه يشير إلى بعض النبوءات التي لم يتم </w:t>
            </w:r>
            <w:proofErr w:type="gramStart"/>
            <w:r w:rsidR="00462D86" w:rsidRPr="0086724F">
              <w:rPr>
                <w:rFonts w:cs="Calibri"/>
                <w:color w:val="002060"/>
                <w:sz w:val="32"/>
                <w:szCs w:val="32"/>
                <w:rtl/>
                <w:lang w:bidi="ar-EG"/>
              </w:rPr>
              <w:t>تسجيلها ،</w:t>
            </w:r>
            <w:proofErr w:type="gramEnd"/>
            <w:r w:rsidR="00462D86" w:rsidRPr="0086724F">
              <w:rPr>
                <w:rFonts w:cs="Calibri"/>
                <w:color w:val="002060"/>
                <w:sz w:val="32"/>
                <w:szCs w:val="32"/>
                <w:rtl/>
                <w:lang w:bidi="ar-EG"/>
              </w:rPr>
              <w:t xml:space="preserve"> ولكن تم نقلها عن طريق التقليد. لكن هذه الافتراضات ليست مرضية. من الأرجح أن ماثيو لا يشير إلى أي مكان </w:t>
            </w:r>
            <w:proofErr w:type="gramStart"/>
            <w:r w:rsidR="00462D86" w:rsidRPr="0086724F">
              <w:rPr>
                <w:rFonts w:cs="Calibri"/>
                <w:color w:val="002060"/>
                <w:sz w:val="32"/>
                <w:szCs w:val="32"/>
                <w:rtl/>
                <w:lang w:bidi="ar-EG"/>
              </w:rPr>
              <w:t>معين ،</w:t>
            </w:r>
            <w:proofErr w:type="gramEnd"/>
            <w:r w:rsidR="00462D86" w:rsidRPr="0086724F">
              <w:rPr>
                <w:rFonts w:cs="Calibri"/>
                <w:color w:val="002060"/>
                <w:sz w:val="32"/>
                <w:szCs w:val="32"/>
                <w:rtl/>
                <w:lang w:bidi="ar-EG"/>
              </w:rPr>
              <w:t xml:space="preserve"> ولكن إلى الخصائص الرئيسية للنبوءات التي تحترمه.</w:t>
            </w:r>
            <w:r>
              <w:rPr>
                <w:rFonts w:cstheme="minorHAnsi" w:hint="cs"/>
                <w:sz w:val="32"/>
                <w:szCs w:val="32"/>
                <w:rtl/>
                <w:lang w:bidi="ar-EG"/>
              </w:rPr>
              <w:t>]</w:t>
            </w:r>
          </w:p>
          <w:p w14:paraId="6743FA22" w14:textId="0C6BC73C" w:rsidR="009C460F" w:rsidRPr="00836272" w:rsidRDefault="00836272" w:rsidP="009C460F">
            <w:pPr>
              <w:spacing w:line="276" w:lineRule="auto"/>
              <w:jc w:val="both"/>
              <w:rPr>
                <w:rFonts w:cstheme="minorHAnsi"/>
                <w:b/>
                <w:bCs/>
                <w:sz w:val="32"/>
                <w:szCs w:val="32"/>
                <w:u w:val="single"/>
                <w:lang w:bidi="ar-EG"/>
              </w:rPr>
            </w:pPr>
            <w:r w:rsidRPr="00836272">
              <w:rPr>
                <w:rFonts w:cstheme="minorHAnsi"/>
                <w:b/>
                <w:bCs/>
                <w:sz w:val="32"/>
                <w:szCs w:val="32"/>
                <w:highlight w:val="yellow"/>
                <w:u w:val="single"/>
                <w:lang w:bidi="ar-EG"/>
              </w:rPr>
              <w:t>Adam Clarke's 1810/1825 commentary and critical notes on the Bible</w:t>
            </w:r>
          </w:p>
          <w:p w14:paraId="7B4B1EC1" w14:textId="77777777" w:rsidR="009C460F" w:rsidRDefault="00424C2D" w:rsidP="009C460F">
            <w:pPr>
              <w:spacing w:line="276" w:lineRule="auto"/>
              <w:jc w:val="both"/>
              <w:rPr>
                <w:rFonts w:cstheme="minorHAnsi"/>
                <w:sz w:val="32"/>
                <w:szCs w:val="32"/>
                <w:lang w:bidi="ar-EG"/>
              </w:rPr>
            </w:pPr>
            <w:r>
              <w:rPr>
                <w:rFonts w:cstheme="minorHAnsi"/>
                <w:sz w:val="32"/>
                <w:szCs w:val="32"/>
                <w:lang w:bidi="ar-EG"/>
              </w:rPr>
              <w:t>[</w:t>
            </w:r>
            <w:r w:rsidRPr="0086724F">
              <w:rPr>
                <w:rFonts w:cstheme="minorHAnsi"/>
                <w:color w:val="002060"/>
                <w:sz w:val="32"/>
                <w:szCs w:val="32"/>
                <w:lang w:bidi="ar-EG"/>
              </w:rPr>
              <w:t xml:space="preserve">Verse 23. That it might be fulfilled which was spoken by the prophets] </w:t>
            </w:r>
            <w:r w:rsidRPr="00090AEB">
              <w:rPr>
                <w:rFonts w:cstheme="minorHAnsi"/>
                <w:b/>
                <w:bCs/>
                <w:color w:val="FF0000"/>
                <w:sz w:val="32"/>
                <w:szCs w:val="32"/>
                <w:u w:val="single"/>
                <w:lang w:bidi="ar-EG"/>
              </w:rPr>
              <w:t>It is difficult to ascertain by what prophets this was spoken</w:t>
            </w:r>
            <w:r w:rsidRPr="0086724F">
              <w:rPr>
                <w:rFonts w:cstheme="minorHAnsi"/>
                <w:color w:val="002060"/>
                <w:sz w:val="32"/>
                <w:szCs w:val="32"/>
                <w:lang w:bidi="ar-EG"/>
              </w:rPr>
              <w:t xml:space="preserve">. The margin usually refers to </w:t>
            </w:r>
            <w:proofErr w:type="spellStart"/>
            <w:r w:rsidRPr="0086724F">
              <w:rPr>
                <w:rFonts w:cstheme="minorHAnsi"/>
                <w:color w:val="002060"/>
                <w:sz w:val="32"/>
                <w:szCs w:val="32"/>
                <w:lang w:bidi="ar-EG"/>
              </w:rPr>
              <w:t>Jdg</w:t>
            </w:r>
            <w:proofErr w:type="spellEnd"/>
            <w:r w:rsidRPr="0086724F">
              <w:rPr>
                <w:rFonts w:cstheme="minorHAnsi"/>
                <w:color w:val="002060"/>
                <w:sz w:val="32"/>
                <w:szCs w:val="32"/>
                <w:lang w:bidi="ar-EG"/>
              </w:rPr>
              <w:t xml:space="preserve"> 13:5, where the angel, foretelling the birth of Samson, says, </w:t>
            </w:r>
            <w:proofErr w:type="gramStart"/>
            <w:r w:rsidRPr="0086724F">
              <w:rPr>
                <w:rFonts w:cstheme="minorHAnsi"/>
                <w:color w:val="002060"/>
                <w:sz w:val="32"/>
                <w:szCs w:val="32"/>
                <w:lang w:bidi="ar-EG"/>
              </w:rPr>
              <w:t>No</w:t>
            </w:r>
            <w:proofErr w:type="gramEnd"/>
            <w:r w:rsidRPr="0086724F">
              <w:rPr>
                <w:rFonts w:cstheme="minorHAnsi"/>
                <w:color w:val="002060"/>
                <w:sz w:val="32"/>
                <w:szCs w:val="32"/>
                <w:lang w:bidi="ar-EG"/>
              </w:rPr>
              <w:t xml:space="preserve"> razor shall come upon his head; for the child shall be a NAZARITE (</w:t>
            </w:r>
            <w:r w:rsidRPr="0086724F">
              <w:rPr>
                <w:rFonts w:cs="Calibri"/>
                <w:color w:val="002060"/>
                <w:sz w:val="32"/>
                <w:szCs w:val="32"/>
                <w:rtl/>
                <w:lang w:bidi="he-IL"/>
              </w:rPr>
              <w:t>נזיר</w:t>
            </w:r>
            <w:r w:rsidRPr="0086724F">
              <w:rPr>
                <w:rFonts w:cstheme="minorHAnsi"/>
                <w:color w:val="002060"/>
                <w:sz w:val="32"/>
                <w:szCs w:val="32"/>
                <w:lang w:bidi="ar-EG"/>
              </w:rPr>
              <w:t xml:space="preserve"> </w:t>
            </w:r>
            <w:proofErr w:type="spellStart"/>
            <w:r w:rsidRPr="0086724F">
              <w:rPr>
                <w:rFonts w:cstheme="minorHAnsi"/>
                <w:color w:val="002060"/>
                <w:sz w:val="32"/>
                <w:szCs w:val="32"/>
                <w:lang w:bidi="ar-EG"/>
              </w:rPr>
              <w:t>nezir</w:t>
            </w:r>
            <w:proofErr w:type="spellEnd"/>
            <w:r w:rsidRPr="0086724F">
              <w:rPr>
                <w:rFonts w:cstheme="minorHAnsi"/>
                <w:color w:val="002060"/>
                <w:sz w:val="32"/>
                <w:szCs w:val="32"/>
                <w:lang w:bidi="ar-EG"/>
              </w:rPr>
              <w:t>) unto God from the womb. The second passage usually referred to is Isa 11:1: There shall come forth a rod from the stem of Jesse, and a BRANCH (</w:t>
            </w:r>
            <w:r w:rsidRPr="0086724F">
              <w:rPr>
                <w:rFonts w:cs="Calibri"/>
                <w:color w:val="002060"/>
                <w:sz w:val="32"/>
                <w:szCs w:val="32"/>
                <w:rtl/>
                <w:lang w:bidi="he-IL"/>
              </w:rPr>
              <w:t>נצר</w:t>
            </w:r>
            <w:r w:rsidRPr="0086724F">
              <w:rPr>
                <w:rFonts w:cstheme="minorHAnsi"/>
                <w:color w:val="002060"/>
                <w:sz w:val="32"/>
                <w:szCs w:val="32"/>
                <w:lang w:bidi="ar-EG"/>
              </w:rPr>
              <w:t xml:space="preserve"> </w:t>
            </w:r>
            <w:proofErr w:type="spellStart"/>
            <w:r w:rsidRPr="0086724F">
              <w:rPr>
                <w:rFonts w:cstheme="minorHAnsi"/>
                <w:color w:val="002060"/>
                <w:sz w:val="32"/>
                <w:szCs w:val="32"/>
                <w:lang w:bidi="ar-EG"/>
              </w:rPr>
              <w:t>netser</w:t>
            </w:r>
            <w:proofErr w:type="spellEnd"/>
            <w:r w:rsidRPr="0086724F">
              <w:rPr>
                <w:rFonts w:cstheme="minorHAnsi"/>
                <w:color w:val="002060"/>
                <w:sz w:val="32"/>
                <w:szCs w:val="32"/>
                <w:lang w:bidi="ar-EG"/>
              </w:rPr>
              <w:t xml:space="preserve">) shall grow out of his roots. </w:t>
            </w:r>
            <w:r w:rsidRPr="00D06514">
              <w:rPr>
                <w:rFonts w:cstheme="minorHAnsi"/>
                <w:b/>
                <w:bCs/>
                <w:color w:val="FF0000"/>
                <w:sz w:val="32"/>
                <w:szCs w:val="32"/>
                <w:u w:val="single"/>
                <w:lang w:bidi="ar-EG"/>
              </w:rPr>
              <w:t>That this refers to Christ, there is no doubt</w:t>
            </w:r>
            <w:r w:rsidRPr="0086724F">
              <w:rPr>
                <w:rFonts w:cstheme="minorHAnsi"/>
                <w:color w:val="002060"/>
                <w:sz w:val="32"/>
                <w:szCs w:val="32"/>
                <w:lang w:bidi="ar-EG"/>
              </w:rPr>
              <w:t>.</w:t>
            </w:r>
            <w:r>
              <w:rPr>
                <w:rFonts w:cstheme="minorHAnsi"/>
                <w:sz w:val="32"/>
                <w:szCs w:val="32"/>
                <w:lang w:bidi="ar-EG"/>
              </w:rPr>
              <w:t>]</w:t>
            </w:r>
          </w:p>
          <w:p w14:paraId="6197B5B6" w14:textId="77777777" w:rsidR="00836272" w:rsidRDefault="00836272" w:rsidP="00836272">
            <w:pPr>
              <w:bidi/>
              <w:spacing w:line="276" w:lineRule="auto"/>
              <w:jc w:val="both"/>
              <w:rPr>
                <w:rFonts w:cstheme="minorHAnsi"/>
                <w:sz w:val="32"/>
                <w:szCs w:val="32"/>
                <w:rtl/>
                <w:lang w:bidi="ar-EG"/>
              </w:rPr>
            </w:pPr>
            <w:r>
              <w:rPr>
                <w:rFonts w:cstheme="minorHAnsi" w:hint="cs"/>
                <w:sz w:val="32"/>
                <w:szCs w:val="32"/>
                <w:rtl/>
                <w:lang w:bidi="ar-EG"/>
              </w:rPr>
              <w:t>الترجمة: [</w:t>
            </w:r>
            <w:r w:rsidR="001D2854" w:rsidRPr="0086724F">
              <w:rPr>
                <w:rFonts w:cs="Calibri"/>
                <w:color w:val="002060"/>
                <w:sz w:val="32"/>
                <w:szCs w:val="32"/>
                <w:rtl/>
                <w:lang w:bidi="ar-EG"/>
              </w:rPr>
              <w:t xml:space="preserve">الآية 23. لكي تتحقق ما قاله الأنبياء] من الصعب التأكد مما قيل من الأنبياء. يشير الهامش عادةً إلى </w:t>
            </w:r>
            <w:proofErr w:type="spellStart"/>
            <w:r w:rsidR="001D2854" w:rsidRPr="0086724F">
              <w:rPr>
                <w:rFonts w:cstheme="minorHAnsi"/>
                <w:color w:val="002060"/>
                <w:sz w:val="32"/>
                <w:szCs w:val="32"/>
                <w:lang w:bidi="ar-EG"/>
              </w:rPr>
              <w:t>Jdg</w:t>
            </w:r>
            <w:proofErr w:type="spellEnd"/>
            <w:r w:rsidR="001D2854" w:rsidRPr="0086724F">
              <w:rPr>
                <w:rFonts w:cstheme="minorHAnsi"/>
                <w:color w:val="002060"/>
                <w:sz w:val="32"/>
                <w:szCs w:val="32"/>
                <w:lang w:bidi="ar-EG"/>
              </w:rPr>
              <w:t xml:space="preserve"> 13: </w:t>
            </w:r>
            <w:proofErr w:type="gramStart"/>
            <w:r w:rsidR="001D2854" w:rsidRPr="0086724F">
              <w:rPr>
                <w:rFonts w:cstheme="minorHAnsi"/>
                <w:color w:val="002060"/>
                <w:sz w:val="32"/>
                <w:szCs w:val="32"/>
                <w:lang w:bidi="ar-EG"/>
              </w:rPr>
              <w:t>5</w:t>
            </w:r>
            <w:r w:rsidR="001D2854" w:rsidRPr="0086724F">
              <w:rPr>
                <w:rFonts w:cs="Calibri"/>
                <w:color w:val="002060"/>
                <w:sz w:val="32"/>
                <w:szCs w:val="32"/>
                <w:rtl/>
                <w:lang w:bidi="ar-EG"/>
              </w:rPr>
              <w:t xml:space="preserve"> ،</w:t>
            </w:r>
            <w:proofErr w:type="gramEnd"/>
            <w:r w:rsidR="001D2854" w:rsidRPr="0086724F">
              <w:rPr>
                <w:rFonts w:cs="Calibri"/>
                <w:color w:val="002060"/>
                <w:sz w:val="32"/>
                <w:szCs w:val="32"/>
                <w:rtl/>
                <w:lang w:bidi="ar-EG"/>
              </w:rPr>
              <w:t xml:space="preserve"> حيث يقول الملاك ، متنبئًا بميلاد شمشون ، "لا تسقط موس على رأسه ؛ لأن الطفل يكون ناصريا لله من الرحم. المقطع الثاني المشار إليه عادة هو عيسى 11: 1: يجب أن يخرج قضيب من جذع </w:t>
            </w:r>
            <w:proofErr w:type="gramStart"/>
            <w:r w:rsidR="001D2854" w:rsidRPr="0086724F">
              <w:rPr>
                <w:rFonts w:cs="Calibri"/>
                <w:color w:val="002060"/>
                <w:sz w:val="32"/>
                <w:szCs w:val="32"/>
                <w:rtl/>
                <w:lang w:bidi="ar-EG"/>
              </w:rPr>
              <w:t>يسى ،</w:t>
            </w:r>
            <w:proofErr w:type="gramEnd"/>
            <w:r w:rsidR="001D2854" w:rsidRPr="0086724F">
              <w:rPr>
                <w:rFonts w:cs="Calibri"/>
                <w:color w:val="002060"/>
                <w:sz w:val="32"/>
                <w:szCs w:val="32"/>
                <w:rtl/>
                <w:lang w:bidi="ar-EG"/>
              </w:rPr>
              <w:t xml:space="preserve"> وسوف ينمو فرع (نصف نتسر) من جذوره. لا شك في أن هذا يشير إلى المسيح.</w:t>
            </w:r>
            <w:r>
              <w:rPr>
                <w:rFonts w:cstheme="minorHAnsi" w:hint="cs"/>
                <w:sz w:val="32"/>
                <w:szCs w:val="32"/>
                <w:rtl/>
                <w:lang w:bidi="ar-EG"/>
              </w:rPr>
              <w:t>]</w:t>
            </w:r>
          </w:p>
          <w:p w14:paraId="1E38CDD6" w14:textId="3EBC4B2F" w:rsidR="009572AB" w:rsidRPr="00167C4C" w:rsidRDefault="00167C4C" w:rsidP="009572AB">
            <w:pPr>
              <w:spacing w:line="276" w:lineRule="auto"/>
              <w:jc w:val="both"/>
              <w:rPr>
                <w:rFonts w:cstheme="minorHAnsi"/>
                <w:b/>
                <w:bCs/>
                <w:sz w:val="32"/>
                <w:szCs w:val="32"/>
                <w:u w:val="single"/>
                <w:lang w:bidi="ar-EG"/>
              </w:rPr>
            </w:pPr>
            <w:r w:rsidRPr="00167C4C">
              <w:rPr>
                <w:rFonts w:cstheme="minorHAnsi"/>
                <w:b/>
                <w:bCs/>
                <w:sz w:val="32"/>
                <w:szCs w:val="32"/>
                <w:highlight w:val="yellow"/>
                <w:u w:val="single"/>
                <w:lang w:bidi="ar-EG"/>
              </w:rPr>
              <w:t>English Annotations on the Holy Bible by Matthew Poole, 1685</w:t>
            </w:r>
          </w:p>
          <w:p w14:paraId="66360FEB" w14:textId="77777777" w:rsidR="00122D80" w:rsidRPr="0086724F" w:rsidRDefault="009572AB" w:rsidP="00174E9F">
            <w:pPr>
              <w:spacing w:line="276" w:lineRule="auto"/>
              <w:jc w:val="both"/>
              <w:rPr>
                <w:rFonts w:cstheme="minorHAnsi"/>
                <w:color w:val="002060"/>
                <w:sz w:val="32"/>
                <w:szCs w:val="32"/>
                <w:lang w:bidi="ar-EG"/>
              </w:rPr>
            </w:pPr>
            <w:r>
              <w:rPr>
                <w:rFonts w:cstheme="minorHAnsi"/>
                <w:sz w:val="32"/>
                <w:szCs w:val="32"/>
                <w:lang w:bidi="ar-EG"/>
              </w:rPr>
              <w:t>[</w:t>
            </w:r>
            <w:r w:rsidR="00122D80" w:rsidRPr="0086724F">
              <w:rPr>
                <w:rFonts w:cstheme="minorHAnsi"/>
                <w:color w:val="002060"/>
                <w:sz w:val="32"/>
                <w:szCs w:val="32"/>
                <w:lang w:bidi="ar-EG"/>
              </w:rPr>
              <w:t xml:space="preserve">Jesus of Nazareth. </w:t>
            </w:r>
            <w:r w:rsidR="00122D80" w:rsidRPr="00735315">
              <w:rPr>
                <w:rFonts w:cstheme="minorHAnsi"/>
                <w:b/>
                <w:bCs/>
                <w:color w:val="FF0000"/>
                <w:sz w:val="32"/>
                <w:szCs w:val="32"/>
                <w:u w:val="single"/>
                <w:lang w:bidi="ar-EG"/>
              </w:rPr>
              <w:t>But the following words of this verse afford as great difficulties as any other in holy writ</w:t>
            </w:r>
            <w:r w:rsidR="00122D80" w:rsidRPr="0086724F">
              <w:rPr>
                <w:rFonts w:cstheme="minorHAnsi"/>
                <w:color w:val="002060"/>
                <w:sz w:val="32"/>
                <w:szCs w:val="32"/>
                <w:lang w:bidi="ar-EG"/>
              </w:rPr>
              <w:t>.</w:t>
            </w:r>
          </w:p>
          <w:p w14:paraId="78F1D926" w14:textId="77777777" w:rsidR="00122D80" w:rsidRPr="0086724F" w:rsidRDefault="00122D80" w:rsidP="00174E9F">
            <w:pPr>
              <w:spacing w:line="276" w:lineRule="auto"/>
              <w:jc w:val="both"/>
              <w:rPr>
                <w:rFonts w:cstheme="minorHAnsi"/>
                <w:color w:val="002060"/>
                <w:sz w:val="32"/>
                <w:szCs w:val="32"/>
                <w:lang w:bidi="ar-EG"/>
              </w:rPr>
            </w:pPr>
            <w:r w:rsidRPr="0086724F">
              <w:rPr>
                <w:rFonts w:cstheme="minorHAnsi"/>
                <w:color w:val="002060"/>
                <w:sz w:val="32"/>
                <w:szCs w:val="32"/>
                <w:lang w:bidi="ar-EG"/>
              </w:rPr>
              <w:t xml:space="preserve">1. How Christ could be called a Nazarene, </w:t>
            </w:r>
            <w:r w:rsidRPr="00C41454">
              <w:rPr>
                <w:rFonts w:cstheme="minorHAnsi"/>
                <w:b/>
                <w:bCs/>
                <w:color w:val="FF0000"/>
                <w:sz w:val="32"/>
                <w:szCs w:val="32"/>
                <w:u w:val="single"/>
                <w:lang w:bidi="ar-EG"/>
              </w:rPr>
              <w:t>who apparently was born at Bethlehem.</w:t>
            </w:r>
          </w:p>
          <w:p w14:paraId="6BBCA9C3" w14:textId="2C1F0EBA" w:rsidR="00122D80" w:rsidRPr="0086724F" w:rsidRDefault="00122D80" w:rsidP="00174E9F">
            <w:pPr>
              <w:spacing w:line="276" w:lineRule="auto"/>
              <w:jc w:val="both"/>
              <w:rPr>
                <w:rFonts w:cstheme="minorHAnsi"/>
                <w:color w:val="002060"/>
                <w:sz w:val="32"/>
                <w:szCs w:val="32"/>
                <w:lang w:bidi="ar-EG"/>
              </w:rPr>
            </w:pPr>
            <w:r w:rsidRPr="0086724F">
              <w:rPr>
                <w:rFonts w:cstheme="minorHAnsi"/>
                <w:color w:val="002060"/>
                <w:sz w:val="32"/>
                <w:szCs w:val="32"/>
                <w:lang w:bidi="ar-EG"/>
              </w:rPr>
              <w:lastRenderedPageBreak/>
              <w:t>2. How the evangelist saith that was fulfilled which was spoken by the prophet,</w:t>
            </w:r>
            <w:r w:rsidR="00A06E6D">
              <w:rPr>
                <w:rFonts w:cstheme="minorHAnsi"/>
                <w:color w:val="002060"/>
                <w:sz w:val="32"/>
                <w:szCs w:val="32"/>
                <w:lang w:bidi="ar-EG"/>
              </w:rPr>
              <w:t xml:space="preserve"> </w:t>
            </w:r>
            <w:r w:rsidRPr="0086724F">
              <w:rPr>
                <w:rFonts w:cstheme="minorHAnsi"/>
                <w:color w:val="002060"/>
                <w:sz w:val="32"/>
                <w:szCs w:val="32"/>
                <w:lang w:bidi="ar-EG"/>
              </w:rPr>
              <w:t xml:space="preserve">He shall be called a </w:t>
            </w:r>
            <w:proofErr w:type="gramStart"/>
            <w:r w:rsidRPr="0086724F">
              <w:rPr>
                <w:rFonts w:cstheme="minorHAnsi"/>
                <w:color w:val="002060"/>
                <w:sz w:val="32"/>
                <w:szCs w:val="32"/>
                <w:lang w:bidi="ar-EG"/>
              </w:rPr>
              <w:t>Nazarene;</w:t>
            </w:r>
            <w:proofErr w:type="gramEnd"/>
            <w:r w:rsidRPr="0086724F">
              <w:rPr>
                <w:rFonts w:cstheme="minorHAnsi"/>
                <w:color w:val="002060"/>
                <w:sz w:val="32"/>
                <w:szCs w:val="32"/>
                <w:lang w:bidi="ar-EG"/>
              </w:rPr>
              <w:t xml:space="preserve"> </w:t>
            </w:r>
            <w:r w:rsidRPr="00174E9F">
              <w:rPr>
                <w:rFonts w:cstheme="minorHAnsi"/>
                <w:b/>
                <w:bCs/>
                <w:color w:val="FF0000"/>
                <w:sz w:val="32"/>
                <w:szCs w:val="32"/>
                <w:u w:val="single"/>
                <w:lang w:bidi="ar-EG"/>
              </w:rPr>
              <w:t>whereas there is no such saying in all the prophets.</w:t>
            </w:r>
          </w:p>
          <w:p w14:paraId="0E947716" w14:textId="77777777" w:rsidR="009572AB" w:rsidRDefault="00122D80" w:rsidP="00174E9F">
            <w:pPr>
              <w:spacing w:line="276" w:lineRule="auto"/>
              <w:jc w:val="both"/>
              <w:rPr>
                <w:rFonts w:cstheme="minorHAnsi"/>
                <w:sz w:val="32"/>
                <w:szCs w:val="32"/>
                <w:lang w:bidi="ar-EG"/>
              </w:rPr>
            </w:pPr>
            <w:r w:rsidRPr="00174E9F">
              <w:rPr>
                <w:rFonts w:cstheme="minorHAnsi"/>
                <w:b/>
                <w:bCs/>
                <w:color w:val="FF0000"/>
                <w:sz w:val="32"/>
                <w:szCs w:val="32"/>
                <w:u w:val="single"/>
                <w:lang w:bidi="ar-EG"/>
              </w:rPr>
              <w:t>There is a strange variety of opinions as to these questions</w:t>
            </w:r>
            <w:r w:rsidRPr="0086724F">
              <w:rPr>
                <w:rFonts w:cstheme="minorHAnsi"/>
                <w:color w:val="002060"/>
                <w:sz w:val="32"/>
                <w:szCs w:val="32"/>
                <w:lang w:bidi="ar-EG"/>
              </w:rPr>
              <w:t>.</w:t>
            </w:r>
            <w:r w:rsidR="009572AB">
              <w:rPr>
                <w:rFonts w:cstheme="minorHAnsi"/>
                <w:sz w:val="32"/>
                <w:szCs w:val="32"/>
                <w:lang w:bidi="ar-EG"/>
              </w:rPr>
              <w:t>]</w:t>
            </w:r>
          </w:p>
          <w:p w14:paraId="61B32656" w14:textId="77777777" w:rsidR="00571857" w:rsidRDefault="00167C4C" w:rsidP="00E13360">
            <w:pPr>
              <w:bidi/>
              <w:spacing w:line="276" w:lineRule="auto"/>
              <w:jc w:val="both"/>
              <w:rPr>
                <w:rFonts w:cstheme="minorHAnsi"/>
                <w:color w:val="002060"/>
                <w:sz w:val="32"/>
                <w:szCs w:val="32"/>
                <w:lang w:bidi="ar-EG"/>
              </w:rPr>
            </w:pPr>
            <w:r>
              <w:rPr>
                <w:rFonts w:cstheme="minorHAnsi" w:hint="cs"/>
                <w:sz w:val="32"/>
                <w:szCs w:val="32"/>
                <w:rtl/>
                <w:lang w:bidi="ar-EG"/>
              </w:rPr>
              <w:t>الترجمة: [</w:t>
            </w:r>
            <w:r w:rsidR="00E13360" w:rsidRPr="0086724F">
              <w:rPr>
                <w:rFonts w:cs="Calibri"/>
                <w:color w:val="002060"/>
                <w:sz w:val="32"/>
                <w:szCs w:val="32"/>
                <w:rtl/>
                <w:lang w:bidi="ar-EG"/>
              </w:rPr>
              <w:t>يسوع الناصري. لكن الكلمات التالية من هذه الآية تحمل صعوبات كبيرة مثل أي كلمات أخرى في الكتاب المقدس.</w:t>
            </w:r>
          </w:p>
          <w:p w14:paraId="42EEC96C" w14:textId="77777777" w:rsidR="00571857" w:rsidRDefault="00E13360" w:rsidP="00571857">
            <w:pPr>
              <w:bidi/>
              <w:spacing w:line="276" w:lineRule="auto"/>
              <w:jc w:val="both"/>
              <w:rPr>
                <w:rFonts w:cstheme="minorHAnsi"/>
                <w:color w:val="002060"/>
                <w:sz w:val="32"/>
                <w:szCs w:val="32"/>
                <w:lang w:bidi="ar-EG"/>
              </w:rPr>
            </w:pPr>
            <w:r w:rsidRPr="0086724F">
              <w:rPr>
                <w:rFonts w:cs="Calibri"/>
                <w:color w:val="002060"/>
                <w:sz w:val="32"/>
                <w:szCs w:val="32"/>
                <w:rtl/>
                <w:lang w:bidi="ar-EG"/>
              </w:rPr>
              <w:t>1. كيف يمكن تسمية المسيح بالناصري الذي يبدو أنه ولد في بيت لحم.</w:t>
            </w:r>
          </w:p>
          <w:p w14:paraId="0517C42E" w14:textId="1C13E96D" w:rsidR="00E13360" w:rsidRPr="0086724F" w:rsidRDefault="00E13360" w:rsidP="00571857">
            <w:pPr>
              <w:bidi/>
              <w:spacing w:line="276" w:lineRule="auto"/>
              <w:jc w:val="both"/>
              <w:rPr>
                <w:rFonts w:cstheme="minorHAnsi"/>
                <w:color w:val="002060"/>
                <w:sz w:val="32"/>
                <w:szCs w:val="32"/>
                <w:lang w:bidi="ar-EG"/>
              </w:rPr>
            </w:pPr>
            <w:r w:rsidRPr="0086724F">
              <w:rPr>
                <w:rFonts w:cs="Calibri"/>
                <w:color w:val="002060"/>
                <w:sz w:val="32"/>
                <w:szCs w:val="32"/>
                <w:rtl/>
                <w:lang w:bidi="ar-EG"/>
              </w:rPr>
              <w:t>2. كيف يقول الإنجيلي أنه تم ما قيل من قبل النبي،</w:t>
            </w:r>
            <w:r w:rsidRPr="0086724F">
              <w:rPr>
                <w:rFonts w:cstheme="minorHAnsi" w:hint="cs"/>
                <w:color w:val="002060"/>
                <w:sz w:val="32"/>
                <w:szCs w:val="32"/>
                <w:rtl/>
                <w:lang w:bidi="ar-EG"/>
              </w:rPr>
              <w:t xml:space="preserve"> </w:t>
            </w:r>
            <w:r w:rsidRPr="0086724F">
              <w:rPr>
                <w:rFonts w:cs="Calibri"/>
                <w:color w:val="002060"/>
                <w:sz w:val="32"/>
                <w:szCs w:val="32"/>
                <w:rtl/>
                <w:lang w:bidi="ar-EG"/>
              </w:rPr>
              <w:t>يدعى ناصريا. بينما لا يوجد مثل هذا القول في جميع الأنبياء.</w:t>
            </w:r>
          </w:p>
          <w:p w14:paraId="57012E39" w14:textId="7BCDDF11" w:rsidR="00167C4C" w:rsidRPr="00EB3A66" w:rsidRDefault="00E13360" w:rsidP="00E13360">
            <w:pPr>
              <w:bidi/>
              <w:spacing w:line="276" w:lineRule="auto"/>
              <w:jc w:val="both"/>
              <w:rPr>
                <w:rFonts w:cstheme="minorHAnsi"/>
                <w:sz w:val="32"/>
                <w:szCs w:val="32"/>
                <w:rtl/>
                <w:lang w:bidi="ar-EG"/>
              </w:rPr>
            </w:pPr>
            <w:r w:rsidRPr="0086724F">
              <w:rPr>
                <w:rFonts w:cs="Calibri"/>
                <w:color w:val="002060"/>
                <w:sz w:val="32"/>
                <w:szCs w:val="32"/>
                <w:rtl/>
                <w:lang w:bidi="ar-EG"/>
              </w:rPr>
              <w:t>هناك تنوع غريب في الآراء حول هذه الأسئلة.</w:t>
            </w:r>
            <w:r w:rsidR="00167C4C">
              <w:rPr>
                <w:rFonts w:cstheme="minorHAnsi" w:hint="cs"/>
                <w:sz w:val="32"/>
                <w:szCs w:val="32"/>
                <w:rtl/>
                <w:lang w:bidi="ar-EG"/>
              </w:rPr>
              <w:t>]</w:t>
            </w:r>
          </w:p>
        </w:tc>
      </w:tr>
      <w:tr w:rsidR="00DA41E9" w14:paraId="1CE2D917"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63C87950" w14:textId="3F19C2B3" w:rsidR="00021B7C" w:rsidRPr="008C17CE" w:rsidRDefault="008C17CE" w:rsidP="008C17CE">
            <w:pPr>
              <w:bidi/>
              <w:spacing w:line="276" w:lineRule="auto"/>
              <w:jc w:val="center"/>
              <w:rPr>
                <w:rFonts w:cstheme="minorHAnsi"/>
                <w:b/>
                <w:bCs/>
                <w:sz w:val="32"/>
                <w:szCs w:val="32"/>
                <w:lang w:bidi="ar-EG"/>
              </w:rPr>
            </w:pPr>
            <w:r w:rsidRPr="008C17CE">
              <w:rPr>
                <w:rFonts w:cstheme="minorHAnsi" w:hint="cs"/>
                <w:b/>
                <w:bCs/>
                <w:sz w:val="32"/>
                <w:szCs w:val="32"/>
                <w:rtl/>
                <w:lang w:bidi="ar-EG"/>
              </w:rPr>
              <w:lastRenderedPageBreak/>
              <w:t>الغلط (55)</w:t>
            </w:r>
          </w:p>
        </w:tc>
      </w:tr>
      <w:tr w:rsidR="00693540" w14:paraId="4880FC2F" w14:textId="77777777" w:rsidTr="003027AA">
        <w:tc>
          <w:tcPr>
            <w:tcW w:w="5000" w:type="pct"/>
            <w:tcBorders>
              <w:top w:val="single" w:sz="24" w:space="0" w:color="auto"/>
              <w:left w:val="single" w:sz="24" w:space="0" w:color="auto"/>
              <w:bottom w:val="single" w:sz="24" w:space="0" w:color="auto"/>
              <w:right w:val="single" w:sz="24" w:space="0" w:color="auto"/>
            </w:tcBorders>
          </w:tcPr>
          <w:p w14:paraId="4CD8E3A8" w14:textId="300BB68A" w:rsidR="00983931" w:rsidRPr="00CE7334" w:rsidRDefault="00391670" w:rsidP="003D4376">
            <w:pPr>
              <w:bidi/>
              <w:spacing w:line="276" w:lineRule="auto"/>
              <w:jc w:val="both"/>
              <w:rPr>
                <w:rFonts w:cstheme="minorHAnsi"/>
                <w:color w:val="7030A0"/>
                <w:sz w:val="32"/>
                <w:szCs w:val="32"/>
                <w:rtl/>
                <w:lang w:bidi="ar-EG"/>
              </w:rPr>
            </w:pPr>
            <w:r w:rsidRPr="00CE7334">
              <w:rPr>
                <w:rFonts w:cstheme="minorHAnsi"/>
                <w:b/>
                <w:bCs/>
                <w:color w:val="7030A0"/>
                <w:sz w:val="32"/>
                <w:szCs w:val="32"/>
                <w:lang w:bidi="ar-EG"/>
              </w:rPr>
              <w:t xml:space="preserve">Mat </w:t>
            </w:r>
            <w:proofErr w:type="gramStart"/>
            <w:r w:rsidRPr="00CE7334">
              <w:rPr>
                <w:rFonts w:cstheme="minorHAnsi"/>
                <w:b/>
                <w:bCs/>
                <w:color w:val="7030A0"/>
                <w:sz w:val="32"/>
                <w:szCs w:val="32"/>
                <w:lang w:bidi="ar-EG"/>
              </w:rPr>
              <w:t>3:1</w:t>
            </w:r>
            <w:r w:rsidRPr="00CE7334">
              <w:rPr>
                <w:rFonts w:cs="Calibri"/>
                <w:color w:val="7030A0"/>
                <w:sz w:val="32"/>
                <w:szCs w:val="32"/>
                <w:rtl/>
                <w:lang w:bidi="ar-EG"/>
              </w:rPr>
              <w:t xml:space="preserve">  </w:t>
            </w:r>
            <w:r w:rsidRPr="0010478B">
              <w:rPr>
                <w:rFonts w:cs="Calibri"/>
                <w:b/>
                <w:bCs/>
                <w:color w:val="FF0000"/>
                <w:sz w:val="32"/>
                <w:szCs w:val="32"/>
                <w:u w:val="single"/>
                <w:rtl/>
                <w:lang w:bidi="ar-EG"/>
              </w:rPr>
              <w:t>وَفِي</w:t>
            </w:r>
            <w:proofErr w:type="gramEnd"/>
            <w:r w:rsidRPr="0010478B">
              <w:rPr>
                <w:rFonts w:cs="Calibri"/>
                <w:b/>
                <w:bCs/>
                <w:color w:val="FF0000"/>
                <w:sz w:val="32"/>
                <w:szCs w:val="32"/>
                <w:u w:val="single"/>
                <w:rtl/>
                <w:lang w:bidi="ar-EG"/>
              </w:rPr>
              <w:t xml:space="preserve"> تِلْكَ الأَيَّامِ</w:t>
            </w:r>
            <w:r w:rsidRPr="0010478B">
              <w:rPr>
                <w:rFonts w:cs="Calibri"/>
                <w:color w:val="FF0000"/>
                <w:sz w:val="32"/>
                <w:szCs w:val="32"/>
                <w:rtl/>
                <w:lang w:bidi="ar-EG"/>
              </w:rPr>
              <w:t xml:space="preserve"> </w:t>
            </w:r>
            <w:r w:rsidRPr="00CE7334">
              <w:rPr>
                <w:rFonts w:cs="Calibri"/>
                <w:color w:val="7030A0"/>
                <w:sz w:val="32"/>
                <w:szCs w:val="32"/>
                <w:rtl/>
                <w:lang w:bidi="ar-EG"/>
              </w:rPr>
              <w:t>جَاءَ يُوحَنَّا الْمَعْمَدَانُ يَكْرِزُ فِي بَرِّيَّةِ الْيَهُودِيَّةِ </w:t>
            </w:r>
          </w:p>
          <w:p w14:paraId="1F7135B7" w14:textId="77777777" w:rsidR="008C17CE" w:rsidRPr="008C17CE" w:rsidRDefault="008C17CE" w:rsidP="008C17CE">
            <w:pPr>
              <w:bidi/>
              <w:spacing w:line="276" w:lineRule="auto"/>
              <w:jc w:val="both"/>
              <w:rPr>
                <w:rFonts w:cstheme="minorHAnsi"/>
                <w:color w:val="7030A0"/>
                <w:sz w:val="32"/>
                <w:szCs w:val="32"/>
                <w:rtl/>
                <w:lang w:bidi="ar-EG"/>
              </w:rPr>
            </w:pPr>
            <w:r w:rsidRPr="008C17CE">
              <w:rPr>
                <w:rFonts w:cstheme="minorHAnsi"/>
                <w:b/>
                <w:bCs/>
                <w:color w:val="7030A0"/>
                <w:sz w:val="32"/>
                <w:szCs w:val="32"/>
                <w:lang w:bidi="ar-EG"/>
              </w:rPr>
              <w:t>Mat 2:19-</w:t>
            </w:r>
            <w:proofErr w:type="gramStart"/>
            <w:r w:rsidRPr="008C17CE">
              <w:rPr>
                <w:rFonts w:cstheme="minorHAnsi"/>
                <w:b/>
                <w:bCs/>
                <w:color w:val="7030A0"/>
                <w:sz w:val="32"/>
                <w:szCs w:val="32"/>
                <w:lang w:bidi="ar-EG"/>
              </w:rPr>
              <w:t>23</w:t>
            </w:r>
            <w:r w:rsidRPr="008C17CE">
              <w:rPr>
                <w:rFonts w:cs="Calibri"/>
                <w:color w:val="7030A0"/>
                <w:sz w:val="32"/>
                <w:szCs w:val="32"/>
                <w:rtl/>
                <w:lang w:bidi="ar-EG"/>
              </w:rPr>
              <w:t xml:space="preserve">  </w:t>
            </w:r>
            <w:r w:rsidRPr="00F01548">
              <w:rPr>
                <w:rFonts w:cs="Calibri"/>
                <w:b/>
                <w:bCs/>
                <w:color w:val="FF0000"/>
                <w:sz w:val="32"/>
                <w:szCs w:val="32"/>
                <w:u w:val="single"/>
                <w:rtl/>
                <w:lang w:bidi="ar-EG"/>
              </w:rPr>
              <w:t>فَلَمَّا</w:t>
            </w:r>
            <w:proofErr w:type="gramEnd"/>
            <w:r w:rsidRPr="00F01548">
              <w:rPr>
                <w:rFonts w:cs="Calibri"/>
                <w:b/>
                <w:bCs/>
                <w:color w:val="FF0000"/>
                <w:sz w:val="32"/>
                <w:szCs w:val="32"/>
                <w:u w:val="single"/>
                <w:rtl/>
                <w:lang w:bidi="ar-EG"/>
              </w:rPr>
              <w:t xml:space="preserve"> مَاتَ هِيرُودُسُ</w:t>
            </w:r>
            <w:r w:rsidRPr="00F01548">
              <w:rPr>
                <w:rFonts w:cs="Calibri"/>
                <w:color w:val="FF0000"/>
                <w:sz w:val="32"/>
                <w:szCs w:val="32"/>
                <w:rtl/>
                <w:lang w:bidi="ar-EG"/>
              </w:rPr>
              <w:t xml:space="preserve"> </w:t>
            </w:r>
            <w:r w:rsidRPr="008C17CE">
              <w:rPr>
                <w:rFonts w:cs="Calibri"/>
                <w:color w:val="7030A0"/>
                <w:sz w:val="32"/>
                <w:szCs w:val="32"/>
                <w:rtl/>
                <w:lang w:bidi="ar-EG"/>
              </w:rPr>
              <w:t xml:space="preserve">إِذَا مَلاَكُ الرَّبِّ قَدْ ظَهَرَ فِي حُلْمٍ </w:t>
            </w:r>
            <w:r w:rsidRPr="00F14F69">
              <w:rPr>
                <w:rFonts w:cs="Calibri"/>
                <w:b/>
                <w:bCs/>
                <w:color w:val="7030A0"/>
                <w:sz w:val="32"/>
                <w:szCs w:val="32"/>
                <w:u w:val="single"/>
                <w:rtl/>
                <w:lang w:bidi="ar-EG"/>
              </w:rPr>
              <w:t xml:space="preserve">لِيُوسُفَ </w:t>
            </w:r>
            <w:r w:rsidRPr="008C17CE">
              <w:rPr>
                <w:rFonts w:cs="Calibri"/>
                <w:color w:val="7030A0"/>
                <w:sz w:val="32"/>
                <w:szCs w:val="32"/>
                <w:rtl/>
                <w:lang w:bidi="ar-EG"/>
              </w:rPr>
              <w:t>فِي مِصْرَ  (20)  قَائِلاً: «</w:t>
            </w:r>
            <w:r w:rsidRPr="004C546C">
              <w:rPr>
                <w:rFonts w:cs="Calibri"/>
                <w:b/>
                <w:bCs/>
                <w:color w:val="7030A0"/>
                <w:sz w:val="32"/>
                <w:szCs w:val="32"/>
                <w:rtl/>
                <w:lang w:bidi="ar-EG"/>
              </w:rPr>
              <w:t>قُمْ وَخُذِ الصَّبِيَّ</w:t>
            </w:r>
            <w:r w:rsidRPr="008C17CE">
              <w:rPr>
                <w:rFonts w:cs="Calibri"/>
                <w:color w:val="7030A0"/>
                <w:sz w:val="32"/>
                <w:szCs w:val="32"/>
                <w:rtl/>
                <w:lang w:bidi="ar-EG"/>
              </w:rPr>
              <w:t xml:space="preserve"> وَأُمَّهُ وَاذْهَبْ إِلَى أَرْضِ إِسْرَائِيلَ لأَنَّهُ قَدْ مَاتَ الَّذِينَ كَانُوا يَطْلُبُونَ نَفْسَ الصَّبِيِّ».  (21)  </w:t>
            </w:r>
            <w:r w:rsidRPr="004C546C">
              <w:rPr>
                <w:rFonts w:cs="Calibri"/>
                <w:b/>
                <w:bCs/>
                <w:color w:val="7030A0"/>
                <w:sz w:val="32"/>
                <w:szCs w:val="32"/>
                <w:rtl/>
                <w:lang w:bidi="ar-EG"/>
              </w:rPr>
              <w:t>فَقَامَ وَأَخَذَ الصَّبِيَّ</w:t>
            </w:r>
            <w:r w:rsidRPr="008C17CE">
              <w:rPr>
                <w:rFonts w:cs="Calibri"/>
                <w:color w:val="7030A0"/>
                <w:sz w:val="32"/>
                <w:szCs w:val="32"/>
                <w:rtl/>
                <w:lang w:bidi="ar-EG"/>
              </w:rPr>
              <w:t xml:space="preserve"> وَأُمَّهُ وَجَاءَ إِلَى أَرْضِ إِسْرَائِيلَ.  (22)  </w:t>
            </w:r>
            <w:r w:rsidRPr="001571E5">
              <w:rPr>
                <w:rFonts w:cs="Calibri"/>
                <w:b/>
                <w:bCs/>
                <w:color w:val="FF0000"/>
                <w:sz w:val="32"/>
                <w:szCs w:val="32"/>
                <w:u w:val="single"/>
                <w:rtl/>
                <w:lang w:bidi="ar-EG"/>
              </w:rPr>
              <w:t xml:space="preserve">وَلَكِنْ لَمَّا سَمِعَ أَنَّ </w:t>
            </w:r>
            <w:proofErr w:type="spellStart"/>
            <w:r w:rsidRPr="001571E5">
              <w:rPr>
                <w:rFonts w:cs="Calibri"/>
                <w:b/>
                <w:bCs/>
                <w:color w:val="FF0000"/>
                <w:sz w:val="32"/>
                <w:szCs w:val="32"/>
                <w:u w:val="single"/>
                <w:rtl/>
                <w:lang w:bidi="ar-EG"/>
              </w:rPr>
              <w:t>أَرْخِيلاَوُسَ</w:t>
            </w:r>
            <w:proofErr w:type="spellEnd"/>
            <w:r w:rsidRPr="001571E5">
              <w:rPr>
                <w:rFonts w:cs="Calibri"/>
                <w:b/>
                <w:bCs/>
                <w:color w:val="FF0000"/>
                <w:sz w:val="32"/>
                <w:szCs w:val="32"/>
                <w:u w:val="single"/>
                <w:rtl/>
                <w:lang w:bidi="ar-EG"/>
              </w:rPr>
              <w:t xml:space="preserve"> يَمْلِكُ عَلَى الْيَهُودِيَّةِ عِوَضاً عَنْ هِيرُودُسَ أَبِيهِ</w:t>
            </w:r>
            <w:r w:rsidRPr="001571E5">
              <w:rPr>
                <w:rFonts w:cs="Calibri"/>
                <w:color w:val="FF0000"/>
                <w:sz w:val="32"/>
                <w:szCs w:val="32"/>
                <w:rtl/>
                <w:lang w:bidi="ar-EG"/>
              </w:rPr>
              <w:t xml:space="preserve"> </w:t>
            </w:r>
            <w:r w:rsidRPr="008C17CE">
              <w:rPr>
                <w:rFonts w:cs="Calibri"/>
                <w:color w:val="7030A0"/>
                <w:sz w:val="32"/>
                <w:szCs w:val="32"/>
                <w:rtl/>
                <w:lang w:bidi="ar-EG"/>
              </w:rPr>
              <w:t xml:space="preserve">خَافَ أَنْ يَذْهَبَ إِلَى هُنَاكَ. وَإِذْ أُوحِيَ إِلَيْهِ فِي حُلْمٍ </w:t>
            </w:r>
            <w:r w:rsidRPr="001571E5">
              <w:rPr>
                <w:rFonts w:cs="Calibri"/>
                <w:b/>
                <w:bCs/>
                <w:color w:val="FF0000"/>
                <w:sz w:val="32"/>
                <w:szCs w:val="32"/>
                <w:u w:val="single"/>
                <w:rtl/>
                <w:lang w:bidi="ar-EG"/>
              </w:rPr>
              <w:t>انْصَرَفَ إِلَى نَوَاحِي الْجَلِيلِ</w:t>
            </w:r>
            <w:r w:rsidRPr="008C17CE">
              <w:rPr>
                <w:rFonts w:cs="Calibri"/>
                <w:color w:val="7030A0"/>
                <w:sz w:val="32"/>
                <w:szCs w:val="32"/>
                <w:rtl/>
                <w:lang w:bidi="ar-EG"/>
              </w:rPr>
              <w:t xml:space="preserve">.  (23)  </w:t>
            </w:r>
            <w:r w:rsidRPr="008A391E">
              <w:rPr>
                <w:rFonts w:cs="Calibri"/>
                <w:b/>
                <w:bCs/>
                <w:color w:val="FF0000"/>
                <w:sz w:val="32"/>
                <w:szCs w:val="32"/>
                <w:u w:val="single"/>
                <w:rtl/>
                <w:lang w:bidi="ar-EG"/>
              </w:rPr>
              <w:t>وَأَتَى وَسَكَنَ فِي مَدِينَةٍ يُقَالُ لَهَا نَاصِرَةُ</w:t>
            </w:r>
            <w:r w:rsidRPr="008A391E">
              <w:rPr>
                <w:rFonts w:cs="Calibri"/>
                <w:color w:val="FF0000"/>
                <w:sz w:val="32"/>
                <w:szCs w:val="32"/>
                <w:rtl/>
                <w:lang w:bidi="ar-EG"/>
              </w:rPr>
              <w:t xml:space="preserve"> </w:t>
            </w:r>
            <w:r w:rsidRPr="008C17CE">
              <w:rPr>
                <w:rFonts w:cs="Calibri"/>
                <w:color w:val="7030A0"/>
                <w:sz w:val="32"/>
                <w:szCs w:val="32"/>
                <w:rtl/>
                <w:lang w:bidi="ar-EG"/>
              </w:rPr>
              <w:t>لِكَيْ يَتِمَّ مَا قِيلَ بِالأَنْبِيَاءِ: «إِنَّهُ سَيُدْعَى نَاصِرِيّاً».</w:t>
            </w:r>
          </w:p>
          <w:p w14:paraId="6EAEBC6E" w14:textId="4C76B357" w:rsidR="008C17CE" w:rsidRPr="004216FE" w:rsidRDefault="004216FE" w:rsidP="008C17CE">
            <w:pPr>
              <w:bidi/>
              <w:spacing w:line="276" w:lineRule="auto"/>
              <w:jc w:val="both"/>
              <w:rPr>
                <w:rFonts w:cstheme="minorHAnsi"/>
                <w:b/>
                <w:bCs/>
                <w:sz w:val="32"/>
                <w:szCs w:val="32"/>
                <w:u w:val="single"/>
                <w:rtl/>
                <w:lang w:bidi="ar-EG"/>
              </w:rPr>
            </w:pPr>
            <w:r w:rsidRPr="004216FE">
              <w:rPr>
                <w:rFonts w:cs="Calibri"/>
                <w:b/>
                <w:bCs/>
                <w:sz w:val="32"/>
                <w:szCs w:val="32"/>
                <w:highlight w:val="yellow"/>
                <w:u w:val="single"/>
                <w:rtl/>
                <w:lang w:bidi="ar-EG"/>
              </w:rPr>
              <w:t>بقلم وليم ماكدونالد</w:t>
            </w:r>
            <w:r w:rsidRPr="004216FE">
              <w:rPr>
                <w:rFonts w:cs="Calibri" w:hint="cs"/>
                <w:b/>
                <w:bCs/>
                <w:sz w:val="32"/>
                <w:szCs w:val="32"/>
                <w:highlight w:val="yellow"/>
                <w:u w:val="single"/>
                <w:rtl/>
                <w:lang w:bidi="ar-EG"/>
              </w:rPr>
              <w:t xml:space="preserve">، </w:t>
            </w:r>
            <w:r w:rsidRPr="004216FE">
              <w:rPr>
                <w:rFonts w:cs="Calibri"/>
                <w:b/>
                <w:bCs/>
                <w:sz w:val="32"/>
                <w:szCs w:val="32"/>
                <w:highlight w:val="yellow"/>
                <w:u w:val="single"/>
                <w:rtl/>
                <w:lang w:bidi="ar-EG"/>
              </w:rPr>
              <w:t>معهد عمواس للكتاب المقدس</w:t>
            </w:r>
          </w:p>
          <w:p w14:paraId="02C59484" w14:textId="77777777" w:rsidR="004216FE" w:rsidRDefault="004216FE" w:rsidP="004216FE">
            <w:pPr>
              <w:bidi/>
              <w:spacing w:line="276" w:lineRule="auto"/>
              <w:jc w:val="both"/>
              <w:rPr>
                <w:rFonts w:cstheme="minorHAnsi"/>
                <w:sz w:val="32"/>
                <w:szCs w:val="32"/>
                <w:rtl/>
                <w:lang w:bidi="ar-EG"/>
              </w:rPr>
            </w:pPr>
            <w:r>
              <w:rPr>
                <w:rFonts w:cstheme="minorHAnsi" w:hint="cs"/>
                <w:sz w:val="32"/>
                <w:szCs w:val="32"/>
                <w:rtl/>
                <w:lang w:bidi="ar-EG"/>
              </w:rPr>
              <w:t>[</w:t>
            </w:r>
            <w:r w:rsidR="00CC383F" w:rsidRPr="00F22E32">
              <w:rPr>
                <w:rFonts w:cs="Calibri"/>
                <w:b/>
                <w:bCs/>
                <w:color w:val="FF0000"/>
                <w:sz w:val="32"/>
                <w:szCs w:val="32"/>
                <w:u w:val="single"/>
                <w:rtl/>
                <w:lang w:bidi="ar-EG"/>
              </w:rPr>
              <w:t xml:space="preserve">توجد فترة فاصلة بين </w:t>
            </w:r>
            <w:proofErr w:type="spellStart"/>
            <w:r w:rsidR="00CC383F" w:rsidRPr="00F22E32">
              <w:rPr>
                <w:rFonts w:cs="Calibri"/>
                <w:b/>
                <w:bCs/>
                <w:color w:val="FF0000"/>
                <w:sz w:val="32"/>
                <w:szCs w:val="32"/>
                <w:u w:val="single"/>
                <w:rtl/>
                <w:lang w:bidi="ar-EG"/>
              </w:rPr>
              <w:t>الأصحاحين</w:t>
            </w:r>
            <w:proofErr w:type="spellEnd"/>
            <w:r w:rsidR="00CC383F" w:rsidRPr="00F22E32">
              <w:rPr>
                <w:rFonts w:cs="Calibri"/>
                <w:b/>
                <w:bCs/>
                <w:color w:val="FF0000"/>
                <w:sz w:val="32"/>
                <w:szCs w:val="32"/>
                <w:u w:val="single"/>
                <w:rtl/>
                <w:lang w:bidi="ar-EG"/>
              </w:rPr>
              <w:t xml:space="preserve"> الثاني والثالث، مدّتها 28 أو 29 سنة، لا يذكر متّى شيئًا عنها</w:t>
            </w:r>
            <w:r w:rsidR="00CC383F" w:rsidRPr="00CC383F">
              <w:rPr>
                <w:rFonts w:cs="Calibri"/>
                <w:color w:val="002060"/>
                <w:sz w:val="32"/>
                <w:szCs w:val="32"/>
                <w:rtl/>
                <w:lang w:bidi="ar-EG"/>
              </w:rPr>
              <w:t>. وكان يسوع أثناء هذه المدّة في الناصرة، يستعدّ للعمل الذي ينتظره. وطيلة هذه السنين لم يصنع يسوع معجزات ما، ومع ذلك كان موضع المسرّة الكاملة في عيني الله (مت3: 17). ونأتي مع هذا الأصحاح إلى مستهلّ خدمته العلنيّة. كان يوحنّا أكبر من يسوع، قريبه، بستّة أشهر (أنظر لوقا1: 26، 36).</w:t>
            </w:r>
            <w:r>
              <w:rPr>
                <w:rFonts w:cstheme="minorHAnsi" w:hint="cs"/>
                <w:sz w:val="32"/>
                <w:szCs w:val="32"/>
                <w:rtl/>
                <w:lang w:bidi="ar-EG"/>
              </w:rPr>
              <w:t>]</w:t>
            </w:r>
          </w:p>
          <w:p w14:paraId="33714DF2" w14:textId="79FAED4A" w:rsidR="00222167" w:rsidRPr="00E96EA8" w:rsidRDefault="00222167" w:rsidP="00CC383F">
            <w:pPr>
              <w:bidi/>
              <w:spacing w:line="276" w:lineRule="auto"/>
              <w:jc w:val="both"/>
              <w:rPr>
                <w:rFonts w:cstheme="minorHAnsi"/>
                <w:b/>
                <w:bCs/>
                <w:sz w:val="32"/>
                <w:szCs w:val="32"/>
                <w:u w:val="single"/>
                <w:rtl/>
                <w:lang w:bidi="ar-EG"/>
              </w:rPr>
            </w:pPr>
            <w:r w:rsidRPr="00E96EA8">
              <w:rPr>
                <w:rFonts w:cs="Calibri"/>
                <w:b/>
                <w:bCs/>
                <w:sz w:val="32"/>
                <w:szCs w:val="32"/>
                <w:highlight w:val="yellow"/>
                <w:u w:val="single"/>
                <w:rtl/>
                <w:lang w:bidi="ar-EG"/>
              </w:rPr>
              <w:t>بقلم بنيامين بنكرتن</w:t>
            </w:r>
            <w:r w:rsidR="00E96EA8" w:rsidRPr="00E96EA8">
              <w:rPr>
                <w:rFonts w:cs="Calibri" w:hint="cs"/>
                <w:b/>
                <w:bCs/>
                <w:sz w:val="32"/>
                <w:szCs w:val="32"/>
                <w:highlight w:val="yellow"/>
                <w:u w:val="single"/>
                <w:rtl/>
                <w:lang w:bidi="ar-EG"/>
              </w:rPr>
              <w:t>،</w:t>
            </w:r>
            <w:r w:rsidRPr="00E96EA8">
              <w:rPr>
                <w:rFonts w:cs="Calibri"/>
                <w:b/>
                <w:bCs/>
                <w:sz w:val="32"/>
                <w:szCs w:val="32"/>
                <w:highlight w:val="yellow"/>
                <w:u w:val="single"/>
                <w:rtl/>
                <w:lang w:bidi="ar-EG"/>
              </w:rPr>
              <w:t xml:space="preserve"> مكتبة الأخوة</w:t>
            </w:r>
          </w:p>
          <w:p w14:paraId="4C180D72" w14:textId="77777777" w:rsidR="00CC383F" w:rsidRDefault="00222167" w:rsidP="008A391E">
            <w:pPr>
              <w:bidi/>
              <w:spacing w:line="276" w:lineRule="auto"/>
              <w:jc w:val="both"/>
              <w:rPr>
                <w:rFonts w:cstheme="minorHAnsi"/>
                <w:sz w:val="32"/>
                <w:szCs w:val="32"/>
                <w:rtl/>
                <w:lang w:bidi="ar-EG"/>
              </w:rPr>
            </w:pPr>
            <w:r>
              <w:rPr>
                <w:rFonts w:cstheme="minorHAnsi" w:hint="cs"/>
                <w:sz w:val="32"/>
                <w:szCs w:val="32"/>
                <w:rtl/>
                <w:lang w:bidi="ar-EG"/>
              </w:rPr>
              <w:t>[</w:t>
            </w:r>
            <w:r w:rsidR="00E96EA8" w:rsidRPr="00E2064B">
              <w:rPr>
                <w:rFonts w:cs="Calibri"/>
                <w:b/>
                <w:bCs/>
                <w:color w:val="FF0000"/>
                <w:sz w:val="32"/>
                <w:szCs w:val="32"/>
                <w:u w:val="single"/>
                <w:rtl/>
                <w:lang w:bidi="ar-EG"/>
              </w:rPr>
              <w:t>في تلك الأيام التي كان المسيح فيها ساكنًا في الناصرة</w:t>
            </w:r>
            <w:r w:rsidR="00E96EA8" w:rsidRPr="00E2064B">
              <w:rPr>
                <w:rFonts w:cs="Calibri"/>
                <w:color w:val="FF0000"/>
                <w:sz w:val="32"/>
                <w:szCs w:val="32"/>
                <w:rtl/>
                <w:lang w:bidi="ar-EG"/>
              </w:rPr>
              <w:t xml:space="preserve"> </w:t>
            </w:r>
            <w:r w:rsidR="00E96EA8" w:rsidRPr="008A391E">
              <w:rPr>
                <w:rFonts w:cs="Calibri"/>
                <w:color w:val="002060"/>
                <w:sz w:val="32"/>
                <w:szCs w:val="32"/>
                <w:rtl/>
                <w:lang w:bidi="ar-EG"/>
              </w:rPr>
              <w:t>(إصحاح 23:2). «جاء يوحنا المعمدان يك</w:t>
            </w:r>
            <w:r w:rsidR="008A391E" w:rsidRPr="008A391E">
              <w:rPr>
                <w:rFonts w:cs="Calibri" w:hint="cs"/>
                <w:color w:val="002060"/>
                <w:sz w:val="32"/>
                <w:szCs w:val="32"/>
                <w:rtl/>
                <w:lang w:bidi="ar-EG"/>
              </w:rPr>
              <w:t xml:space="preserve">رز </w:t>
            </w:r>
            <w:r w:rsidR="00E96EA8" w:rsidRPr="008A391E">
              <w:rPr>
                <w:rFonts w:cs="Calibri"/>
                <w:color w:val="002060"/>
                <w:sz w:val="32"/>
                <w:szCs w:val="32"/>
                <w:rtl/>
                <w:lang w:bidi="ar-EG"/>
              </w:rPr>
              <w:t xml:space="preserve">في برية اليهودية». وهي الكورة المحيطة بالأردن </w:t>
            </w:r>
            <w:proofErr w:type="gramStart"/>
            <w:r w:rsidR="00E96EA8" w:rsidRPr="008A391E">
              <w:rPr>
                <w:rFonts w:cs="Calibri"/>
                <w:color w:val="002060"/>
                <w:sz w:val="32"/>
                <w:szCs w:val="32"/>
                <w:rtl/>
                <w:lang w:bidi="ar-EG"/>
              </w:rPr>
              <w:t>( لوقا</w:t>
            </w:r>
            <w:proofErr w:type="gramEnd"/>
            <w:r w:rsidR="00E96EA8" w:rsidRPr="008A391E">
              <w:rPr>
                <w:rFonts w:cs="Calibri"/>
                <w:color w:val="002060"/>
                <w:sz w:val="32"/>
                <w:szCs w:val="32"/>
                <w:rtl/>
                <w:lang w:bidi="ar-EG"/>
              </w:rPr>
              <w:t xml:space="preserve"> 3:3).</w:t>
            </w:r>
            <w:r>
              <w:rPr>
                <w:rFonts w:cstheme="minorHAnsi" w:hint="cs"/>
                <w:sz w:val="32"/>
                <w:szCs w:val="32"/>
                <w:rtl/>
                <w:lang w:bidi="ar-EG"/>
              </w:rPr>
              <w:t>]</w:t>
            </w:r>
          </w:p>
          <w:p w14:paraId="71B7B19B" w14:textId="31CCC59C" w:rsidR="008A391E" w:rsidRPr="002A0F1D" w:rsidRDefault="002A0F1D" w:rsidP="008A391E">
            <w:pPr>
              <w:bidi/>
              <w:spacing w:line="276" w:lineRule="auto"/>
              <w:jc w:val="both"/>
              <w:rPr>
                <w:rFonts w:cstheme="minorHAnsi"/>
                <w:b/>
                <w:bCs/>
                <w:sz w:val="32"/>
                <w:szCs w:val="32"/>
                <w:u w:val="single"/>
                <w:rtl/>
                <w:lang w:bidi="ar-EG"/>
              </w:rPr>
            </w:pPr>
            <w:r w:rsidRPr="002A0F1D">
              <w:rPr>
                <w:rFonts w:cs="Calibri"/>
                <w:b/>
                <w:bCs/>
                <w:sz w:val="32"/>
                <w:szCs w:val="32"/>
                <w:highlight w:val="yellow"/>
                <w:u w:val="single"/>
                <w:rtl/>
                <w:lang w:bidi="ar-EG"/>
              </w:rPr>
              <w:t>بقلم وليم إدي</w:t>
            </w:r>
            <w:r w:rsidRPr="002A0F1D">
              <w:rPr>
                <w:rFonts w:cs="Calibri" w:hint="cs"/>
                <w:b/>
                <w:bCs/>
                <w:sz w:val="32"/>
                <w:szCs w:val="32"/>
                <w:highlight w:val="yellow"/>
                <w:u w:val="single"/>
                <w:rtl/>
                <w:lang w:bidi="ar-EG"/>
              </w:rPr>
              <w:t xml:space="preserve">، </w:t>
            </w:r>
            <w:r w:rsidRPr="002A0F1D">
              <w:rPr>
                <w:rFonts w:cs="Calibri"/>
                <w:b/>
                <w:bCs/>
                <w:sz w:val="32"/>
                <w:szCs w:val="32"/>
                <w:highlight w:val="yellow"/>
                <w:u w:val="single"/>
                <w:rtl/>
                <w:lang w:bidi="ar-EG"/>
              </w:rPr>
              <w:t>السينودس الإنجيلي الوطني في سورية ولبنان</w:t>
            </w:r>
          </w:p>
          <w:p w14:paraId="34B7F8A3" w14:textId="77777777" w:rsidR="00BC35C3" w:rsidRDefault="00BC35C3" w:rsidP="00D533C9">
            <w:pPr>
              <w:bidi/>
              <w:spacing w:line="276" w:lineRule="auto"/>
              <w:jc w:val="both"/>
              <w:rPr>
                <w:rFonts w:cstheme="minorHAnsi"/>
                <w:sz w:val="32"/>
                <w:szCs w:val="32"/>
                <w:rtl/>
                <w:lang w:bidi="ar-EG"/>
              </w:rPr>
            </w:pPr>
            <w:r>
              <w:rPr>
                <w:rFonts w:cstheme="minorHAnsi" w:hint="cs"/>
                <w:sz w:val="32"/>
                <w:szCs w:val="32"/>
                <w:rtl/>
                <w:lang w:bidi="ar-EG"/>
              </w:rPr>
              <w:t>[</w:t>
            </w:r>
            <w:r w:rsidRPr="002336F9">
              <w:rPr>
                <w:rFonts w:cs="Calibri"/>
                <w:b/>
                <w:bCs/>
                <w:color w:val="FF0000"/>
                <w:sz w:val="32"/>
                <w:szCs w:val="32"/>
                <w:u w:val="single"/>
                <w:rtl/>
                <w:lang w:bidi="ar-EG"/>
              </w:rPr>
              <w:t xml:space="preserve">وَفِي تِلْكَ </w:t>
            </w:r>
            <w:proofErr w:type="spellStart"/>
            <w:r w:rsidRPr="002336F9">
              <w:rPr>
                <w:rFonts w:cs="Calibri" w:hint="cs"/>
                <w:b/>
                <w:bCs/>
                <w:color w:val="FF0000"/>
                <w:sz w:val="32"/>
                <w:szCs w:val="32"/>
                <w:u w:val="single"/>
                <w:rtl/>
                <w:lang w:bidi="ar-EG"/>
              </w:rPr>
              <w:t>ٱ</w:t>
            </w:r>
            <w:r w:rsidRPr="002336F9">
              <w:rPr>
                <w:rFonts w:cs="Calibri" w:hint="eastAsia"/>
                <w:b/>
                <w:bCs/>
                <w:color w:val="FF0000"/>
                <w:sz w:val="32"/>
                <w:szCs w:val="32"/>
                <w:u w:val="single"/>
                <w:rtl/>
                <w:lang w:bidi="ar-EG"/>
              </w:rPr>
              <w:t>لأَيَّامِ</w:t>
            </w:r>
            <w:proofErr w:type="spellEnd"/>
            <w:r w:rsidRPr="002336F9">
              <w:rPr>
                <w:rFonts w:cs="Calibri"/>
                <w:b/>
                <w:bCs/>
                <w:color w:val="FF0000"/>
                <w:sz w:val="32"/>
                <w:szCs w:val="32"/>
                <w:u w:val="single"/>
                <w:rtl/>
                <w:lang w:bidi="ar-EG"/>
              </w:rPr>
              <w:t xml:space="preserve"> الأيام التي كان يسوع ساكناً في الناصرة</w:t>
            </w:r>
            <w:r w:rsidRPr="002A0F1D">
              <w:rPr>
                <w:rFonts w:cs="Calibri"/>
                <w:color w:val="002060"/>
                <w:sz w:val="32"/>
                <w:szCs w:val="32"/>
                <w:rtl/>
                <w:lang w:bidi="ar-EG"/>
              </w:rPr>
              <w:t xml:space="preserve">. </w:t>
            </w:r>
            <w:r w:rsidRPr="002336F9">
              <w:rPr>
                <w:rFonts w:cs="Calibri"/>
                <w:b/>
                <w:bCs/>
                <w:color w:val="FF0000"/>
                <w:sz w:val="32"/>
                <w:szCs w:val="32"/>
                <w:u w:val="single"/>
                <w:rtl/>
                <w:lang w:bidi="ar-EG"/>
              </w:rPr>
              <w:t>وهذا لا يدل على مدة معينة لكن المدة بعد الحوادث المذكورة في الأصحاح السابق نحو خمس وعشرين سنة، ولم يحدث أثناءها تغيير في الأحوال</w:t>
            </w:r>
            <w:r w:rsidRPr="002A0F1D">
              <w:rPr>
                <w:rFonts w:cs="Calibri"/>
                <w:color w:val="002060"/>
                <w:sz w:val="32"/>
                <w:szCs w:val="32"/>
                <w:rtl/>
                <w:lang w:bidi="ar-EG"/>
              </w:rPr>
              <w:t xml:space="preserve">، </w:t>
            </w:r>
            <w:r w:rsidRPr="002336F9">
              <w:rPr>
                <w:rFonts w:cs="Calibri"/>
                <w:b/>
                <w:bCs/>
                <w:color w:val="FF0000"/>
                <w:sz w:val="32"/>
                <w:szCs w:val="32"/>
                <w:u w:val="single"/>
                <w:rtl/>
                <w:lang w:bidi="ar-EG"/>
              </w:rPr>
              <w:t>ولم يحفظ من حوادثها إلا واحدة جرت قبل ذلك بثماني عشرة سنة</w:t>
            </w:r>
            <w:r w:rsidRPr="002A0F1D">
              <w:rPr>
                <w:rFonts w:cs="Calibri"/>
                <w:color w:val="002060"/>
                <w:sz w:val="32"/>
                <w:szCs w:val="32"/>
                <w:rtl/>
                <w:lang w:bidi="ar-EG"/>
              </w:rPr>
              <w:t xml:space="preserve"> (ذُك</w:t>
            </w:r>
            <w:r w:rsidRPr="002A0F1D">
              <w:rPr>
                <w:rFonts w:cs="Calibri" w:hint="eastAsia"/>
                <w:color w:val="002060"/>
                <w:sz w:val="32"/>
                <w:szCs w:val="32"/>
                <w:rtl/>
                <w:lang w:bidi="ar-EG"/>
              </w:rPr>
              <w:t>رت</w:t>
            </w:r>
            <w:r w:rsidRPr="002A0F1D">
              <w:rPr>
                <w:rFonts w:cs="Calibri"/>
                <w:color w:val="002060"/>
                <w:sz w:val="32"/>
                <w:szCs w:val="32"/>
                <w:rtl/>
                <w:lang w:bidi="ar-EG"/>
              </w:rPr>
              <w:t xml:space="preserve"> في لوقا 2: 42 - 52). وأراد متّى بتلك «الأيام» وقت كان </w:t>
            </w:r>
            <w:proofErr w:type="spellStart"/>
            <w:r w:rsidRPr="002A0F1D">
              <w:rPr>
                <w:rFonts w:cs="Calibri"/>
                <w:color w:val="002060"/>
                <w:sz w:val="32"/>
                <w:szCs w:val="32"/>
                <w:rtl/>
                <w:lang w:bidi="ar-EG"/>
              </w:rPr>
              <w:t>طيباريوس</w:t>
            </w:r>
            <w:proofErr w:type="spellEnd"/>
            <w:r w:rsidRPr="002A0F1D">
              <w:rPr>
                <w:rFonts w:cs="Calibri"/>
                <w:color w:val="002060"/>
                <w:sz w:val="32"/>
                <w:szCs w:val="32"/>
                <w:rtl/>
                <w:lang w:bidi="ar-EG"/>
              </w:rPr>
              <w:t xml:space="preserve"> قيصر </w:t>
            </w:r>
            <w:proofErr w:type="spellStart"/>
            <w:r w:rsidRPr="002A0F1D">
              <w:rPr>
                <w:rFonts w:cs="Calibri"/>
                <w:color w:val="002060"/>
                <w:sz w:val="32"/>
                <w:szCs w:val="32"/>
                <w:rtl/>
                <w:lang w:bidi="ar-EG"/>
              </w:rPr>
              <w:t>امبراطوراً</w:t>
            </w:r>
            <w:proofErr w:type="spellEnd"/>
            <w:r w:rsidRPr="002A0F1D">
              <w:rPr>
                <w:rFonts w:cs="Calibri"/>
                <w:color w:val="002060"/>
                <w:sz w:val="32"/>
                <w:szCs w:val="32"/>
                <w:rtl/>
                <w:lang w:bidi="ar-EG"/>
              </w:rPr>
              <w:t xml:space="preserve"> في رومية، وبيلاطس والياً خامساً على اليهودية.</w:t>
            </w:r>
            <w:r>
              <w:rPr>
                <w:rFonts w:cstheme="minorHAnsi" w:hint="cs"/>
                <w:sz w:val="32"/>
                <w:szCs w:val="32"/>
                <w:rtl/>
                <w:lang w:bidi="ar-EG"/>
              </w:rPr>
              <w:t>]</w:t>
            </w:r>
          </w:p>
          <w:p w14:paraId="4C78B463" w14:textId="7B1BAC3E" w:rsidR="002A0F1D" w:rsidRPr="00DF05A3" w:rsidRDefault="00241817" w:rsidP="002A4ED2">
            <w:pPr>
              <w:spacing w:line="276" w:lineRule="auto"/>
              <w:jc w:val="both"/>
              <w:rPr>
                <w:rFonts w:cstheme="minorHAnsi"/>
                <w:b/>
                <w:bCs/>
                <w:sz w:val="32"/>
                <w:szCs w:val="32"/>
                <w:u w:val="single"/>
                <w:lang w:bidi="ar-EG"/>
              </w:rPr>
            </w:pPr>
            <w:r w:rsidRPr="00DF05A3">
              <w:rPr>
                <w:rFonts w:cstheme="minorHAnsi"/>
                <w:b/>
                <w:bCs/>
                <w:sz w:val="32"/>
                <w:szCs w:val="32"/>
                <w:highlight w:val="yellow"/>
                <w:u w:val="single"/>
                <w:lang w:bidi="ar-EG"/>
              </w:rPr>
              <w:t>A Popular Commentary on the New Testament</w:t>
            </w:r>
          </w:p>
          <w:p w14:paraId="04CEEA97" w14:textId="77777777" w:rsidR="00241817" w:rsidRDefault="00241817" w:rsidP="002A4ED2">
            <w:pPr>
              <w:spacing w:line="276" w:lineRule="auto"/>
              <w:jc w:val="both"/>
              <w:rPr>
                <w:rFonts w:cstheme="minorHAnsi"/>
                <w:sz w:val="32"/>
                <w:szCs w:val="32"/>
                <w:lang w:bidi="ar-EG"/>
              </w:rPr>
            </w:pPr>
            <w:r>
              <w:rPr>
                <w:rFonts w:cstheme="minorHAnsi"/>
                <w:sz w:val="32"/>
                <w:szCs w:val="32"/>
                <w:lang w:bidi="ar-EG"/>
              </w:rPr>
              <w:lastRenderedPageBreak/>
              <w:t>[</w:t>
            </w:r>
            <w:r w:rsidRPr="00DF05A3">
              <w:rPr>
                <w:rFonts w:cstheme="minorHAnsi"/>
                <w:color w:val="002060"/>
                <w:sz w:val="32"/>
                <w:szCs w:val="32"/>
                <w:lang w:bidi="ar-EG"/>
              </w:rPr>
              <w:t xml:space="preserve">In those days. </w:t>
            </w:r>
            <w:r w:rsidRPr="00F832FA">
              <w:rPr>
                <w:rFonts w:cstheme="minorHAnsi"/>
                <w:b/>
                <w:bCs/>
                <w:color w:val="FF0000"/>
                <w:sz w:val="32"/>
                <w:szCs w:val="32"/>
                <w:u w:val="single"/>
                <w:lang w:bidi="ar-EG"/>
              </w:rPr>
              <w:t xml:space="preserve">Nearly thirty years after the events mentioned in the last chapter </w:t>
            </w:r>
            <w:r w:rsidRPr="00DF05A3">
              <w:rPr>
                <w:rFonts w:cstheme="minorHAnsi"/>
                <w:color w:val="002060"/>
                <w:sz w:val="32"/>
                <w:szCs w:val="32"/>
                <w:lang w:bidi="ar-EG"/>
              </w:rPr>
              <w:t>(comp. Luk_3:23).</w:t>
            </w:r>
            <w:r>
              <w:rPr>
                <w:rFonts w:cstheme="minorHAnsi"/>
                <w:sz w:val="32"/>
                <w:szCs w:val="32"/>
                <w:lang w:bidi="ar-EG"/>
              </w:rPr>
              <w:t>]</w:t>
            </w:r>
          </w:p>
          <w:p w14:paraId="54B00BC6" w14:textId="0A086A7E" w:rsidR="00241817" w:rsidRPr="00DF05A3" w:rsidRDefault="00E37273" w:rsidP="002A4ED2">
            <w:pPr>
              <w:spacing w:line="276" w:lineRule="auto"/>
              <w:jc w:val="both"/>
              <w:rPr>
                <w:rFonts w:cstheme="minorHAnsi"/>
                <w:b/>
                <w:bCs/>
                <w:sz w:val="32"/>
                <w:szCs w:val="32"/>
                <w:u w:val="single"/>
                <w:lang w:bidi="ar-EG"/>
              </w:rPr>
            </w:pPr>
            <w:r w:rsidRPr="00DF05A3">
              <w:rPr>
                <w:rFonts w:cstheme="minorHAnsi"/>
                <w:b/>
                <w:bCs/>
                <w:sz w:val="32"/>
                <w:szCs w:val="32"/>
                <w:highlight w:val="yellow"/>
                <w:u w:val="single"/>
                <w:lang w:bidi="ar-EG"/>
              </w:rPr>
              <w:t>Chuck Smith's C-2000 Through the Bible Commentary</w:t>
            </w:r>
          </w:p>
          <w:p w14:paraId="6A58342A" w14:textId="77777777" w:rsidR="00241817" w:rsidRDefault="005D427F" w:rsidP="004D73FA">
            <w:pPr>
              <w:spacing w:line="276" w:lineRule="auto"/>
              <w:jc w:val="both"/>
              <w:rPr>
                <w:rFonts w:cstheme="minorHAnsi"/>
                <w:sz w:val="32"/>
                <w:szCs w:val="32"/>
                <w:lang w:bidi="ar-EG"/>
              </w:rPr>
            </w:pPr>
            <w:r>
              <w:rPr>
                <w:rFonts w:cstheme="minorHAnsi"/>
                <w:sz w:val="32"/>
                <w:szCs w:val="32"/>
                <w:lang w:bidi="ar-EG"/>
              </w:rPr>
              <w:t>[</w:t>
            </w:r>
            <w:r w:rsidRPr="005726D5">
              <w:rPr>
                <w:rFonts w:cstheme="minorHAnsi"/>
                <w:b/>
                <w:bCs/>
                <w:color w:val="FF0000"/>
                <w:sz w:val="32"/>
                <w:szCs w:val="32"/>
                <w:u w:val="single"/>
                <w:lang w:bidi="ar-EG"/>
              </w:rPr>
              <w:t>Now we have the silent years of Christ</w:t>
            </w:r>
            <w:r w:rsidRPr="00DF05A3">
              <w:rPr>
                <w:rFonts w:cstheme="minorHAnsi"/>
                <w:color w:val="002060"/>
                <w:sz w:val="32"/>
                <w:szCs w:val="32"/>
                <w:lang w:bidi="ar-EG"/>
              </w:rPr>
              <w:t xml:space="preserve">. We are jumping now from the return to Nazareth to the beginning of His public ministry. </w:t>
            </w:r>
            <w:r w:rsidRPr="00DE3B50">
              <w:rPr>
                <w:rFonts w:cstheme="minorHAnsi"/>
                <w:b/>
                <w:bCs/>
                <w:color w:val="FF0000"/>
                <w:sz w:val="32"/>
                <w:szCs w:val="32"/>
                <w:u w:val="single"/>
                <w:lang w:bidi="ar-EG"/>
              </w:rPr>
              <w:t>There are some twenty-eight to twenty-nine years that nothing is recorded</w:t>
            </w:r>
            <w:r w:rsidRPr="00DF05A3">
              <w:rPr>
                <w:rFonts w:cstheme="minorHAnsi"/>
                <w:color w:val="002060"/>
                <w:sz w:val="32"/>
                <w:szCs w:val="32"/>
                <w:lang w:bidi="ar-EG"/>
              </w:rPr>
              <w:t>.</w:t>
            </w:r>
            <w:r>
              <w:rPr>
                <w:rFonts w:cstheme="minorHAnsi"/>
                <w:sz w:val="32"/>
                <w:szCs w:val="32"/>
                <w:lang w:bidi="ar-EG"/>
              </w:rPr>
              <w:t>]</w:t>
            </w:r>
          </w:p>
          <w:p w14:paraId="3743BAE9" w14:textId="67401BB3" w:rsidR="009C6AD8" w:rsidRPr="00DF05A3" w:rsidRDefault="00C900E2" w:rsidP="004D73FA">
            <w:pPr>
              <w:spacing w:line="276" w:lineRule="auto"/>
              <w:jc w:val="both"/>
              <w:rPr>
                <w:rFonts w:cstheme="minorHAnsi"/>
                <w:b/>
                <w:bCs/>
                <w:sz w:val="32"/>
                <w:szCs w:val="32"/>
                <w:u w:val="single"/>
                <w:lang w:bidi="ar-EG"/>
              </w:rPr>
            </w:pPr>
            <w:r w:rsidRPr="00DF05A3">
              <w:rPr>
                <w:rFonts w:cstheme="minorHAnsi"/>
                <w:b/>
                <w:bCs/>
                <w:sz w:val="32"/>
                <w:szCs w:val="32"/>
                <w:highlight w:val="yellow"/>
                <w:u w:val="single"/>
                <w:lang w:bidi="ar-EG"/>
              </w:rPr>
              <w:t>Word Studies in the New Testament (M. R. Vincent)</w:t>
            </w:r>
          </w:p>
          <w:p w14:paraId="328E7988" w14:textId="77777777" w:rsidR="009C6AD8" w:rsidRDefault="009C6AD8" w:rsidP="00AE2DD7">
            <w:pPr>
              <w:spacing w:line="276" w:lineRule="auto"/>
              <w:jc w:val="both"/>
              <w:rPr>
                <w:rFonts w:cstheme="minorHAnsi"/>
                <w:sz w:val="32"/>
                <w:szCs w:val="32"/>
                <w:lang w:bidi="ar-EG"/>
              </w:rPr>
            </w:pPr>
            <w:r>
              <w:rPr>
                <w:rFonts w:cstheme="minorHAnsi"/>
                <w:sz w:val="32"/>
                <w:szCs w:val="32"/>
                <w:lang w:bidi="ar-EG"/>
              </w:rPr>
              <w:t>[</w:t>
            </w:r>
            <w:r w:rsidRPr="00DF05A3">
              <w:rPr>
                <w:rFonts w:cstheme="minorHAnsi"/>
                <w:color w:val="002060"/>
                <w:sz w:val="32"/>
                <w:szCs w:val="32"/>
                <w:lang w:bidi="ar-EG"/>
              </w:rPr>
              <w:t xml:space="preserve">In those days - </w:t>
            </w:r>
            <w:r w:rsidRPr="00AE2DD7">
              <w:rPr>
                <w:rFonts w:cstheme="minorHAnsi"/>
                <w:b/>
                <w:bCs/>
                <w:color w:val="FF0000"/>
                <w:sz w:val="32"/>
                <w:szCs w:val="32"/>
                <w:u w:val="single"/>
                <w:lang w:bidi="ar-EG"/>
              </w:rPr>
              <w:t xml:space="preserve">The phrase is indefinite, but always points back to a preceding </w:t>
            </w:r>
            <w:proofErr w:type="gramStart"/>
            <w:r w:rsidRPr="00AE2DD7">
              <w:rPr>
                <w:rFonts w:cstheme="minorHAnsi"/>
                <w:b/>
                <w:bCs/>
                <w:color w:val="FF0000"/>
                <w:sz w:val="32"/>
                <w:szCs w:val="32"/>
                <w:u w:val="single"/>
                <w:lang w:bidi="ar-EG"/>
              </w:rPr>
              <w:t>date</w:t>
            </w:r>
            <w:r w:rsidRPr="00DF05A3">
              <w:rPr>
                <w:rFonts w:cstheme="minorHAnsi"/>
                <w:color w:val="002060"/>
                <w:sz w:val="32"/>
                <w:szCs w:val="32"/>
                <w:lang w:bidi="ar-EG"/>
              </w:rPr>
              <w:t>;</w:t>
            </w:r>
            <w:proofErr w:type="gramEnd"/>
            <w:r w:rsidRPr="00DF05A3">
              <w:rPr>
                <w:rFonts w:cstheme="minorHAnsi"/>
                <w:color w:val="002060"/>
                <w:sz w:val="32"/>
                <w:szCs w:val="32"/>
                <w:lang w:bidi="ar-EG"/>
              </w:rPr>
              <w:t xml:space="preserve"> </w:t>
            </w:r>
            <w:r w:rsidRPr="00053ABB">
              <w:rPr>
                <w:rFonts w:cstheme="minorHAnsi"/>
                <w:b/>
                <w:bCs/>
                <w:color w:val="FF0000"/>
                <w:sz w:val="32"/>
                <w:szCs w:val="32"/>
                <w:u w:val="single"/>
                <w:lang w:bidi="ar-EG"/>
              </w:rPr>
              <w:t xml:space="preserve">in this case to the date of the settlement of the family at Nazareth. “In those days,” i.e., </w:t>
            </w:r>
            <w:proofErr w:type="spellStart"/>
            <w:r w:rsidRPr="00053ABB">
              <w:rPr>
                <w:rFonts w:cstheme="minorHAnsi"/>
                <w:b/>
                <w:bCs/>
                <w:color w:val="FF0000"/>
                <w:sz w:val="32"/>
                <w:szCs w:val="32"/>
                <w:u w:val="single"/>
                <w:lang w:bidi="ar-EG"/>
              </w:rPr>
              <w:t>some time</w:t>
            </w:r>
            <w:proofErr w:type="spellEnd"/>
            <w:r w:rsidRPr="00053ABB">
              <w:rPr>
                <w:rFonts w:cstheme="minorHAnsi"/>
                <w:b/>
                <w:bCs/>
                <w:color w:val="FF0000"/>
                <w:sz w:val="32"/>
                <w:szCs w:val="32"/>
                <w:u w:val="single"/>
                <w:lang w:bidi="ar-EG"/>
              </w:rPr>
              <w:t xml:space="preserve"> during the nearly thirty years since that settlement</w:t>
            </w:r>
            <w:r w:rsidRPr="00DF05A3">
              <w:rPr>
                <w:rFonts w:cstheme="minorHAnsi"/>
                <w:color w:val="002060"/>
                <w:sz w:val="32"/>
                <w:szCs w:val="32"/>
                <w:lang w:bidi="ar-EG"/>
              </w:rPr>
              <w:t>.</w:t>
            </w:r>
            <w:r>
              <w:rPr>
                <w:rFonts w:cstheme="minorHAnsi"/>
                <w:sz w:val="32"/>
                <w:szCs w:val="32"/>
                <w:lang w:bidi="ar-EG"/>
              </w:rPr>
              <w:t>]</w:t>
            </w:r>
          </w:p>
          <w:p w14:paraId="0D984D00" w14:textId="478CA8FD" w:rsidR="00CF71C6" w:rsidRPr="00DF05A3" w:rsidRDefault="009F56D6" w:rsidP="009C6AD8">
            <w:pPr>
              <w:spacing w:line="276" w:lineRule="auto"/>
              <w:rPr>
                <w:rFonts w:cstheme="minorHAnsi"/>
                <w:b/>
                <w:bCs/>
                <w:sz w:val="32"/>
                <w:szCs w:val="32"/>
                <w:u w:val="single"/>
                <w:lang w:bidi="ar-EG"/>
              </w:rPr>
            </w:pPr>
            <w:r w:rsidRPr="00DF05A3">
              <w:rPr>
                <w:rFonts w:cstheme="minorHAnsi"/>
                <w:b/>
                <w:bCs/>
                <w:sz w:val="32"/>
                <w:szCs w:val="32"/>
                <w:highlight w:val="yellow"/>
                <w:u w:val="single"/>
                <w:lang w:bidi="ar-EG"/>
              </w:rPr>
              <w:t>Haydock's Catholic Bible Commentary</w:t>
            </w:r>
          </w:p>
          <w:p w14:paraId="370DB74A" w14:textId="77777777" w:rsidR="00CF71C6" w:rsidRDefault="00CF71C6" w:rsidP="009B010D">
            <w:pPr>
              <w:spacing w:line="276" w:lineRule="auto"/>
              <w:jc w:val="both"/>
              <w:rPr>
                <w:rFonts w:cstheme="minorHAnsi"/>
                <w:sz w:val="32"/>
                <w:szCs w:val="32"/>
                <w:lang w:bidi="ar-EG"/>
              </w:rPr>
            </w:pPr>
            <w:r>
              <w:rPr>
                <w:rFonts w:cstheme="minorHAnsi"/>
                <w:sz w:val="32"/>
                <w:szCs w:val="32"/>
                <w:lang w:bidi="ar-EG"/>
              </w:rPr>
              <w:t>[</w:t>
            </w:r>
            <w:r w:rsidRPr="00DF05A3">
              <w:rPr>
                <w:rFonts w:cstheme="minorHAnsi"/>
                <w:color w:val="002060"/>
                <w:sz w:val="32"/>
                <w:szCs w:val="32"/>
                <w:lang w:bidi="ar-EG"/>
              </w:rPr>
              <w:t xml:space="preserve">"In those days," </w:t>
            </w:r>
            <w:proofErr w:type="gramStart"/>
            <w:r w:rsidRPr="00DF05A3">
              <w:rPr>
                <w:rFonts w:cstheme="minorHAnsi"/>
                <w:color w:val="002060"/>
                <w:sz w:val="32"/>
                <w:szCs w:val="32"/>
                <w:lang w:bidi="ar-EG"/>
              </w:rPr>
              <w:t>i.e.</w:t>
            </w:r>
            <w:proofErr w:type="gramEnd"/>
            <w:r w:rsidRPr="00DF05A3">
              <w:rPr>
                <w:rFonts w:cstheme="minorHAnsi"/>
                <w:color w:val="002060"/>
                <w:sz w:val="32"/>
                <w:szCs w:val="32"/>
                <w:lang w:bidi="ar-EG"/>
              </w:rPr>
              <w:t xml:space="preserve"> </w:t>
            </w:r>
            <w:r w:rsidRPr="00431E36">
              <w:rPr>
                <w:rFonts w:cstheme="minorHAnsi"/>
                <w:b/>
                <w:bCs/>
                <w:color w:val="FF0000"/>
                <w:sz w:val="32"/>
                <w:szCs w:val="32"/>
                <w:u w:val="single"/>
                <w:lang w:bidi="ar-EG"/>
              </w:rPr>
              <w:t>at the time of Jesus Christ, whose history this book contains.</w:t>
            </w:r>
            <w:r w:rsidRPr="00DF05A3">
              <w:rPr>
                <w:rFonts w:cstheme="minorHAnsi"/>
                <w:color w:val="002060"/>
                <w:sz w:val="32"/>
                <w:szCs w:val="32"/>
                <w:lang w:bidi="ar-EG"/>
              </w:rPr>
              <w:t xml:space="preserve"> This expression does not always mean that what is going to be narrated, happened immediately after that which precedes. (Bible de </w:t>
            </w:r>
            <w:proofErr w:type="spellStart"/>
            <w:r w:rsidRPr="00DF05A3">
              <w:rPr>
                <w:rFonts w:cstheme="minorHAnsi"/>
                <w:color w:val="002060"/>
                <w:sz w:val="32"/>
                <w:szCs w:val="32"/>
                <w:lang w:bidi="ar-EG"/>
              </w:rPr>
              <w:t>Vence</w:t>
            </w:r>
            <w:proofErr w:type="spellEnd"/>
            <w:r w:rsidRPr="00DF05A3">
              <w:rPr>
                <w:rFonts w:cstheme="minorHAnsi"/>
                <w:color w:val="002060"/>
                <w:sz w:val="32"/>
                <w:szCs w:val="32"/>
                <w:lang w:bidi="ar-EG"/>
              </w:rPr>
              <w:t xml:space="preserve">) --- ’Tis a way of speaking used by the Hebrews, </w:t>
            </w:r>
            <w:r w:rsidRPr="00D12E1A">
              <w:rPr>
                <w:rFonts w:cstheme="minorHAnsi"/>
                <w:b/>
                <w:bCs/>
                <w:color w:val="FF0000"/>
                <w:sz w:val="32"/>
                <w:szCs w:val="32"/>
                <w:u w:val="single"/>
                <w:lang w:bidi="ar-EG"/>
              </w:rPr>
              <w:t>even when there is no connection of time, as here are passed over 30 years of Christ’s life</w:t>
            </w:r>
            <w:r w:rsidRPr="00DF05A3">
              <w:rPr>
                <w:rFonts w:cstheme="minorHAnsi"/>
                <w:color w:val="002060"/>
                <w:sz w:val="32"/>
                <w:szCs w:val="32"/>
                <w:lang w:bidi="ar-EG"/>
              </w:rPr>
              <w:t>.</w:t>
            </w:r>
            <w:r>
              <w:rPr>
                <w:rFonts w:cstheme="minorHAnsi"/>
                <w:sz w:val="32"/>
                <w:szCs w:val="32"/>
                <w:lang w:bidi="ar-EG"/>
              </w:rPr>
              <w:t>]</w:t>
            </w:r>
          </w:p>
          <w:p w14:paraId="15BB0C64" w14:textId="02CC09E7" w:rsidR="00412505" w:rsidRPr="00DF05A3" w:rsidRDefault="00412505" w:rsidP="009B010D">
            <w:pPr>
              <w:spacing w:line="276" w:lineRule="auto"/>
              <w:jc w:val="both"/>
              <w:rPr>
                <w:rFonts w:cstheme="minorHAnsi"/>
                <w:b/>
                <w:bCs/>
                <w:sz w:val="32"/>
                <w:szCs w:val="32"/>
                <w:u w:val="single"/>
                <w:lang w:bidi="ar-EG"/>
              </w:rPr>
            </w:pPr>
            <w:r w:rsidRPr="00DF05A3">
              <w:rPr>
                <w:rFonts w:cstheme="minorHAnsi"/>
                <w:b/>
                <w:bCs/>
                <w:sz w:val="32"/>
                <w:szCs w:val="32"/>
                <w:highlight w:val="yellow"/>
                <w:u w:val="single"/>
                <w:lang w:bidi="ar-EG"/>
              </w:rPr>
              <w:t>The People's New Testament (B. W. Johnson)</w:t>
            </w:r>
          </w:p>
          <w:p w14:paraId="109542B3" w14:textId="77777777" w:rsidR="009B010D" w:rsidRDefault="00412505" w:rsidP="009B010D">
            <w:pPr>
              <w:spacing w:line="276" w:lineRule="auto"/>
              <w:jc w:val="both"/>
              <w:rPr>
                <w:rFonts w:cstheme="minorHAnsi"/>
                <w:sz w:val="32"/>
                <w:szCs w:val="32"/>
                <w:lang w:bidi="ar-EG"/>
              </w:rPr>
            </w:pPr>
            <w:r>
              <w:rPr>
                <w:rFonts w:cstheme="minorHAnsi"/>
                <w:sz w:val="32"/>
                <w:szCs w:val="32"/>
                <w:lang w:bidi="ar-EG"/>
              </w:rPr>
              <w:t>[</w:t>
            </w:r>
            <w:r w:rsidR="003A4032" w:rsidRPr="00DF05A3">
              <w:rPr>
                <w:rFonts w:cstheme="minorHAnsi"/>
                <w:color w:val="002060"/>
                <w:sz w:val="32"/>
                <w:szCs w:val="32"/>
                <w:lang w:bidi="ar-EG"/>
              </w:rPr>
              <w:t xml:space="preserve">In those days. </w:t>
            </w:r>
            <w:r w:rsidR="003A4032" w:rsidRPr="0055472A">
              <w:rPr>
                <w:rFonts w:cstheme="minorHAnsi"/>
                <w:b/>
                <w:bCs/>
                <w:color w:val="FF0000"/>
                <w:sz w:val="32"/>
                <w:szCs w:val="32"/>
                <w:u w:val="single"/>
                <w:lang w:bidi="ar-EG"/>
              </w:rPr>
              <w:t>Many years after the incidents of the last chapter; somewhere from twenty-five to thirty</w:t>
            </w:r>
            <w:r w:rsidR="003A4032" w:rsidRPr="00DF05A3">
              <w:rPr>
                <w:rFonts w:cstheme="minorHAnsi"/>
                <w:color w:val="002060"/>
                <w:sz w:val="32"/>
                <w:szCs w:val="32"/>
                <w:lang w:bidi="ar-EG"/>
              </w:rPr>
              <w:t>.</w:t>
            </w:r>
            <w:r>
              <w:rPr>
                <w:rFonts w:cstheme="minorHAnsi"/>
                <w:sz w:val="32"/>
                <w:szCs w:val="32"/>
                <w:lang w:bidi="ar-EG"/>
              </w:rPr>
              <w:t>]</w:t>
            </w:r>
          </w:p>
          <w:p w14:paraId="5B435491" w14:textId="233F701E" w:rsidR="00412505" w:rsidRPr="008A4255" w:rsidRDefault="00D93722" w:rsidP="009B010D">
            <w:pPr>
              <w:spacing w:line="276" w:lineRule="auto"/>
              <w:jc w:val="both"/>
              <w:rPr>
                <w:rFonts w:cstheme="minorHAnsi"/>
                <w:b/>
                <w:bCs/>
                <w:sz w:val="32"/>
                <w:szCs w:val="32"/>
                <w:u w:val="single"/>
                <w:lang w:bidi="ar-EG"/>
              </w:rPr>
            </w:pPr>
            <w:r w:rsidRPr="008A4255">
              <w:rPr>
                <w:rFonts w:cstheme="minorHAnsi"/>
                <w:b/>
                <w:bCs/>
                <w:sz w:val="32"/>
                <w:szCs w:val="32"/>
                <w:highlight w:val="yellow"/>
                <w:u w:val="single"/>
                <w:lang w:bidi="ar-EG"/>
              </w:rPr>
              <w:t>The Preacher's Complete Homiletical Commentary</w:t>
            </w:r>
          </w:p>
          <w:p w14:paraId="172E8B5B" w14:textId="77777777" w:rsidR="00893CA5" w:rsidRDefault="00893CA5" w:rsidP="009B010D">
            <w:pPr>
              <w:spacing w:line="276" w:lineRule="auto"/>
              <w:jc w:val="both"/>
              <w:rPr>
                <w:rFonts w:cstheme="minorHAnsi"/>
                <w:sz w:val="32"/>
                <w:szCs w:val="32"/>
                <w:lang w:bidi="ar-EG"/>
              </w:rPr>
            </w:pPr>
            <w:r>
              <w:rPr>
                <w:rFonts w:cstheme="minorHAnsi"/>
                <w:sz w:val="32"/>
                <w:szCs w:val="32"/>
                <w:lang w:bidi="ar-EG"/>
              </w:rPr>
              <w:t>[</w:t>
            </w:r>
            <w:r w:rsidRPr="00DF05A3">
              <w:rPr>
                <w:rFonts w:cstheme="minorHAnsi"/>
                <w:color w:val="002060"/>
                <w:sz w:val="32"/>
                <w:szCs w:val="32"/>
                <w:lang w:bidi="ar-EG"/>
              </w:rPr>
              <w:t xml:space="preserve">In those </w:t>
            </w:r>
            <w:proofErr w:type="gramStart"/>
            <w:r w:rsidRPr="00DF05A3">
              <w:rPr>
                <w:rFonts w:cstheme="minorHAnsi"/>
                <w:color w:val="002060"/>
                <w:sz w:val="32"/>
                <w:szCs w:val="32"/>
                <w:lang w:bidi="ar-EG"/>
              </w:rPr>
              <w:t>days.—</w:t>
            </w:r>
            <w:proofErr w:type="gramEnd"/>
            <w:r w:rsidRPr="00DF05A3">
              <w:rPr>
                <w:rFonts w:cstheme="minorHAnsi"/>
                <w:color w:val="002060"/>
                <w:sz w:val="32"/>
                <w:szCs w:val="32"/>
                <w:lang w:bidi="ar-EG"/>
              </w:rPr>
              <w:t xml:space="preserve">Of Christ’s secluded life at Nazareth (see Luk_3:1, etc.) </w:t>
            </w:r>
            <w:r w:rsidRPr="00F45AA1">
              <w:rPr>
                <w:rFonts w:cstheme="minorHAnsi"/>
                <w:b/>
                <w:bCs/>
                <w:color w:val="FF0000"/>
                <w:sz w:val="32"/>
                <w:szCs w:val="32"/>
                <w:u w:val="single"/>
                <w:lang w:bidi="ar-EG"/>
              </w:rPr>
              <w:t>St. Matthew passes over a period of nearly thirty years (Luk_3:23)</w:t>
            </w:r>
            <w:r w:rsidRPr="00DF05A3">
              <w:rPr>
                <w:rFonts w:cstheme="minorHAnsi"/>
                <w:color w:val="002060"/>
                <w:sz w:val="32"/>
                <w:szCs w:val="32"/>
                <w:lang w:bidi="ar-EG"/>
              </w:rPr>
              <w:t>.</w:t>
            </w:r>
            <w:r>
              <w:rPr>
                <w:rFonts w:cstheme="minorHAnsi"/>
                <w:sz w:val="32"/>
                <w:szCs w:val="32"/>
                <w:lang w:bidi="ar-EG"/>
              </w:rPr>
              <w:t>]</w:t>
            </w:r>
          </w:p>
          <w:p w14:paraId="22EE2B71" w14:textId="4FD13C4B" w:rsidR="00A259E7" w:rsidRPr="008A4255" w:rsidRDefault="00A259E7" w:rsidP="009B010D">
            <w:pPr>
              <w:spacing w:line="276" w:lineRule="auto"/>
              <w:jc w:val="both"/>
              <w:rPr>
                <w:rFonts w:cstheme="minorHAnsi"/>
                <w:b/>
                <w:bCs/>
                <w:sz w:val="32"/>
                <w:szCs w:val="32"/>
                <w:u w:val="single"/>
                <w:lang w:bidi="ar-EG"/>
              </w:rPr>
            </w:pPr>
            <w:r w:rsidRPr="008A4255">
              <w:rPr>
                <w:rFonts w:cstheme="minorHAnsi"/>
                <w:b/>
                <w:bCs/>
                <w:sz w:val="32"/>
                <w:szCs w:val="32"/>
                <w:highlight w:val="yellow"/>
                <w:u w:val="single"/>
                <w:lang w:bidi="ar-EG"/>
              </w:rPr>
              <w:t>Albert Barnes' Notes on the Bible</w:t>
            </w:r>
          </w:p>
          <w:p w14:paraId="32190A83" w14:textId="77777777" w:rsidR="00A259E7" w:rsidRDefault="00A259E7" w:rsidP="009B010D">
            <w:pPr>
              <w:spacing w:line="276" w:lineRule="auto"/>
              <w:jc w:val="both"/>
              <w:rPr>
                <w:rFonts w:cstheme="minorHAnsi"/>
                <w:sz w:val="32"/>
                <w:szCs w:val="32"/>
                <w:lang w:bidi="ar-EG"/>
              </w:rPr>
            </w:pPr>
            <w:r>
              <w:rPr>
                <w:rFonts w:cstheme="minorHAnsi"/>
                <w:sz w:val="32"/>
                <w:szCs w:val="32"/>
                <w:lang w:bidi="ar-EG"/>
              </w:rPr>
              <w:t>[</w:t>
            </w:r>
            <w:r w:rsidRPr="00DF05A3">
              <w:rPr>
                <w:rFonts w:cstheme="minorHAnsi"/>
                <w:color w:val="002060"/>
                <w:sz w:val="32"/>
                <w:szCs w:val="32"/>
                <w:lang w:bidi="ar-EG"/>
              </w:rPr>
              <w:t xml:space="preserve">In those days - </w:t>
            </w:r>
            <w:r w:rsidRPr="005B1CA7">
              <w:rPr>
                <w:rFonts w:cstheme="minorHAnsi"/>
                <w:b/>
                <w:bCs/>
                <w:color w:val="FF0000"/>
                <w:sz w:val="32"/>
                <w:szCs w:val="32"/>
                <w:u w:val="single"/>
                <w:lang w:bidi="ar-EG"/>
              </w:rPr>
              <w:t>The days here referred to cannot be those mentioned in the preceding chapter, for John was but six months older than Christ</w:t>
            </w:r>
            <w:r w:rsidRPr="00DF05A3">
              <w:rPr>
                <w:rFonts w:cstheme="minorHAnsi"/>
                <w:color w:val="002060"/>
                <w:sz w:val="32"/>
                <w:szCs w:val="32"/>
                <w:lang w:bidi="ar-EG"/>
              </w:rPr>
              <w:t>. Perhaps Matthew intended to embrace in his narrative the whole time that Jesus lived at Nazareth; and the meaning is, “in those days while Jesus still dwelt at Nazareth,” John began to preach.</w:t>
            </w:r>
            <w:r>
              <w:rPr>
                <w:rFonts w:cstheme="minorHAnsi"/>
                <w:sz w:val="32"/>
                <w:szCs w:val="32"/>
                <w:lang w:bidi="ar-EG"/>
              </w:rPr>
              <w:t>]</w:t>
            </w:r>
          </w:p>
          <w:p w14:paraId="11114CCF" w14:textId="312A403D" w:rsidR="00F93993" w:rsidRPr="008A4255" w:rsidRDefault="009D4D22" w:rsidP="009B010D">
            <w:pPr>
              <w:spacing w:line="276" w:lineRule="auto"/>
              <w:jc w:val="both"/>
              <w:rPr>
                <w:rFonts w:cstheme="minorHAnsi"/>
                <w:b/>
                <w:bCs/>
                <w:sz w:val="32"/>
                <w:szCs w:val="32"/>
                <w:u w:val="single"/>
                <w:lang w:bidi="ar-EG"/>
              </w:rPr>
            </w:pPr>
            <w:r w:rsidRPr="008A4255">
              <w:rPr>
                <w:rFonts w:cstheme="minorHAnsi"/>
                <w:b/>
                <w:bCs/>
                <w:sz w:val="32"/>
                <w:szCs w:val="32"/>
                <w:highlight w:val="yellow"/>
                <w:u w:val="single"/>
                <w:lang w:bidi="ar-EG"/>
              </w:rPr>
              <w:t>Joseph Benson's Commentary on the Old and New Testaments</w:t>
            </w:r>
          </w:p>
          <w:p w14:paraId="67F41B2E" w14:textId="77777777" w:rsidR="00F93993" w:rsidRDefault="00F93993" w:rsidP="009B010D">
            <w:pPr>
              <w:spacing w:line="276" w:lineRule="auto"/>
              <w:jc w:val="both"/>
              <w:rPr>
                <w:rFonts w:cstheme="minorHAnsi"/>
                <w:sz w:val="32"/>
                <w:szCs w:val="32"/>
                <w:lang w:bidi="ar-EG"/>
              </w:rPr>
            </w:pPr>
            <w:r>
              <w:rPr>
                <w:rFonts w:cstheme="minorHAnsi"/>
                <w:sz w:val="32"/>
                <w:szCs w:val="32"/>
                <w:lang w:bidi="ar-EG"/>
              </w:rPr>
              <w:t>[</w:t>
            </w:r>
            <w:r w:rsidRPr="00DF05A3">
              <w:rPr>
                <w:rFonts w:cstheme="minorHAnsi"/>
                <w:color w:val="002060"/>
                <w:sz w:val="32"/>
                <w:szCs w:val="32"/>
                <w:lang w:bidi="ar-EG"/>
              </w:rPr>
              <w:t xml:space="preserve">In those days — </w:t>
            </w:r>
            <w:r w:rsidRPr="00A36690">
              <w:rPr>
                <w:rFonts w:cstheme="minorHAnsi"/>
                <w:b/>
                <w:bCs/>
                <w:color w:val="FF0000"/>
                <w:sz w:val="32"/>
                <w:szCs w:val="32"/>
                <w:u w:val="single"/>
                <w:lang w:bidi="ar-EG"/>
              </w:rPr>
              <w:t xml:space="preserve">That is, in those years. For, as these events happened </w:t>
            </w:r>
            <w:proofErr w:type="gramStart"/>
            <w:r w:rsidRPr="00A36690">
              <w:rPr>
                <w:rFonts w:cstheme="minorHAnsi"/>
                <w:b/>
                <w:bCs/>
                <w:color w:val="FF0000"/>
                <w:sz w:val="32"/>
                <w:szCs w:val="32"/>
                <w:u w:val="single"/>
                <w:lang w:bidi="ar-EG"/>
              </w:rPr>
              <w:t>near</w:t>
            </w:r>
            <w:proofErr w:type="gramEnd"/>
            <w:r w:rsidRPr="00A36690">
              <w:rPr>
                <w:rFonts w:cstheme="minorHAnsi"/>
                <w:b/>
                <w:bCs/>
                <w:color w:val="FF0000"/>
                <w:sz w:val="32"/>
                <w:szCs w:val="32"/>
                <w:u w:val="single"/>
                <w:lang w:bidi="ar-EG"/>
              </w:rPr>
              <w:t xml:space="preserve"> thirty years after those recorded in the former chapter</w:t>
            </w:r>
            <w:r w:rsidRPr="00DF05A3">
              <w:rPr>
                <w:rFonts w:cstheme="minorHAnsi"/>
                <w:color w:val="002060"/>
                <w:sz w:val="32"/>
                <w:szCs w:val="32"/>
                <w:lang w:bidi="ar-EG"/>
              </w:rPr>
              <w:t xml:space="preserve">, this phrase is to be taken, </w:t>
            </w:r>
            <w:r w:rsidRPr="00DF05A3">
              <w:rPr>
                <w:rFonts w:cstheme="minorHAnsi"/>
                <w:color w:val="002060"/>
                <w:sz w:val="32"/>
                <w:szCs w:val="32"/>
                <w:lang w:bidi="ar-EG"/>
              </w:rPr>
              <w:lastRenderedPageBreak/>
              <w:t>in a very extensive sense, for that age of which he had spoken in the preceding words. And it is here used with the greater propriety, because John did indeed appear in his public character while Christ continued to dwell at Nazareth, which was the event that Matthew had last mentioned.</w:t>
            </w:r>
            <w:r>
              <w:rPr>
                <w:rFonts w:cstheme="minorHAnsi"/>
                <w:sz w:val="32"/>
                <w:szCs w:val="32"/>
                <w:lang w:bidi="ar-EG"/>
              </w:rPr>
              <w:t>]</w:t>
            </w:r>
          </w:p>
          <w:p w14:paraId="5DFA21CA" w14:textId="00B58B5F" w:rsidR="000265D9" w:rsidRPr="008A4255" w:rsidRDefault="005851DD" w:rsidP="009B010D">
            <w:pPr>
              <w:spacing w:line="276" w:lineRule="auto"/>
              <w:jc w:val="both"/>
              <w:rPr>
                <w:rFonts w:cstheme="minorHAnsi"/>
                <w:b/>
                <w:bCs/>
                <w:sz w:val="32"/>
                <w:szCs w:val="32"/>
                <w:u w:val="single"/>
                <w:lang w:bidi="ar-EG"/>
              </w:rPr>
            </w:pPr>
            <w:r w:rsidRPr="008A4255">
              <w:rPr>
                <w:rFonts w:cstheme="minorHAnsi"/>
                <w:b/>
                <w:bCs/>
                <w:sz w:val="32"/>
                <w:szCs w:val="32"/>
                <w:highlight w:val="yellow"/>
                <w:u w:val="single"/>
                <w:lang w:bidi="ar-EG"/>
              </w:rPr>
              <w:t>Geneva Bible Translation Notes</w:t>
            </w:r>
          </w:p>
          <w:p w14:paraId="5CA88847" w14:textId="13814613" w:rsidR="000265D9" w:rsidRPr="00EB3A66" w:rsidRDefault="000265D9" w:rsidP="00066F44">
            <w:pPr>
              <w:spacing w:line="276" w:lineRule="auto"/>
              <w:jc w:val="both"/>
              <w:rPr>
                <w:rFonts w:cstheme="minorHAnsi"/>
                <w:sz w:val="32"/>
                <w:szCs w:val="32"/>
                <w:lang w:bidi="ar-EG"/>
              </w:rPr>
            </w:pPr>
            <w:r>
              <w:rPr>
                <w:rFonts w:cstheme="minorHAnsi"/>
                <w:sz w:val="32"/>
                <w:szCs w:val="32"/>
                <w:lang w:bidi="ar-EG"/>
              </w:rPr>
              <w:t>[</w:t>
            </w:r>
            <w:r w:rsidRPr="00DF05A3">
              <w:rPr>
                <w:rFonts w:cstheme="minorHAnsi"/>
                <w:color w:val="002060"/>
                <w:sz w:val="32"/>
                <w:szCs w:val="32"/>
                <w:lang w:bidi="ar-EG"/>
              </w:rPr>
              <w:t>In (a) those days came</w:t>
            </w:r>
            <w:r w:rsidR="00066F44" w:rsidRPr="00DF05A3">
              <w:rPr>
                <w:rFonts w:cstheme="minorHAnsi"/>
                <w:color w:val="002060"/>
                <w:sz w:val="32"/>
                <w:szCs w:val="32"/>
                <w:lang w:bidi="ar-EG"/>
              </w:rPr>
              <w:t xml:space="preserve"> - </w:t>
            </w:r>
            <w:r w:rsidRPr="00DF05A3">
              <w:rPr>
                <w:rFonts w:cstheme="minorHAnsi"/>
                <w:color w:val="002060"/>
                <w:sz w:val="32"/>
                <w:szCs w:val="32"/>
                <w:lang w:bidi="ar-EG"/>
              </w:rPr>
              <w:t xml:space="preserve">(a) </w:t>
            </w:r>
            <w:r w:rsidRPr="00836E04">
              <w:rPr>
                <w:rFonts w:cstheme="minorHAnsi"/>
                <w:b/>
                <w:bCs/>
                <w:color w:val="FF0000"/>
                <w:sz w:val="32"/>
                <w:szCs w:val="32"/>
                <w:u w:val="single"/>
                <w:lang w:bidi="ar-EG"/>
              </w:rPr>
              <w:t>Not when Joseph went to dwell at Nazareth</w:t>
            </w:r>
            <w:r w:rsidRPr="00DF05A3">
              <w:rPr>
                <w:rFonts w:cstheme="minorHAnsi"/>
                <w:color w:val="002060"/>
                <w:sz w:val="32"/>
                <w:szCs w:val="32"/>
                <w:lang w:bidi="ar-EG"/>
              </w:rPr>
              <w:t>, but a great while after, about fifteen years: for in the 30th year of his life Jesus was baptized by John: therefore "those days" means the time when Jesus remained as an inhabitant of the town of Nazareth.</w:t>
            </w:r>
            <w:r>
              <w:rPr>
                <w:rFonts w:cstheme="minorHAnsi"/>
                <w:sz w:val="32"/>
                <w:szCs w:val="32"/>
                <w:lang w:bidi="ar-EG"/>
              </w:rPr>
              <w:t>]</w:t>
            </w:r>
          </w:p>
        </w:tc>
      </w:tr>
      <w:tr w:rsidR="00DA41E9" w14:paraId="315894CC"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339F429" w14:textId="38670D2B" w:rsidR="00983931" w:rsidRPr="00CD0B36" w:rsidRDefault="00CD0B36" w:rsidP="00CD0B36">
            <w:pPr>
              <w:bidi/>
              <w:spacing w:line="276" w:lineRule="auto"/>
              <w:jc w:val="center"/>
              <w:rPr>
                <w:rFonts w:cstheme="minorHAnsi"/>
                <w:b/>
                <w:bCs/>
                <w:sz w:val="32"/>
                <w:szCs w:val="32"/>
                <w:lang w:bidi="ar-EG"/>
              </w:rPr>
            </w:pPr>
            <w:r w:rsidRPr="00CD0B36">
              <w:rPr>
                <w:rFonts w:cstheme="minorHAnsi" w:hint="cs"/>
                <w:b/>
                <w:bCs/>
                <w:sz w:val="32"/>
                <w:szCs w:val="32"/>
                <w:rtl/>
                <w:lang w:bidi="ar-EG"/>
              </w:rPr>
              <w:lastRenderedPageBreak/>
              <w:t>الغلط (56)</w:t>
            </w:r>
          </w:p>
        </w:tc>
      </w:tr>
      <w:tr w:rsidR="00693540" w14:paraId="1274FCC8" w14:textId="77777777" w:rsidTr="003027AA">
        <w:tc>
          <w:tcPr>
            <w:tcW w:w="5000" w:type="pct"/>
            <w:tcBorders>
              <w:top w:val="single" w:sz="24" w:space="0" w:color="auto"/>
              <w:left w:val="single" w:sz="24" w:space="0" w:color="auto"/>
              <w:bottom w:val="single" w:sz="24" w:space="0" w:color="auto"/>
              <w:right w:val="single" w:sz="24" w:space="0" w:color="auto"/>
            </w:tcBorders>
          </w:tcPr>
          <w:p w14:paraId="411F1A58" w14:textId="77777777" w:rsidR="007D71B7" w:rsidRDefault="00EC0235" w:rsidP="003D4376">
            <w:pPr>
              <w:bidi/>
              <w:spacing w:line="276" w:lineRule="auto"/>
              <w:jc w:val="both"/>
              <w:rPr>
                <w:rFonts w:cstheme="minorHAnsi"/>
                <w:color w:val="7030A0"/>
                <w:sz w:val="32"/>
                <w:szCs w:val="32"/>
                <w:rtl/>
                <w:lang w:bidi="ar-EG"/>
              </w:rPr>
            </w:pPr>
            <w:r w:rsidRPr="00EC0235">
              <w:rPr>
                <w:rFonts w:cstheme="minorHAnsi"/>
                <w:b/>
                <w:bCs/>
                <w:color w:val="7030A0"/>
                <w:sz w:val="32"/>
                <w:szCs w:val="32"/>
                <w:lang w:bidi="ar-EG"/>
              </w:rPr>
              <w:t>Mat 14:3-</w:t>
            </w:r>
            <w:proofErr w:type="gramStart"/>
            <w:r w:rsidRPr="00EC0235">
              <w:rPr>
                <w:rFonts w:cstheme="minorHAnsi"/>
                <w:b/>
                <w:bCs/>
                <w:color w:val="7030A0"/>
                <w:sz w:val="32"/>
                <w:szCs w:val="32"/>
                <w:lang w:bidi="ar-EG"/>
              </w:rPr>
              <w:t>5</w:t>
            </w:r>
            <w:r w:rsidRPr="00EC0235">
              <w:rPr>
                <w:rFonts w:cs="Calibri"/>
                <w:color w:val="7030A0"/>
                <w:sz w:val="32"/>
                <w:szCs w:val="32"/>
                <w:rtl/>
                <w:lang w:bidi="ar-EG"/>
              </w:rPr>
              <w:t>  فَإِنَّ</w:t>
            </w:r>
            <w:proofErr w:type="gramEnd"/>
            <w:r w:rsidRPr="00EC0235">
              <w:rPr>
                <w:rFonts w:cs="Calibri"/>
                <w:color w:val="7030A0"/>
                <w:sz w:val="32"/>
                <w:szCs w:val="32"/>
                <w:rtl/>
                <w:lang w:bidi="ar-EG"/>
              </w:rPr>
              <w:t xml:space="preserve"> هِيرُودُسَ كَانَ قَدْ أَمْسَكَ يُوحَنَّا وَأَوْثَقَهُ وَطَرَحَهُ فِي سِجْنٍ </w:t>
            </w:r>
            <w:r w:rsidRPr="00EC0235">
              <w:rPr>
                <w:rFonts w:cs="Calibri"/>
                <w:b/>
                <w:bCs/>
                <w:color w:val="FF0000"/>
                <w:sz w:val="32"/>
                <w:szCs w:val="32"/>
                <w:u w:val="single"/>
                <w:rtl/>
                <w:lang w:bidi="ar-EG"/>
              </w:rPr>
              <w:t xml:space="preserve">مِنْ أَجْلِ </w:t>
            </w:r>
            <w:proofErr w:type="spellStart"/>
            <w:r w:rsidRPr="00EC0235">
              <w:rPr>
                <w:rFonts w:cs="Calibri"/>
                <w:b/>
                <w:bCs/>
                <w:color w:val="FF0000"/>
                <w:sz w:val="32"/>
                <w:szCs w:val="32"/>
                <w:u w:val="single"/>
                <w:rtl/>
                <w:lang w:bidi="ar-EG"/>
              </w:rPr>
              <w:t>هِيرُودِيَّا</w:t>
            </w:r>
            <w:proofErr w:type="spellEnd"/>
            <w:r w:rsidRPr="00EC0235">
              <w:rPr>
                <w:rFonts w:cs="Calibri"/>
                <w:b/>
                <w:bCs/>
                <w:color w:val="FF0000"/>
                <w:sz w:val="32"/>
                <w:szCs w:val="32"/>
                <w:u w:val="single"/>
                <w:rtl/>
                <w:lang w:bidi="ar-EG"/>
              </w:rPr>
              <w:t xml:space="preserve"> امْرَأَةِ فِيلُبُّسَ أَخِيهِ</w:t>
            </w:r>
            <w:r w:rsidRPr="00EC0235">
              <w:rPr>
                <w:rFonts w:cs="Calibri"/>
                <w:color w:val="FF0000"/>
                <w:sz w:val="32"/>
                <w:szCs w:val="32"/>
                <w:rtl/>
                <w:lang w:bidi="ar-EG"/>
              </w:rPr>
              <w:t xml:space="preserve">  </w:t>
            </w:r>
            <w:r w:rsidRPr="00EC0235">
              <w:rPr>
                <w:rFonts w:cs="Calibri"/>
                <w:color w:val="7030A0"/>
                <w:sz w:val="32"/>
                <w:szCs w:val="32"/>
                <w:rtl/>
                <w:lang w:bidi="ar-EG"/>
              </w:rPr>
              <w:t>(4)  لأَنَّ يُوحَنَّا كَانَ يَقُولُ لَهُ: «لاَ يَحِلُّ أَنْ تَكُونَ لَكَ».  (5)  وَلَمَّا أَرَادَ أَنْ يَقْتُلَهُ خَافَ مِنَ الشَّعْبِ لأَنَّهُ كَانَ عِنْدَهُمْ مِثْلَ نَبِيٍّ.</w:t>
            </w:r>
          </w:p>
          <w:p w14:paraId="4FAA2C2E" w14:textId="55729914" w:rsidR="00AC2ADC" w:rsidRPr="0038353E" w:rsidRDefault="00AC2ADC" w:rsidP="00AC2ADC">
            <w:pPr>
              <w:bidi/>
              <w:spacing w:line="276" w:lineRule="auto"/>
              <w:jc w:val="center"/>
              <w:rPr>
                <w:rFonts w:cstheme="minorHAnsi"/>
                <w:b/>
                <w:bCs/>
                <w:sz w:val="32"/>
                <w:szCs w:val="32"/>
                <w:u w:val="single"/>
                <w:rtl/>
                <w:lang w:bidi="ar-EG"/>
              </w:rPr>
            </w:pPr>
            <w:r w:rsidRPr="0038353E">
              <w:rPr>
                <w:rFonts w:cstheme="minorHAnsi" w:hint="cs"/>
                <w:b/>
                <w:bCs/>
                <w:sz w:val="32"/>
                <w:szCs w:val="32"/>
                <w:highlight w:val="yellow"/>
                <w:u w:val="single"/>
                <w:rtl/>
                <w:lang w:bidi="ar-EG"/>
              </w:rPr>
              <w:t>مقارنة الترجمات</w:t>
            </w:r>
          </w:p>
          <w:p w14:paraId="26C92783" w14:textId="53D2FF11" w:rsidR="00AC2ADC" w:rsidRPr="00EC0235" w:rsidRDefault="00AC2ADC" w:rsidP="00AC2ADC">
            <w:pPr>
              <w:bidi/>
              <w:spacing w:line="276" w:lineRule="auto"/>
              <w:jc w:val="center"/>
              <w:rPr>
                <w:rFonts w:cstheme="minorHAnsi"/>
                <w:color w:val="7030A0"/>
                <w:sz w:val="32"/>
                <w:szCs w:val="32"/>
                <w:rtl/>
                <w:lang w:bidi="ar-EG"/>
              </w:rPr>
            </w:pPr>
            <w:r>
              <w:rPr>
                <w:rFonts w:cstheme="minorHAnsi" w:hint="cs"/>
                <w:noProof/>
                <w:color w:val="7030A0"/>
                <w:sz w:val="32"/>
                <w:szCs w:val="32"/>
                <w:rtl/>
                <w:lang w:val="ar-EG" w:bidi="ar-EG"/>
              </w:rPr>
              <w:drawing>
                <wp:inline distT="0" distB="0" distL="0" distR="0" wp14:anchorId="60901933" wp14:editId="0B4C5343">
                  <wp:extent cx="6400800" cy="2740674"/>
                  <wp:effectExtent l="19050" t="19050" r="19050" b="2159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400800" cy="2740674"/>
                          </a:xfrm>
                          <a:prstGeom prst="rect">
                            <a:avLst/>
                          </a:prstGeom>
                          <a:ln>
                            <a:solidFill>
                              <a:schemeClr val="tx1"/>
                            </a:solidFill>
                          </a:ln>
                        </pic:spPr>
                      </pic:pic>
                    </a:graphicData>
                  </a:graphic>
                </wp:inline>
              </w:drawing>
            </w:r>
          </w:p>
          <w:p w14:paraId="036F2FFE" w14:textId="3226AFA4" w:rsidR="00EC0235" w:rsidRPr="006F1D29" w:rsidRDefault="00C63B45" w:rsidP="00EC0235">
            <w:pPr>
              <w:bidi/>
              <w:spacing w:line="276" w:lineRule="auto"/>
              <w:jc w:val="both"/>
              <w:rPr>
                <w:rFonts w:cstheme="minorHAnsi"/>
                <w:b/>
                <w:bCs/>
                <w:sz w:val="32"/>
                <w:szCs w:val="32"/>
                <w:u w:val="single"/>
                <w:rtl/>
                <w:lang w:bidi="ar-EG"/>
              </w:rPr>
            </w:pPr>
            <w:r w:rsidRPr="006F1D29">
              <w:rPr>
                <w:rFonts w:cs="Calibri"/>
                <w:b/>
                <w:bCs/>
                <w:sz w:val="32"/>
                <w:szCs w:val="32"/>
                <w:highlight w:val="yellow"/>
                <w:u w:val="single"/>
                <w:rtl/>
                <w:lang w:bidi="ar-EG"/>
              </w:rPr>
              <w:t>بقلم وليم إدي</w:t>
            </w:r>
            <w:r w:rsidRPr="006F1D29">
              <w:rPr>
                <w:rFonts w:cs="Calibri" w:hint="cs"/>
                <w:b/>
                <w:bCs/>
                <w:sz w:val="32"/>
                <w:szCs w:val="32"/>
                <w:highlight w:val="yellow"/>
                <w:u w:val="single"/>
                <w:rtl/>
                <w:lang w:bidi="ar-EG"/>
              </w:rPr>
              <w:t xml:space="preserve">، </w:t>
            </w:r>
            <w:r w:rsidRPr="006F1D29">
              <w:rPr>
                <w:rFonts w:cs="Calibri"/>
                <w:b/>
                <w:bCs/>
                <w:sz w:val="32"/>
                <w:szCs w:val="32"/>
                <w:highlight w:val="yellow"/>
                <w:u w:val="single"/>
                <w:rtl/>
                <w:lang w:bidi="ar-EG"/>
              </w:rPr>
              <w:t>السينودس الإنجيلي الوطني في سورية ولبنان</w:t>
            </w:r>
          </w:p>
          <w:p w14:paraId="7AD01AC5" w14:textId="77777777" w:rsidR="00E70A74" w:rsidRDefault="00E70A74" w:rsidP="00E70A74">
            <w:pPr>
              <w:bidi/>
              <w:spacing w:line="276" w:lineRule="auto"/>
              <w:jc w:val="both"/>
              <w:rPr>
                <w:rFonts w:cstheme="minorHAnsi"/>
                <w:sz w:val="32"/>
                <w:szCs w:val="32"/>
                <w:rtl/>
                <w:lang w:bidi="ar-EG"/>
              </w:rPr>
            </w:pPr>
            <w:r>
              <w:rPr>
                <w:rFonts w:cstheme="minorHAnsi" w:hint="cs"/>
                <w:sz w:val="32"/>
                <w:szCs w:val="32"/>
                <w:rtl/>
                <w:lang w:bidi="ar-EG"/>
              </w:rPr>
              <w:t>[</w:t>
            </w:r>
            <w:proofErr w:type="spellStart"/>
            <w:r w:rsidRPr="009210E4">
              <w:rPr>
                <w:rFonts w:cs="Calibri"/>
                <w:color w:val="002060"/>
                <w:sz w:val="32"/>
                <w:szCs w:val="32"/>
                <w:rtl/>
                <w:lang w:bidi="ar-EG"/>
              </w:rPr>
              <w:t>هِيرُودِيَّا</w:t>
            </w:r>
            <w:proofErr w:type="spellEnd"/>
            <w:r w:rsidRPr="009210E4">
              <w:rPr>
                <w:rFonts w:cs="Calibri"/>
                <w:color w:val="002060"/>
                <w:sz w:val="32"/>
                <w:szCs w:val="32"/>
                <w:rtl/>
                <w:lang w:bidi="ar-EG"/>
              </w:rPr>
              <w:t xml:space="preserve"> بنت </w:t>
            </w:r>
            <w:proofErr w:type="spellStart"/>
            <w:r w:rsidRPr="009210E4">
              <w:rPr>
                <w:rFonts w:cs="Calibri"/>
                <w:color w:val="002060"/>
                <w:sz w:val="32"/>
                <w:szCs w:val="32"/>
                <w:rtl/>
                <w:lang w:bidi="ar-EG"/>
              </w:rPr>
              <w:t>أرستوبولس</w:t>
            </w:r>
            <w:proofErr w:type="spellEnd"/>
            <w:r w:rsidRPr="009210E4">
              <w:rPr>
                <w:rFonts w:cs="Calibri"/>
                <w:color w:val="002060"/>
                <w:sz w:val="32"/>
                <w:szCs w:val="32"/>
                <w:rtl/>
                <w:lang w:bidi="ar-EG"/>
              </w:rPr>
              <w:t xml:space="preserve"> الذي قتله أبوه هيرودس الكبير، </w:t>
            </w:r>
            <w:r w:rsidRPr="001C0ABE">
              <w:rPr>
                <w:rFonts w:cs="Calibri"/>
                <w:b/>
                <w:bCs/>
                <w:color w:val="FF0000"/>
                <w:sz w:val="32"/>
                <w:szCs w:val="32"/>
                <w:u w:val="single"/>
                <w:rtl/>
                <w:lang w:bidi="ar-EG"/>
              </w:rPr>
              <w:t>وزوجها الأول فيلبس عمها</w:t>
            </w:r>
            <w:r w:rsidRPr="009210E4">
              <w:rPr>
                <w:rFonts w:cs="Calibri"/>
                <w:color w:val="002060"/>
                <w:sz w:val="32"/>
                <w:szCs w:val="32"/>
                <w:rtl/>
                <w:lang w:bidi="ar-EG"/>
              </w:rPr>
              <w:t xml:space="preserve">. وهو ليس فيلبس رئيس الربع المذكور في لوقا 3: 1 لأنه لم يكن ذا منصب. </w:t>
            </w:r>
            <w:r w:rsidRPr="00597DCE">
              <w:rPr>
                <w:rFonts w:cs="Calibri"/>
                <w:b/>
                <w:bCs/>
                <w:color w:val="FF0000"/>
                <w:sz w:val="32"/>
                <w:szCs w:val="32"/>
                <w:u w:val="single"/>
                <w:rtl/>
                <w:lang w:bidi="ar-EG"/>
              </w:rPr>
              <w:t xml:space="preserve">تركته وتزوجت أخاه هيرودس </w:t>
            </w:r>
            <w:proofErr w:type="spellStart"/>
            <w:r w:rsidRPr="00597DCE">
              <w:rPr>
                <w:rFonts w:cs="Calibri"/>
                <w:b/>
                <w:bCs/>
                <w:color w:val="FF0000"/>
                <w:sz w:val="32"/>
                <w:szCs w:val="32"/>
                <w:u w:val="single"/>
                <w:rtl/>
                <w:lang w:bidi="ar-EG"/>
              </w:rPr>
              <w:t>أنتيباس</w:t>
            </w:r>
            <w:proofErr w:type="spellEnd"/>
            <w:r w:rsidRPr="00597DCE">
              <w:rPr>
                <w:rFonts w:cs="Calibri"/>
                <w:b/>
                <w:bCs/>
                <w:color w:val="FF0000"/>
                <w:sz w:val="32"/>
                <w:szCs w:val="32"/>
                <w:u w:val="single"/>
                <w:rtl/>
                <w:lang w:bidi="ar-EG"/>
              </w:rPr>
              <w:t xml:space="preserve"> عمها وسلفها</w:t>
            </w:r>
            <w:r w:rsidRPr="009210E4">
              <w:rPr>
                <w:rFonts w:cs="Calibri"/>
                <w:color w:val="002060"/>
                <w:sz w:val="32"/>
                <w:szCs w:val="32"/>
                <w:rtl/>
                <w:lang w:bidi="ar-EG"/>
              </w:rPr>
              <w:t xml:space="preserve">، وهو طلق امرأته بنت الحارث لأجلها وبذلك اشتبك في حرب </w:t>
            </w:r>
            <w:proofErr w:type="gramStart"/>
            <w:r w:rsidRPr="009210E4">
              <w:rPr>
                <w:rFonts w:cs="Calibri"/>
                <w:color w:val="002060"/>
                <w:sz w:val="32"/>
                <w:szCs w:val="32"/>
                <w:rtl/>
                <w:lang w:bidi="ar-EG"/>
              </w:rPr>
              <w:t>حميه</w:t>
            </w:r>
            <w:proofErr w:type="gramEnd"/>
            <w:r w:rsidRPr="009210E4">
              <w:rPr>
                <w:rFonts w:cs="Calibri"/>
                <w:color w:val="002060"/>
                <w:sz w:val="32"/>
                <w:szCs w:val="32"/>
                <w:rtl/>
                <w:lang w:bidi="ar-EG"/>
              </w:rPr>
              <w:t xml:space="preserve"> أبيها ولم ينجُ من تلك الحرب إلا بواسطة الرومان. فنسب اليهود مصائبه إلى قتله يوحنا المعمدان ظلماً كما ذكر يوسيفوس المؤرخ.</w:t>
            </w:r>
            <w:r>
              <w:rPr>
                <w:rFonts w:cstheme="minorHAnsi" w:hint="cs"/>
                <w:sz w:val="32"/>
                <w:szCs w:val="32"/>
                <w:rtl/>
                <w:lang w:bidi="ar-EG"/>
              </w:rPr>
              <w:t>]</w:t>
            </w:r>
          </w:p>
          <w:p w14:paraId="360F8ADA" w14:textId="5A08B6AA" w:rsidR="00E1452E" w:rsidRPr="009210E4" w:rsidRDefault="00DF53A0" w:rsidP="00E1452E">
            <w:pPr>
              <w:bidi/>
              <w:spacing w:line="276" w:lineRule="auto"/>
              <w:jc w:val="both"/>
              <w:rPr>
                <w:rFonts w:cstheme="minorHAnsi"/>
                <w:b/>
                <w:bCs/>
                <w:sz w:val="32"/>
                <w:szCs w:val="32"/>
                <w:u w:val="single"/>
                <w:rtl/>
                <w:lang w:bidi="ar-EG"/>
              </w:rPr>
            </w:pPr>
            <w:r w:rsidRPr="009210E4">
              <w:rPr>
                <w:rFonts w:cs="Calibri"/>
                <w:b/>
                <w:bCs/>
                <w:sz w:val="32"/>
                <w:szCs w:val="32"/>
                <w:highlight w:val="yellow"/>
                <w:u w:val="single"/>
                <w:rtl/>
                <w:lang w:bidi="ar-EG"/>
              </w:rPr>
              <w:t>بقلم ديفيد كوزيك</w:t>
            </w:r>
            <w:r w:rsidR="009210E4" w:rsidRPr="009210E4">
              <w:rPr>
                <w:rFonts w:cs="Calibri" w:hint="cs"/>
                <w:b/>
                <w:bCs/>
                <w:sz w:val="32"/>
                <w:szCs w:val="32"/>
                <w:highlight w:val="yellow"/>
                <w:u w:val="single"/>
                <w:rtl/>
                <w:lang w:bidi="ar-EG"/>
              </w:rPr>
              <w:t xml:space="preserve">، </w:t>
            </w:r>
            <w:r w:rsidRPr="009210E4">
              <w:rPr>
                <w:rFonts w:cs="Calibri"/>
                <w:b/>
                <w:bCs/>
                <w:sz w:val="32"/>
                <w:szCs w:val="32"/>
                <w:highlight w:val="yellow"/>
                <w:u w:val="single"/>
                <w:rtl/>
                <w:lang w:bidi="ar-EG"/>
              </w:rPr>
              <w:t>الكلمة الثابتة</w:t>
            </w:r>
          </w:p>
          <w:p w14:paraId="0A2F58F6" w14:textId="77777777" w:rsidR="00262921" w:rsidRDefault="00262921" w:rsidP="00262921">
            <w:pPr>
              <w:bidi/>
              <w:spacing w:line="276" w:lineRule="auto"/>
              <w:jc w:val="both"/>
              <w:rPr>
                <w:rFonts w:cstheme="minorHAnsi"/>
                <w:sz w:val="32"/>
                <w:szCs w:val="32"/>
                <w:rtl/>
                <w:lang w:bidi="ar-EG"/>
              </w:rPr>
            </w:pPr>
            <w:r>
              <w:rPr>
                <w:rFonts w:cstheme="minorHAnsi" w:hint="cs"/>
                <w:sz w:val="32"/>
                <w:szCs w:val="32"/>
                <w:rtl/>
                <w:lang w:bidi="ar-EG"/>
              </w:rPr>
              <w:lastRenderedPageBreak/>
              <w:t>[</w:t>
            </w:r>
            <w:r w:rsidRPr="009210E4">
              <w:rPr>
                <w:rFonts w:cs="Calibri"/>
                <w:color w:val="002060"/>
                <w:sz w:val="32"/>
                <w:szCs w:val="32"/>
                <w:rtl/>
                <w:lang w:bidi="ar-EG"/>
              </w:rPr>
              <w:t xml:space="preserve">تحدَّث يوحنا ضد زواج هيرودس لأنه طلَّق زوجته السابقة بطريقة غير شرعية ثم قام بإغواء والزواج من زوجة شقيقه فيليبُس المُسَماة </w:t>
            </w:r>
            <w:proofErr w:type="spellStart"/>
            <w:r w:rsidRPr="009210E4">
              <w:rPr>
                <w:rFonts w:cs="Calibri"/>
                <w:color w:val="002060"/>
                <w:sz w:val="32"/>
                <w:szCs w:val="32"/>
                <w:rtl/>
                <w:lang w:bidi="ar-EG"/>
              </w:rPr>
              <w:t>هِيرُودِيَّا</w:t>
            </w:r>
            <w:proofErr w:type="spellEnd"/>
            <w:r w:rsidRPr="009210E4">
              <w:rPr>
                <w:rFonts w:cs="Calibri"/>
                <w:color w:val="002060"/>
                <w:sz w:val="32"/>
                <w:szCs w:val="32"/>
                <w:rtl/>
                <w:lang w:bidi="ar-EG"/>
              </w:rPr>
              <w:t xml:space="preserve">. كان والد زوجة هيرودس الأولى هو ملك البتراء، ثم شن حربًا ناجحة على هيرودس </w:t>
            </w:r>
            <w:proofErr w:type="spellStart"/>
            <w:r w:rsidRPr="009210E4">
              <w:rPr>
                <w:rFonts w:cs="Calibri"/>
                <w:color w:val="002060"/>
                <w:sz w:val="32"/>
                <w:szCs w:val="32"/>
                <w:rtl/>
                <w:lang w:bidi="ar-EG"/>
              </w:rPr>
              <w:t>أنتيباس</w:t>
            </w:r>
            <w:proofErr w:type="spellEnd"/>
            <w:r w:rsidRPr="009210E4">
              <w:rPr>
                <w:rFonts w:cs="Calibri"/>
                <w:color w:val="002060"/>
                <w:sz w:val="32"/>
                <w:szCs w:val="32"/>
                <w:rtl/>
                <w:lang w:bidi="ar-EG"/>
              </w:rPr>
              <w:t xml:space="preserve"> بسبب الطريقة التي أهان بها ابنة ملك البتراء. • يعلق آدم كلارك (</w:t>
            </w:r>
            <w:r w:rsidRPr="009210E4">
              <w:rPr>
                <w:rFonts w:cstheme="minorHAnsi"/>
                <w:color w:val="002060"/>
                <w:sz w:val="32"/>
                <w:szCs w:val="32"/>
                <w:lang w:bidi="ar-EG"/>
              </w:rPr>
              <w:t>Adam Clarke</w:t>
            </w:r>
            <w:r w:rsidRPr="009210E4">
              <w:rPr>
                <w:rFonts w:cs="Calibri"/>
                <w:color w:val="002060"/>
                <w:sz w:val="32"/>
                <w:szCs w:val="32"/>
                <w:rtl/>
                <w:lang w:bidi="ar-EG"/>
              </w:rPr>
              <w:t xml:space="preserve">) على </w:t>
            </w:r>
            <w:proofErr w:type="spellStart"/>
            <w:r w:rsidRPr="009210E4">
              <w:rPr>
                <w:rFonts w:cs="Calibri"/>
                <w:color w:val="002060"/>
                <w:sz w:val="32"/>
                <w:szCs w:val="32"/>
                <w:rtl/>
                <w:lang w:bidi="ar-EG"/>
              </w:rPr>
              <w:t>هِيرُودِيَّا</w:t>
            </w:r>
            <w:proofErr w:type="spellEnd"/>
            <w:r w:rsidRPr="009210E4">
              <w:rPr>
                <w:rFonts w:cs="Calibri"/>
                <w:color w:val="002060"/>
                <w:sz w:val="32"/>
                <w:szCs w:val="32"/>
                <w:rtl/>
                <w:lang w:bidi="ar-EG"/>
              </w:rPr>
              <w:t xml:space="preserve">، بقوله: "هذه المرأة سيئة السمعة كانت ابنة </w:t>
            </w:r>
            <w:proofErr w:type="spellStart"/>
            <w:r w:rsidRPr="009210E4">
              <w:rPr>
                <w:rFonts w:cs="Calibri"/>
                <w:color w:val="002060"/>
                <w:sz w:val="32"/>
                <w:szCs w:val="32"/>
                <w:rtl/>
                <w:lang w:bidi="ar-EG"/>
              </w:rPr>
              <w:t>أرسطوبولس</w:t>
            </w:r>
            <w:proofErr w:type="spellEnd"/>
            <w:r w:rsidRPr="009210E4">
              <w:rPr>
                <w:rFonts w:cs="Calibri"/>
                <w:color w:val="002060"/>
                <w:sz w:val="32"/>
                <w:szCs w:val="32"/>
                <w:rtl/>
                <w:lang w:bidi="ar-EG"/>
              </w:rPr>
              <w:t xml:space="preserve"> وبرنيس، وحفيدة هيرودس الكبير. وكان أول زواج لها </w:t>
            </w:r>
            <w:r w:rsidRPr="004818E4">
              <w:rPr>
                <w:rFonts w:cs="Calibri"/>
                <w:b/>
                <w:bCs/>
                <w:color w:val="FF0000"/>
                <w:sz w:val="32"/>
                <w:szCs w:val="32"/>
                <w:u w:val="single"/>
                <w:rtl/>
                <w:lang w:bidi="ar-EG"/>
              </w:rPr>
              <w:t>بهيرودس فيليبُس، عمها</w:t>
            </w:r>
            <w:r w:rsidRPr="009210E4">
              <w:rPr>
                <w:rFonts w:cs="Calibri"/>
                <w:color w:val="002060"/>
                <w:sz w:val="32"/>
                <w:szCs w:val="32"/>
                <w:rtl/>
                <w:lang w:bidi="ar-EG"/>
              </w:rPr>
              <w:t xml:space="preserve">، والتي منه أنجبت </w:t>
            </w:r>
            <w:proofErr w:type="spellStart"/>
            <w:r w:rsidRPr="009210E4">
              <w:rPr>
                <w:rFonts w:cs="Calibri"/>
                <w:color w:val="002060"/>
                <w:sz w:val="32"/>
                <w:szCs w:val="32"/>
                <w:rtl/>
                <w:lang w:bidi="ar-EG"/>
              </w:rPr>
              <w:t>سالومي</w:t>
            </w:r>
            <w:proofErr w:type="spellEnd"/>
            <w:r w:rsidRPr="009210E4">
              <w:rPr>
                <w:rFonts w:cs="Calibri"/>
                <w:color w:val="002060"/>
                <w:sz w:val="32"/>
                <w:szCs w:val="32"/>
                <w:rtl/>
                <w:lang w:bidi="ar-EG"/>
              </w:rPr>
              <w:t xml:space="preserve">. </w:t>
            </w:r>
            <w:r w:rsidRPr="004818E4">
              <w:rPr>
                <w:rFonts w:cs="Calibri"/>
                <w:b/>
                <w:bCs/>
                <w:color w:val="FF0000"/>
                <w:sz w:val="32"/>
                <w:szCs w:val="32"/>
                <w:u w:val="single"/>
                <w:rtl/>
                <w:lang w:bidi="ar-EG"/>
              </w:rPr>
              <w:t xml:space="preserve">وبعد مرور بعض الوقت، تركت زوجها، وعاشت علنًا مع هيرودس </w:t>
            </w:r>
            <w:proofErr w:type="spellStart"/>
            <w:r w:rsidRPr="004818E4">
              <w:rPr>
                <w:rFonts w:cs="Calibri"/>
                <w:b/>
                <w:bCs/>
                <w:color w:val="FF0000"/>
                <w:sz w:val="32"/>
                <w:szCs w:val="32"/>
                <w:u w:val="single"/>
                <w:rtl/>
                <w:lang w:bidi="ar-EG"/>
              </w:rPr>
              <w:t>أنتيباس</w:t>
            </w:r>
            <w:proofErr w:type="spellEnd"/>
            <w:r w:rsidRPr="009210E4">
              <w:rPr>
                <w:rFonts w:cs="Calibri"/>
                <w:color w:val="002060"/>
                <w:sz w:val="32"/>
                <w:szCs w:val="32"/>
                <w:rtl/>
                <w:lang w:bidi="ar-EG"/>
              </w:rPr>
              <w:t>.</w:t>
            </w:r>
            <w:r>
              <w:rPr>
                <w:rFonts w:cstheme="minorHAnsi" w:hint="cs"/>
                <w:sz w:val="32"/>
                <w:szCs w:val="32"/>
                <w:rtl/>
                <w:lang w:bidi="ar-EG"/>
              </w:rPr>
              <w:t>]</w:t>
            </w:r>
          </w:p>
          <w:p w14:paraId="70F39C40" w14:textId="182ACF0F" w:rsidR="003333FD" w:rsidRPr="00822B2C" w:rsidRDefault="00D75340" w:rsidP="003333FD">
            <w:pPr>
              <w:spacing w:line="276" w:lineRule="auto"/>
              <w:jc w:val="both"/>
              <w:rPr>
                <w:rFonts w:cstheme="minorHAnsi"/>
                <w:b/>
                <w:bCs/>
                <w:sz w:val="32"/>
                <w:szCs w:val="32"/>
                <w:u w:val="single"/>
                <w:lang w:bidi="ar-EG"/>
              </w:rPr>
            </w:pPr>
            <w:r w:rsidRPr="00822B2C">
              <w:rPr>
                <w:rFonts w:cstheme="minorHAnsi"/>
                <w:b/>
                <w:bCs/>
                <w:sz w:val="32"/>
                <w:szCs w:val="32"/>
                <w:highlight w:val="yellow"/>
                <w:u w:val="single"/>
                <w:lang w:bidi="ar-EG"/>
              </w:rPr>
              <w:t>A Popular Commentary on the New Testament</w:t>
            </w:r>
          </w:p>
          <w:p w14:paraId="125A6ABC" w14:textId="77777777" w:rsidR="003333FD" w:rsidRDefault="003333FD" w:rsidP="003333FD">
            <w:pPr>
              <w:spacing w:line="276" w:lineRule="auto"/>
              <w:jc w:val="both"/>
              <w:rPr>
                <w:rFonts w:cstheme="minorHAnsi"/>
                <w:sz w:val="32"/>
                <w:szCs w:val="32"/>
                <w:lang w:bidi="ar-EG"/>
              </w:rPr>
            </w:pPr>
            <w:r>
              <w:rPr>
                <w:rFonts w:cstheme="minorHAnsi"/>
                <w:sz w:val="32"/>
                <w:szCs w:val="32"/>
                <w:lang w:bidi="ar-EG"/>
              </w:rPr>
              <w:t>[</w:t>
            </w:r>
            <w:r w:rsidRPr="00822B2C">
              <w:rPr>
                <w:rFonts w:cstheme="minorHAnsi"/>
                <w:color w:val="002060"/>
                <w:sz w:val="32"/>
                <w:szCs w:val="32"/>
                <w:lang w:bidi="ar-EG"/>
              </w:rPr>
              <w:t xml:space="preserve">For the sake of Herodias, his brother Philip’s wife. Herodias, the daughter of </w:t>
            </w:r>
            <w:proofErr w:type="spellStart"/>
            <w:r w:rsidRPr="00822B2C">
              <w:rPr>
                <w:rFonts w:cstheme="minorHAnsi"/>
                <w:color w:val="002060"/>
                <w:sz w:val="32"/>
                <w:szCs w:val="32"/>
                <w:lang w:bidi="ar-EG"/>
              </w:rPr>
              <w:t>Aristobulus</w:t>
            </w:r>
            <w:proofErr w:type="spellEnd"/>
            <w:r w:rsidRPr="00822B2C">
              <w:rPr>
                <w:rFonts w:cstheme="minorHAnsi"/>
                <w:color w:val="002060"/>
                <w:sz w:val="32"/>
                <w:szCs w:val="32"/>
                <w:lang w:bidi="ar-EG"/>
              </w:rPr>
              <w:t xml:space="preserve"> (the half-brother of Herod Antipas), </w:t>
            </w:r>
            <w:r w:rsidRPr="00256C71">
              <w:rPr>
                <w:rFonts w:cstheme="minorHAnsi"/>
                <w:b/>
                <w:bCs/>
                <w:color w:val="FF0000"/>
                <w:sz w:val="32"/>
                <w:szCs w:val="32"/>
                <w:u w:val="single"/>
                <w:lang w:bidi="ar-EG"/>
              </w:rPr>
              <w:t>the wife of Herod Philip</w:t>
            </w:r>
            <w:r w:rsidRPr="00256C71">
              <w:rPr>
                <w:rFonts w:cstheme="minorHAnsi"/>
                <w:color w:val="FF0000"/>
                <w:sz w:val="32"/>
                <w:szCs w:val="32"/>
                <w:lang w:bidi="ar-EG"/>
              </w:rPr>
              <w:t xml:space="preserve"> </w:t>
            </w:r>
            <w:r w:rsidRPr="00822B2C">
              <w:rPr>
                <w:rFonts w:cstheme="minorHAnsi"/>
                <w:color w:val="002060"/>
                <w:sz w:val="32"/>
                <w:szCs w:val="32"/>
                <w:lang w:bidi="ar-EG"/>
              </w:rPr>
              <w:t xml:space="preserve">(not to be confounded with Philip the Tetrarch, Luk_3:1), who was disinherited by his father, Herod the Great, and lived as a private citizen. </w:t>
            </w:r>
            <w:r w:rsidRPr="00644FA1">
              <w:rPr>
                <w:rFonts w:cstheme="minorHAnsi"/>
                <w:b/>
                <w:bCs/>
                <w:color w:val="FF0000"/>
                <w:sz w:val="32"/>
                <w:szCs w:val="32"/>
                <w:u w:val="single"/>
                <w:lang w:bidi="ar-EG"/>
              </w:rPr>
              <w:t xml:space="preserve">Herod Antipas was first married to a daughter of </w:t>
            </w:r>
            <w:proofErr w:type="spellStart"/>
            <w:r w:rsidRPr="00644FA1">
              <w:rPr>
                <w:rFonts w:cstheme="minorHAnsi"/>
                <w:b/>
                <w:bCs/>
                <w:color w:val="FF0000"/>
                <w:sz w:val="32"/>
                <w:szCs w:val="32"/>
                <w:u w:val="single"/>
                <w:lang w:bidi="ar-EG"/>
              </w:rPr>
              <w:t>Aretas</w:t>
            </w:r>
            <w:proofErr w:type="spellEnd"/>
            <w:r w:rsidRPr="00644FA1">
              <w:rPr>
                <w:rFonts w:cstheme="minorHAnsi"/>
                <w:b/>
                <w:bCs/>
                <w:color w:val="FF0000"/>
                <w:sz w:val="32"/>
                <w:szCs w:val="32"/>
                <w:u w:val="single"/>
                <w:lang w:bidi="ar-EG"/>
              </w:rPr>
              <w:t>, king of Arabia</w:t>
            </w:r>
            <w:r w:rsidRPr="00644FA1">
              <w:rPr>
                <w:rFonts w:cstheme="minorHAnsi"/>
                <w:color w:val="FF0000"/>
                <w:sz w:val="32"/>
                <w:szCs w:val="32"/>
                <w:lang w:bidi="ar-EG"/>
              </w:rPr>
              <w:t xml:space="preserve"> </w:t>
            </w:r>
            <w:r w:rsidRPr="00822B2C">
              <w:rPr>
                <w:rFonts w:cstheme="minorHAnsi"/>
                <w:color w:val="002060"/>
                <w:sz w:val="32"/>
                <w:szCs w:val="32"/>
                <w:lang w:bidi="ar-EG"/>
              </w:rPr>
              <w:t xml:space="preserve">(mentioned 2Co_11:32). Becoming enamored of Herodias, his niece and sister-in-law, he married her secretly, </w:t>
            </w:r>
            <w:r w:rsidRPr="00644FA1">
              <w:rPr>
                <w:rFonts w:cstheme="minorHAnsi"/>
                <w:b/>
                <w:bCs/>
                <w:color w:val="FF0000"/>
                <w:sz w:val="32"/>
                <w:szCs w:val="32"/>
                <w:u w:val="single"/>
                <w:lang w:bidi="ar-EG"/>
              </w:rPr>
              <w:t>while her husband was still living</w:t>
            </w:r>
            <w:r w:rsidRPr="00822B2C">
              <w:rPr>
                <w:rFonts w:cstheme="minorHAnsi"/>
                <w:color w:val="002060"/>
                <w:sz w:val="32"/>
                <w:szCs w:val="32"/>
                <w:lang w:bidi="ar-EG"/>
              </w:rPr>
              <w:t xml:space="preserve">, </w:t>
            </w:r>
            <w:r w:rsidRPr="00864B8E">
              <w:rPr>
                <w:rFonts w:cstheme="minorHAnsi"/>
                <w:b/>
                <w:bCs/>
                <w:color w:val="FF0000"/>
                <w:sz w:val="32"/>
                <w:szCs w:val="32"/>
                <w:u w:val="single"/>
                <w:lang w:bidi="ar-EG"/>
              </w:rPr>
              <w:t>repudiating his own legal wife</w:t>
            </w:r>
            <w:r w:rsidRPr="00822B2C">
              <w:rPr>
                <w:rFonts w:cstheme="minorHAnsi"/>
                <w:color w:val="002060"/>
                <w:sz w:val="32"/>
                <w:szCs w:val="32"/>
                <w:lang w:bidi="ar-EG"/>
              </w:rPr>
              <w:t xml:space="preserve">. </w:t>
            </w:r>
            <w:proofErr w:type="spellStart"/>
            <w:r w:rsidRPr="00822B2C">
              <w:rPr>
                <w:rFonts w:cstheme="minorHAnsi"/>
                <w:color w:val="002060"/>
                <w:sz w:val="32"/>
                <w:szCs w:val="32"/>
                <w:lang w:bidi="ar-EG"/>
              </w:rPr>
              <w:t>Aretas</w:t>
            </w:r>
            <w:proofErr w:type="spellEnd"/>
            <w:r w:rsidRPr="00822B2C">
              <w:rPr>
                <w:rFonts w:cstheme="minorHAnsi"/>
                <w:color w:val="002060"/>
                <w:sz w:val="32"/>
                <w:szCs w:val="32"/>
                <w:lang w:bidi="ar-EG"/>
              </w:rPr>
              <w:t xml:space="preserve"> made war against him in consequence, and having defeated him was prevented by the Romans from dethroning him (A. D. 37). At the instigation of </w:t>
            </w:r>
            <w:proofErr w:type="gramStart"/>
            <w:r w:rsidRPr="00822B2C">
              <w:rPr>
                <w:rFonts w:cstheme="minorHAnsi"/>
                <w:color w:val="002060"/>
                <w:sz w:val="32"/>
                <w:szCs w:val="32"/>
                <w:lang w:bidi="ar-EG"/>
              </w:rPr>
              <w:t>Herodias</w:t>
            </w:r>
            <w:proofErr w:type="gramEnd"/>
            <w:r w:rsidRPr="00822B2C">
              <w:rPr>
                <w:rFonts w:cstheme="minorHAnsi"/>
                <w:color w:val="002060"/>
                <w:sz w:val="32"/>
                <w:szCs w:val="32"/>
                <w:lang w:bidi="ar-EG"/>
              </w:rPr>
              <w:t xml:space="preserve"> he went to Rome to compete for the kingly power bestowed on Agrippa, but was banished by the Emperor Caligula to Cyprus.</w:t>
            </w:r>
            <w:r>
              <w:rPr>
                <w:rFonts w:cstheme="minorHAnsi"/>
                <w:sz w:val="32"/>
                <w:szCs w:val="32"/>
                <w:lang w:bidi="ar-EG"/>
              </w:rPr>
              <w:t>]</w:t>
            </w:r>
          </w:p>
          <w:p w14:paraId="4AAFEB57" w14:textId="6920062A" w:rsidR="005932CF" w:rsidRPr="00822B2C" w:rsidRDefault="00EF051E" w:rsidP="003333FD">
            <w:pPr>
              <w:spacing w:line="276" w:lineRule="auto"/>
              <w:jc w:val="both"/>
              <w:rPr>
                <w:rFonts w:cstheme="minorHAnsi"/>
                <w:b/>
                <w:bCs/>
                <w:sz w:val="32"/>
                <w:szCs w:val="32"/>
                <w:u w:val="single"/>
                <w:lang w:bidi="ar-EG"/>
              </w:rPr>
            </w:pPr>
            <w:r w:rsidRPr="00822B2C">
              <w:rPr>
                <w:rFonts w:cstheme="minorHAnsi"/>
                <w:b/>
                <w:bCs/>
                <w:sz w:val="32"/>
                <w:szCs w:val="32"/>
                <w:highlight w:val="yellow"/>
                <w:u w:val="single"/>
                <w:lang w:bidi="ar-EG"/>
              </w:rPr>
              <w:t>The Pulpit Commentary</w:t>
            </w:r>
          </w:p>
          <w:p w14:paraId="73EA1729" w14:textId="77777777" w:rsidR="005932CF" w:rsidRDefault="005932CF" w:rsidP="003333FD">
            <w:pPr>
              <w:spacing w:line="276" w:lineRule="auto"/>
              <w:jc w:val="both"/>
              <w:rPr>
                <w:rFonts w:cstheme="minorHAnsi"/>
                <w:sz w:val="32"/>
                <w:szCs w:val="32"/>
                <w:lang w:bidi="ar-EG"/>
              </w:rPr>
            </w:pPr>
            <w:r>
              <w:rPr>
                <w:rFonts w:cstheme="minorHAnsi"/>
                <w:sz w:val="32"/>
                <w:szCs w:val="32"/>
                <w:lang w:bidi="ar-EG"/>
              </w:rPr>
              <w:t>[</w:t>
            </w:r>
            <w:r w:rsidRPr="00822B2C">
              <w:rPr>
                <w:rFonts w:cstheme="minorHAnsi"/>
                <w:color w:val="002060"/>
                <w:sz w:val="32"/>
                <w:szCs w:val="32"/>
                <w:lang w:bidi="ar-EG"/>
              </w:rPr>
              <w:t xml:space="preserve">His brother Philip’s wife. </w:t>
            </w:r>
            <w:r w:rsidRPr="00220A2A">
              <w:rPr>
                <w:rFonts w:cstheme="minorHAnsi"/>
                <w:b/>
                <w:bCs/>
                <w:color w:val="FF0000"/>
                <w:sz w:val="32"/>
                <w:szCs w:val="32"/>
                <w:u w:val="single"/>
                <w:lang w:bidi="ar-EG"/>
              </w:rPr>
              <w:t>According to Josephus (’Ant.,’ 18.5. 4),</w:t>
            </w:r>
            <w:r w:rsidRPr="00220A2A">
              <w:rPr>
                <w:rFonts w:cstheme="minorHAnsi"/>
                <w:color w:val="FF0000"/>
                <w:sz w:val="32"/>
                <w:szCs w:val="32"/>
                <w:lang w:bidi="ar-EG"/>
              </w:rPr>
              <w:t xml:space="preserve"> </w:t>
            </w:r>
            <w:r w:rsidRPr="00E60CAD">
              <w:rPr>
                <w:rFonts w:cstheme="minorHAnsi"/>
                <w:b/>
                <w:bCs/>
                <w:color w:val="FF0000"/>
                <w:sz w:val="32"/>
                <w:szCs w:val="32"/>
                <w:u w:val="single"/>
                <w:lang w:bidi="ar-EG"/>
              </w:rPr>
              <w:t xml:space="preserve">the first husband of Herodias was "Herod," son of Herod the </w:t>
            </w:r>
            <w:r w:rsidRPr="00DA6107">
              <w:rPr>
                <w:rFonts w:cstheme="minorHAnsi"/>
                <w:b/>
                <w:bCs/>
                <w:color w:val="FF0000"/>
                <w:sz w:val="32"/>
                <w:szCs w:val="32"/>
                <w:u w:val="single"/>
                <w:lang w:bidi="ar-EG"/>
              </w:rPr>
              <w:t xml:space="preserve">Great by </w:t>
            </w:r>
            <w:proofErr w:type="spellStart"/>
            <w:r w:rsidRPr="00DA6107">
              <w:rPr>
                <w:rFonts w:cstheme="minorHAnsi"/>
                <w:b/>
                <w:bCs/>
                <w:color w:val="FF0000"/>
                <w:sz w:val="32"/>
                <w:szCs w:val="32"/>
                <w:u w:val="single"/>
                <w:lang w:bidi="ar-EG"/>
              </w:rPr>
              <w:t>Mariamne</w:t>
            </w:r>
            <w:proofErr w:type="spellEnd"/>
            <w:r w:rsidRPr="00DA6107">
              <w:rPr>
                <w:rFonts w:cstheme="minorHAnsi"/>
                <w:b/>
                <w:bCs/>
                <w:color w:val="FF0000"/>
                <w:sz w:val="32"/>
                <w:szCs w:val="32"/>
                <w:u w:val="single"/>
                <w:lang w:bidi="ar-EG"/>
              </w:rPr>
              <w:t xml:space="preserve"> the high priest’s daughter</w:t>
            </w:r>
            <w:r w:rsidRPr="00822B2C">
              <w:rPr>
                <w:rFonts w:cstheme="minorHAnsi"/>
                <w:color w:val="002060"/>
                <w:sz w:val="32"/>
                <w:szCs w:val="32"/>
                <w:lang w:bidi="ar-EG"/>
              </w:rPr>
              <w:t xml:space="preserve">, </w:t>
            </w:r>
            <w:r w:rsidRPr="00F20D22">
              <w:rPr>
                <w:rFonts w:cstheme="minorHAnsi"/>
                <w:b/>
                <w:bCs/>
                <w:color w:val="FF0000"/>
                <w:sz w:val="32"/>
                <w:szCs w:val="32"/>
                <w:u w:val="single"/>
                <w:lang w:bidi="ar-EG"/>
              </w:rPr>
              <w:t>and the daughter of Herodias, Salome, married Philip the tetrarch</w:t>
            </w:r>
            <w:r w:rsidRPr="00822B2C">
              <w:rPr>
                <w:rFonts w:cstheme="minorHAnsi"/>
                <w:color w:val="002060"/>
                <w:sz w:val="32"/>
                <w:szCs w:val="32"/>
                <w:lang w:bidi="ar-EG"/>
              </w:rPr>
              <w:t xml:space="preserve">, who was also the son of Herod the Great by Cleopatra of Jerusalem. </w:t>
            </w:r>
            <w:r w:rsidRPr="000654DF">
              <w:rPr>
                <w:rFonts w:cstheme="minorHAnsi"/>
                <w:b/>
                <w:bCs/>
                <w:color w:val="FF0000"/>
                <w:sz w:val="32"/>
                <w:szCs w:val="32"/>
                <w:u w:val="single"/>
                <w:lang w:bidi="ar-EG"/>
              </w:rPr>
              <w:t>Hence many critics (</w:t>
            </w:r>
            <w:proofErr w:type="gramStart"/>
            <w:r w:rsidRPr="000654DF">
              <w:rPr>
                <w:rFonts w:cstheme="minorHAnsi"/>
                <w:b/>
                <w:bCs/>
                <w:color w:val="FF0000"/>
                <w:sz w:val="32"/>
                <w:szCs w:val="32"/>
                <w:u w:val="single"/>
                <w:lang w:bidi="ar-EG"/>
              </w:rPr>
              <w:t>e.g.</w:t>
            </w:r>
            <w:proofErr w:type="gramEnd"/>
            <w:r w:rsidRPr="000654DF">
              <w:rPr>
                <w:rFonts w:cstheme="minorHAnsi"/>
                <w:b/>
                <w:bCs/>
                <w:color w:val="FF0000"/>
                <w:sz w:val="32"/>
                <w:szCs w:val="32"/>
                <w:u w:val="single"/>
                <w:lang w:bidi="ar-EG"/>
              </w:rPr>
              <w:t xml:space="preserve"> Ewald; </w:t>
            </w:r>
            <w:proofErr w:type="spellStart"/>
            <w:r w:rsidRPr="000654DF">
              <w:rPr>
                <w:rFonts w:cstheme="minorHAnsi"/>
                <w:b/>
                <w:bCs/>
                <w:color w:val="FF0000"/>
                <w:sz w:val="32"/>
                <w:szCs w:val="32"/>
                <w:u w:val="single"/>
                <w:lang w:bidi="ar-EG"/>
              </w:rPr>
              <w:t>Schurer</w:t>
            </w:r>
            <w:proofErr w:type="spellEnd"/>
            <w:r w:rsidRPr="000654DF">
              <w:rPr>
                <w:rFonts w:cstheme="minorHAnsi"/>
                <w:b/>
                <w:bCs/>
                <w:color w:val="FF0000"/>
                <w:sz w:val="32"/>
                <w:szCs w:val="32"/>
                <w:u w:val="single"/>
                <w:lang w:bidi="ar-EG"/>
              </w:rPr>
              <w:t>, I. 2.22) suppose the account in Matthew and Mark to be mistaken, and due to a confusion of Herodias with her daughter.</w:t>
            </w:r>
            <w:r w:rsidRPr="000654DF">
              <w:rPr>
                <w:rFonts w:cstheme="minorHAnsi"/>
                <w:color w:val="FF0000"/>
                <w:sz w:val="32"/>
                <w:szCs w:val="32"/>
                <w:lang w:bidi="ar-EG"/>
              </w:rPr>
              <w:t xml:space="preserve"> </w:t>
            </w:r>
            <w:r w:rsidRPr="00822B2C">
              <w:rPr>
                <w:rFonts w:cstheme="minorHAnsi"/>
                <w:color w:val="002060"/>
                <w:sz w:val="32"/>
                <w:szCs w:val="32"/>
                <w:lang w:bidi="ar-EG"/>
              </w:rPr>
              <w:t xml:space="preserve">But, although it is curious that two sons of Herod the Great should have been called Philip, yet, in view of their being by different mothers, it cannot be pronounced impossible ("Antipas" and "Antipater" are not precisely identical). Besides, Herod the son of </w:t>
            </w:r>
            <w:proofErr w:type="spellStart"/>
            <w:r w:rsidRPr="00822B2C">
              <w:rPr>
                <w:rFonts w:cstheme="minorHAnsi"/>
                <w:color w:val="002060"/>
                <w:sz w:val="32"/>
                <w:szCs w:val="32"/>
                <w:lang w:bidi="ar-EG"/>
              </w:rPr>
              <w:t>Mariamne</w:t>
            </w:r>
            <w:proofErr w:type="spellEnd"/>
            <w:r w:rsidRPr="00822B2C">
              <w:rPr>
                <w:rFonts w:cstheme="minorHAnsi"/>
                <w:color w:val="002060"/>
                <w:sz w:val="32"/>
                <w:szCs w:val="32"/>
                <w:lang w:bidi="ar-EG"/>
              </w:rPr>
              <w:t xml:space="preserve"> would probably have had some other name than that of his father alone. </w:t>
            </w:r>
            <w:r w:rsidRPr="00641236">
              <w:rPr>
                <w:rFonts w:cstheme="minorHAnsi"/>
                <w:b/>
                <w:bCs/>
                <w:color w:val="FF0000"/>
                <w:sz w:val="32"/>
                <w:szCs w:val="32"/>
                <w:u w:val="single"/>
                <w:lang w:bidi="ar-EG"/>
              </w:rPr>
              <w:t>It is noticeable that, in the same context, Josephus speaks also of Antipas by the name Herod only</w:t>
            </w:r>
            <w:r w:rsidRPr="00641236">
              <w:rPr>
                <w:rFonts w:cstheme="minorHAnsi"/>
                <w:color w:val="FF0000"/>
                <w:sz w:val="32"/>
                <w:szCs w:val="32"/>
                <w:lang w:bidi="ar-EG"/>
              </w:rPr>
              <w:t>.</w:t>
            </w:r>
            <w:r>
              <w:rPr>
                <w:rFonts w:cstheme="minorHAnsi"/>
                <w:sz w:val="32"/>
                <w:szCs w:val="32"/>
                <w:lang w:bidi="ar-EG"/>
              </w:rPr>
              <w:t>]</w:t>
            </w:r>
          </w:p>
          <w:p w14:paraId="46D15643" w14:textId="266A6C7E" w:rsidR="00EF051E" w:rsidRPr="00822B2C" w:rsidRDefault="00977BCA" w:rsidP="003333FD">
            <w:pPr>
              <w:spacing w:line="276" w:lineRule="auto"/>
              <w:jc w:val="both"/>
              <w:rPr>
                <w:rFonts w:cstheme="minorHAnsi"/>
                <w:b/>
                <w:bCs/>
                <w:sz w:val="32"/>
                <w:szCs w:val="32"/>
                <w:u w:val="single"/>
                <w:rtl/>
                <w:lang w:bidi="ar-EG"/>
              </w:rPr>
            </w:pPr>
            <w:r w:rsidRPr="00822B2C">
              <w:rPr>
                <w:rFonts w:cstheme="minorHAnsi"/>
                <w:b/>
                <w:bCs/>
                <w:sz w:val="32"/>
                <w:szCs w:val="32"/>
                <w:highlight w:val="yellow"/>
                <w:u w:val="single"/>
                <w:lang w:bidi="ar-EG"/>
              </w:rPr>
              <w:lastRenderedPageBreak/>
              <w:t>Adam Clarke's Commentary on the Bible</w:t>
            </w:r>
          </w:p>
          <w:p w14:paraId="6F72C72D" w14:textId="77777777" w:rsidR="00EF051E" w:rsidRDefault="00F25484" w:rsidP="003333FD">
            <w:pPr>
              <w:spacing w:line="276" w:lineRule="auto"/>
              <w:jc w:val="both"/>
              <w:rPr>
                <w:rFonts w:cstheme="minorHAnsi"/>
                <w:sz w:val="32"/>
                <w:szCs w:val="32"/>
                <w:lang w:bidi="ar-EG"/>
              </w:rPr>
            </w:pPr>
            <w:r>
              <w:rPr>
                <w:rFonts w:cstheme="minorHAnsi"/>
                <w:sz w:val="32"/>
                <w:szCs w:val="32"/>
                <w:lang w:bidi="ar-EG"/>
              </w:rPr>
              <w:t>[</w:t>
            </w:r>
            <w:r w:rsidRPr="00822B2C">
              <w:rPr>
                <w:rFonts w:cstheme="minorHAnsi"/>
                <w:color w:val="002060"/>
                <w:sz w:val="32"/>
                <w:szCs w:val="32"/>
                <w:lang w:bidi="ar-EG"/>
              </w:rPr>
              <w:t xml:space="preserve">For Herodias’ sake - This infamous woman was the daughter of </w:t>
            </w:r>
            <w:proofErr w:type="spellStart"/>
            <w:r w:rsidRPr="00822B2C">
              <w:rPr>
                <w:rFonts w:cstheme="minorHAnsi"/>
                <w:color w:val="002060"/>
                <w:sz w:val="32"/>
                <w:szCs w:val="32"/>
                <w:lang w:bidi="ar-EG"/>
              </w:rPr>
              <w:t>Aristobulus</w:t>
            </w:r>
            <w:proofErr w:type="spellEnd"/>
            <w:r w:rsidRPr="00822B2C">
              <w:rPr>
                <w:rFonts w:cstheme="minorHAnsi"/>
                <w:color w:val="002060"/>
                <w:sz w:val="32"/>
                <w:szCs w:val="32"/>
                <w:lang w:bidi="ar-EG"/>
              </w:rPr>
              <w:t xml:space="preserve"> and Bernice, and grand-daughter of Herod the Great. </w:t>
            </w:r>
            <w:r w:rsidRPr="003B59BE">
              <w:rPr>
                <w:rFonts w:cstheme="minorHAnsi"/>
                <w:b/>
                <w:bCs/>
                <w:color w:val="FF0000"/>
                <w:sz w:val="32"/>
                <w:szCs w:val="32"/>
                <w:u w:val="single"/>
                <w:lang w:bidi="ar-EG"/>
              </w:rPr>
              <w:t xml:space="preserve">Her first marriage was </w:t>
            </w:r>
            <w:proofErr w:type="gramStart"/>
            <w:r w:rsidRPr="003B59BE">
              <w:rPr>
                <w:rFonts w:cstheme="minorHAnsi"/>
                <w:b/>
                <w:bCs/>
                <w:color w:val="FF0000"/>
                <w:sz w:val="32"/>
                <w:szCs w:val="32"/>
                <w:u w:val="single"/>
                <w:lang w:bidi="ar-EG"/>
              </w:rPr>
              <w:t>with</w:t>
            </w:r>
            <w:proofErr w:type="gramEnd"/>
            <w:r w:rsidRPr="003B59BE">
              <w:rPr>
                <w:rFonts w:cstheme="minorHAnsi"/>
                <w:b/>
                <w:bCs/>
                <w:color w:val="FF0000"/>
                <w:sz w:val="32"/>
                <w:szCs w:val="32"/>
                <w:u w:val="single"/>
                <w:lang w:bidi="ar-EG"/>
              </w:rPr>
              <w:t xml:space="preserve"> Herod Philip, her uncle, by whom she had Salome</w:t>
            </w:r>
            <w:r w:rsidRPr="00822B2C">
              <w:rPr>
                <w:rFonts w:cstheme="minorHAnsi"/>
                <w:color w:val="002060"/>
                <w:sz w:val="32"/>
                <w:szCs w:val="32"/>
                <w:lang w:bidi="ar-EG"/>
              </w:rPr>
              <w:t xml:space="preserve">: some time after, she left her husband, </w:t>
            </w:r>
            <w:r w:rsidRPr="003B59BE">
              <w:rPr>
                <w:rFonts w:cstheme="minorHAnsi"/>
                <w:b/>
                <w:bCs/>
                <w:color w:val="FF0000"/>
                <w:sz w:val="32"/>
                <w:szCs w:val="32"/>
                <w:u w:val="single"/>
                <w:lang w:bidi="ar-EG"/>
              </w:rPr>
              <w:t>and lived publicly with Herod Antipas</w:t>
            </w:r>
            <w:r w:rsidRPr="00822B2C">
              <w:rPr>
                <w:rFonts w:cstheme="minorHAnsi"/>
                <w:color w:val="002060"/>
                <w:sz w:val="32"/>
                <w:szCs w:val="32"/>
                <w:lang w:bidi="ar-EG"/>
              </w:rPr>
              <w:t xml:space="preserve">, her brother-in-law, who had been before married to the daughter of </w:t>
            </w:r>
            <w:proofErr w:type="spellStart"/>
            <w:r w:rsidRPr="00822B2C">
              <w:rPr>
                <w:rFonts w:cstheme="minorHAnsi"/>
                <w:color w:val="002060"/>
                <w:sz w:val="32"/>
                <w:szCs w:val="32"/>
                <w:lang w:bidi="ar-EG"/>
              </w:rPr>
              <w:t>Aretas</w:t>
            </w:r>
            <w:proofErr w:type="spellEnd"/>
            <w:r w:rsidRPr="00822B2C">
              <w:rPr>
                <w:rFonts w:cstheme="minorHAnsi"/>
                <w:color w:val="002060"/>
                <w:sz w:val="32"/>
                <w:szCs w:val="32"/>
                <w:lang w:bidi="ar-EG"/>
              </w:rPr>
              <w:t xml:space="preserve">, king of Arabia Petraea. As soon as </w:t>
            </w:r>
            <w:proofErr w:type="spellStart"/>
            <w:r w:rsidRPr="00822B2C">
              <w:rPr>
                <w:rFonts w:cstheme="minorHAnsi"/>
                <w:color w:val="002060"/>
                <w:sz w:val="32"/>
                <w:szCs w:val="32"/>
                <w:lang w:bidi="ar-EG"/>
              </w:rPr>
              <w:t>Aretas</w:t>
            </w:r>
            <w:proofErr w:type="spellEnd"/>
            <w:r w:rsidRPr="00822B2C">
              <w:rPr>
                <w:rFonts w:cstheme="minorHAnsi"/>
                <w:color w:val="002060"/>
                <w:sz w:val="32"/>
                <w:szCs w:val="32"/>
                <w:lang w:bidi="ar-EG"/>
              </w:rPr>
              <w:t xml:space="preserve"> understood that Herod had determined to put away his daughter, </w:t>
            </w:r>
            <w:r w:rsidRPr="00165226">
              <w:rPr>
                <w:rFonts w:cstheme="minorHAnsi"/>
                <w:b/>
                <w:bCs/>
                <w:color w:val="FF0000"/>
                <w:sz w:val="32"/>
                <w:szCs w:val="32"/>
                <w:u w:val="single"/>
                <w:lang w:bidi="ar-EG"/>
              </w:rPr>
              <w:t>he prepared to make war on him: the two armies met, and that of Herod was cut to pieces by the Arabians</w:t>
            </w:r>
            <w:r w:rsidRPr="00822B2C">
              <w:rPr>
                <w:rFonts w:cstheme="minorHAnsi"/>
                <w:color w:val="002060"/>
                <w:sz w:val="32"/>
                <w:szCs w:val="32"/>
                <w:lang w:bidi="ar-EG"/>
              </w:rPr>
              <w:t xml:space="preserve">; and this, Josephus says, was supposed to be a judgment of God on him for the murder of John the Baptist. See the account in </w:t>
            </w:r>
            <w:r w:rsidRPr="00CD1A8F">
              <w:rPr>
                <w:rFonts w:cstheme="minorHAnsi"/>
                <w:b/>
                <w:bCs/>
                <w:color w:val="FF0000"/>
                <w:sz w:val="32"/>
                <w:szCs w:val="32"/>
                <w:u w:val="single"/>
                <w:lang w:bidi="ar-EG"/>
              </w:rPr>
              <w:t>Josephus, Antiq. lib. xviii. c. 7</w:t>
            </w:r>
            <w:r w:rsidRPr="00822B2C">
              <w:rPr>
                <w:rFonts w:cstheme="minorHAnsi"/>
                <w:color w:val="002060"/>
                <w:sz w:val="32"/>
                <w:szCs w:val="32"/>
                <w:lang w:bidi="ar-EG"/>
              </w:rPr>
              <w:t>.</w:t>
            </w:r>
            <w:r>
              <w:rPr>
                <w:rFonts w:cstheme="minorHAnsi"/>
                <w:sz w:val="32"/>
                <w:szCs w:val="32"/>
                <w:lang w:bidi="ar-EG"/>
              </w:rPr>
              <w:t>]</w:t>
            </w:r>
          </w:p>
          <w:p w14:paraId="10C8491C" w14:textId="4C10BC41" w:rsidR="00C9167F" w:rsidRDefault="00C9167F" w:rsidP="00C9167F">
            <w:pPr>
              <w:bidi/>
              <w:spacing w:line="276" w:lineRule="auto"/>
              <w:jc w:val="both"/>
              <w:rPr>
                <w:rFonts w:cstheme="minorHAnsi"/>
                <w:sz w:val="32"/>
                <w:szCs w:val="32"/>
                <w:rtl/>
                <w:lang w:bidi="ar-EG"/>
              </w:rPr>
            </w:pPr>
            <w:r>
              <w:rPr>
                <w:rFonts w:cstheme="minorHAnsi" w:hint="cs"/>
                <w:sz w:val="32"/>
                <w:szCs w:val="32"/>
                <w:rtl/>
                <w:lang w:bidi="ar-EG"/>
              </w:rPr>
              <w:t>الترجمة: [</w:t>
            </w:r>
            <w:r w:rsidR="00E55F18" w:rsidRPr="00E55F18">
              <w:rPr>
                <w:rFonts w:cs="Calibri"/>
                <w:color w:val="002060"/>
                <w:sz w:val="32"/>
                <w:szCs w:val="32"/>
                <w:rtl/>
                <w:lang w:bidi="ar-EG"/>
              </w:rPr>
              <w:t xml:space="preserve">من أجل </w:t>
            </w:r>
            <w:proofErr w:type="spellStart"/>
            <w:r w:rsidR="00E55F18" w:rsidRPr="00E55F18">
              <w:rPr>
                <w:rFonts w:cs="Calibri"/>
                <w:color w:val="002060"/>
                <w:sz w:val="32"/>
                <w:szCs w:val="32"/>
                <w:rtl/>
                <w:lang w:bidi="ar-EG"/>
              </w:rPr>
              <w:t>هيرودياس</w:t>
            </w:r>
            <w:proofErr w:type="spellEnd"/>
            <w:r w:rsidR="00E55F18" w:rsidRPr="00E55F18">
              <w:rPr>
                <w:rFonts w:cs="Calibri"/>
                <w:color w:val="002060"/>
                <w:sz w:val="32"/>
                <w:szCs w:val="32"/>
                <w:rtl/>
                <w:lang w:bidi="ar-EG"/>
              </w:rPr>
              <w:t xml:space="preserve"> - كانت هذه المرأة الشائنة ابنة </w:t>
            </w:r>
            <w:proofErr w:type="spellStart"/>
            <w:r w:rsidR="00E55F18" w:rsidRPr="00E55F18">
              <w:rPr>
                <w:rFonts w:cs="Calibri"/>
                <w:color w:val="002060"/>
                <w:sz w:val="32"/>
                <w:szCs w:val="32"/>
                <w:rtl/>
                <w:lang w:bidi="ar-EG"/>
              </w:rPr>
              <w:t>أريستوبولوس</w:t>
            </w:r>
            <w:proofErr w:type="spellEnd"/>
            <w:r w:rsidR="00E55F18" w:rsidRPr="00E55F18">
              <w:rPr>
                <w:rFonts w:cs="Calibri"/>
                <w:color w:val="002060"/>
                <w:sz w:val="32"/>
                <w:szCs w:val="32"/>
                <w:rtl/>
                <w:lang w:bidi="ar-EG"/>
              </w:rPr>
              <w:t xml:space="preserve"> </w:t>
            </w:r>
            <w:proofErr w:type="spellStart"/>
            <w:r w:rsidR="00E55F18" w:rsidRPr="00E55F18">
              <w:rPr>
                <w:rFonts w:cs="Calibri"/>
                <w:color w:val="002060"/>
                <w:sz w:val="32"/>
                <w:szCs w:val="32"/>
                <w:rtl/>
                <w:lang w:bidi="ar-EG"/>
              </w:rPr>
              <w:t>وبيرنيس</w:t>
            </w:r>
            <w:proofErr w:type="spellEnd"/>
            <w:r w:rsidR="00E55F18" w:rsidRPr="00E55F18">
              <w:rPr>
                <w:rFonts w:cs="Calibri"/>
                <w:color w:val="002060"/>
                <w:sz w:val="32"/>
                <w:szCs w:val="32"/>
                <w:rtl/>
                <w:lang w:bidi="ar-EG"/>
              </w:rPr>
              <w:t xml:space="preserve">، وحفيدة هيرودس الكبير. كان زواجها الأول مع </w:t>
            </w:r>
            <w:proofErr w:type="spellStart"/>
            <w:r w:rsidR="00E55F18" w:rsidRPr="00E55F18">
              <w:rPr>
                <w:rFonts w:cs="Calibri"/>
                <w:color w:val="002060"/>
                <w:sz w:val="32"/>
                <w:szCs w:val="32"/>
                <w:rtl/>
                <w:lang w:bidi="ar-EG"/>
              </w:rPr>
              <w:t>هيرود</w:t>
            </w:r>
            <w:proofErr w:type="spellEnd"/>
            <w:r w:rsidR="00E55F18" w:rsidRPr="00E55F18">
              <w:rPr>
                <w:rFonts w:cs="Calibri"/>
                <w:color w:val="002060"/>
                <w:sz w:val="32"/>
                <w:szCs w:val="32"/>
                <w:rtl/>
                <w:lang w:bidi="ar-EG"/>
              </w:rPr>
              <w:t xml:space="preserve"> فيليب، عمها، الذي أنجبت منه </w:t>
            </w:r>
            <w:proofErr w:type="spellStart"/>
            <w:r w:rsidR="00E55F18" w:rsidRPr="00E55F18">
              <w:rPr>
                <w:rFonts w:cs="Calibri"/>
                <w:color w:val="002060"/>
                <w:sz w:val="32"/>
                <w:szCs w:val="32"/>
                <w:rtl/>
                <w:lang w:bidi="ar-EG"/>
              </w:rPr>
              <w:t>سالومي</w:t>
            </w:r>
            <w:proofErr w:type="spellEnd"/>
            <w:r w:rsidR="00E55F18" w:rsidRPr="00E55F18">
              <w:rPr>
                <w:rFonts w:cs="Calibri"/>
                <w:color w:val="002060"/>
                <w:sz w:val="32"/>
                <w:szCs w:val="32"/>
                <w:rtl/>
                <w:lang w:bidi="ar-EG"/>
              </w:rPr>
              <w:t xml:space="preserve">: بعد فترة من الزمن، تركت زوجها، وعاشت علانية مع </w:t>
            </w:r>
            <w:proofErr w:type="spellStart"/>
            <w:r w:rsidR="00E55F18" w:rsidRPr="00E55F18">
              <w:rPr>
                <w:rFonts w:cs="Calibri"/>
                <w:color w:val="002060"/>
                <w:sz w:val="32"/>
                <w:szCs w:val="32"/>
                <w:rtl/>
                <w:lang w:bidi="ar-EG"/>
              </w:rPr>
              <w:t>هيرود</w:t>
            </w:r>
            <w:proofErr w:type="spellEnd"/>
            <w:r w:rsidR="00E55F18" w:rsidRPr="00E55F18">
              <w:rPr>
                <w:rFonts w:cs="Calibri"/>
                <w:color w:val="002060"/>
                <w:sz w:val="32"/>
                <w:szCs w:val="32"/>
                <w:rtl/>
                <w:lang w:bidi="ar-EG"/>
              </w:rPr>
              <w:t xml:space="preserve"> </w:t>
            </w:r>
            <w:proofErr w:type="spellStart"/>
            <w:r w:rsidR="00E55F18" w:rsidRPr="00E55F18">
              <w:rPr>
                <w:rFonts w:cs="Calibri"/>
                <w:color w:val="002060"/>
                <w:sz w:val="32"/>
                <w:szCs w:val="32"/>
                <w:rtl/>
                <w:lang w:bidi="ar-EG"/>
              </w:rPr>
              <w:t>أنتيباس</w:t>
            </w:r>
            <w:proofErr w:type="spellEnd"/>
            <w:r w:rsidR="00E55F18" w:rsidRPr="00E55F18">
              <w:rPr>
                <w:rFonts w:cs="Calibri"/>
                <w:color w:val="002060"/>
                <w:sz w:val="32"/>
                <w:szCs w:val="32"/>
                <w:rtl/>
                <w:lang w:bidi="ar-EG"/>
              </w:rPr>
              <w:t xml:space="preserve">، شقيق زوجها، الذي كان قد تزوج من قبل من ابنة </w:t>
            </w:r>
            <w:proofErr w:type="spellStart"/>
            <w:r w:rsidR="00E55F18" w:rsidRPr="00E55F18">
              <w:rPr>
                <w:rFonts w:cs="Calibri"/>
                <w:color w:val="002060"/>
                <w:sz w:val="32"/>
                <w:szCs w:val="32"/>
                <w:rtl/>
                <w:lang w:bidi="ar-EG"/>
              </w:rPr>
              <w:t>أريتاس</w:t>
            </w:r>
            <w:proofErr w:type="spellEnd"/>
            <w:r w:rsidR="00E55F18" w:rsidRPr="00E55F18">
              <w:rPr>
                <w:rFonts w:cs="Calibri"/>
                <w:color w:val="002060"/>
                <w:sz w:val="32"/>
                <w:szCs w:val="32"/>
                <w:rtl/>
                <w:lang w:bidi="ar-EG"/>
              </w:rPr>
              <w:t xml:space="preserve">. ملك العربية البتراء. وبمجرد أن أدرك </w:t>
            </w:r>
            <w:proofErr w:type="spellStart"/>
            <w:r w:rsidR="00E55F18" w:rsidRPr="00E55F18">
              <w:rPr>
                <w:rFonts w:cs="Calibri"/>
                <w:color w:val="002060"/>
                <w:sz w:val="32"/>
                <w:szCs w:val="32"/>
                <w:rtl/>
                <w:lang w:bidi="ar-EG"/>
              </w:rPr>
              <w:t>أريتاس</w:t>
            </w:r>
            <w:proofErr w:type="spellEnd"/>
            <w:r w:rsidR="00E55F18" w:rsidRPr="00E55F18">
              <w:rPr>
                <w:rFonts w:cs="Calibri"/>
                <w:color w:val="002060"/>
                <w:sz w:val="32"/>
                <w:szCs w:val="32"/>
                <w:rtl/>
                <w:lang w:bidi="ar-EG"/>
              </w:rPr>
              <w:t xml:space="preserve"> أن هيرودس قرر إبعاد ابنته، استعد لشن الحرب عليه: التقى الجيشان، وتقطيع جيش هيرودس على يد العرب. وهذا، كما يقول يوسيفوس، كان من المفترض أن يكون دينونة الله عليه لقتله يوحنا المعمدان. انظر الحساب في </w:t>
            </w:r>
            <w:proofErr w:type="spellStart"/>
            <w:r w:rsidR="00E55F18" w:rsidRPr="00E55F18">
              <w:rPr>
                <w:rFonts w:cs="Calibri"/>
                <w:color w:val="002060"/>
                <w:sz w:val="32"/>
                <w:szCs w:val="32"/>
                <w:rtl/>
                <w:lang w:bidi="ar-EG"/>
              </w:rPr>
              <w:t>جوزيفوس</w:t>
            </w:r>
            <w:proofErr w:type="spellEnd"/>
            <w:r w:rsidR="00E55F18" w:rsidRPr="00E55F18">
              <w:rPr>
                <w:rFonts w:cs="Calibri"/>
                <w:color w:val="002060"/>
                <w:sz w:val="32"/>
                <w:szCs w:val="32"/>
                <w:rtl/>
                <w:lang w:bidi="ar-EG"/>
              </w:rPr>
              <w:t xml:space="preserve">، </w:t>
            </w:r>
            <w:proofErr w:type="spellStart"/>
            <w:r w:rsidR="00E55F18" w:rsidRPr="00E55F18">
              <w:rPr>
                <w:rFonts w:cstheme="minorHAnsi"/>
                <w:color w:val="002060"/>
                <w:sz w:val="32"/>
                <w:szCs w:val="32"/>
                <w:lang w:bidi="ar-EG"/>
              </w:rPr>
              <w:t>Antiq</w:t>
            </w:r>
            <w:proofErr w:type="spellEnd"/>
            <w:r w:rsidR="00E55F18" w:rsidRPr="00E55F18">
              <w:rPr>
                <w:rFonts w:cs="Calibri"/>
                <w:color w:val="002060"/>
                <w:sz w:val="32"/>
                <w:szCs w:val="32"/>
                <w:rtl/>
                <w:lang w:bidi="ar-EG"/>
              </w:rPr>
              <w:t>. ليب. الثامن عشر. ج. 7.</w:t>
            </w:r>
            <w:r>
              <w:rPr>
                <w:rFonts w:cstheme="minorHAnsi" w:hint="cs"/>
                <w:sz w:val="32"/>
                <w:szCs w:val="32"/>
                <w:rtl/>
                <w:lang w:bidi="ar-EG"/>
              </w:rPr>
              <w:t>]</w:t>
            </w:r>
          </w:p>
          <w:p w14:paraId="1AEEB25E" w14:textId="77777777" w:rsidR="00392363" w:rsidRPr="00392363" w:rsidRDefault="00B07402" w:rsidP="00392363">
            <w:pPr>
              <w:spacing w:line="276" w:lineRule="auto"/>
              <w:rPr>
                <w:rFonts w:cstheme="minorHAnsi"/>
                <w:b/>
                <w:bCs/>
                <w:sz w:val="32"/>
                <w:szCs w:val="32"/>
                <w:u w:val="single"/>
                <w:lang w:bidi="ar-EG"/>
              </w:rPr>
            </w:pPr>
            <w:r w:rsidRPr="00392363">
              <w:rPr>
                <w:rFonts w:cstheme="minorHAnsi"/>
                <w:b/>
                <w:bCs/>
                <w:sz w:val="32"/>
                <w:szCs w:val="32"/>
                <w:highlight w:val="yellow"/>
                <w:u w:val="single"/>
                <w:lang w:bidi="ar-EG"/>
              </w:rPr>
              <w:t xml:space="preserve">Antiquities Of </w:t>
            </w:r>
            <w:proofErr w:type="gramStart"/>
            <w:r w:rsidRPr="00392363">
              <w:rPr>
                <w:rFonts w:cstheme="minorHAnsi"/>
                <w:b/>
                <w:bCs/>
                <w:sz w:val="32"/>
                <w:szCs w:val="32"/>
                <w:highlight w:val="yellow"/>
                <w:u w:val="single"/>
                <w:lang w:bidi="ar-EG"/>
              </w:rPr>
              <w:t>The</w:t>
            </w:r>
            <w:proofErr w:type="gramEnd"/>
            <w:r w:rsidRPr="00392363">
              <w:rPr>
                <w:rFonts w:cstheme="minorHAnsi"/>
                <w:b/>
                <w:bCs/>
                <w:sz w:val="32"/>
                <w:szCs w:val="32"/>
                <w:highlight w:val="yellow"/>
                <w:u w:val="single"/>
                <w:lang w:bidi="ar-EG"/>
              </w:rPr>
              <w:t xml:space="preserve"> Jews</w:t>
            </w:r>
            <w:r w:rsidR="00392363" w:rsidRPr="00392363">
              <w:rPr>
                <w:rFonts w:cstheme="minorHAnsi"/>
                <w:b/>
                <w:bCs/>
                <w:sz w:val="32"/>
                <w:szCs w:val="32"/>
                <w:highlight w:val="yellow"/>
                <w:u w:val="single"/>
                <w:lang w:bidi="ar-EG"/>
              </w:rPr>
              <w:t xml:space="preserve"> </w:t>
            </w:r>
            <w:r w:rsidRPr="00392363">
              <w:rPr>
                <w:rFonts w:cstheme="minorHAnsi"/>
                <w:b/>
                <w:bCs/>
                <w:sz w:val="32"/>
                <w:szCs w:val="32"/>
                <w:highlight w:val="yellow"/>
                <w:u w:val="single"/>
                <w:lang w:bidi="ar-EG"/>
              </w:rPr>
              <w:t>By Flavius Josephus</w:t>
            </w:r>
            <w:r w:rsidR="00392363" w:rsidRPr="00392363">
              <w:rPr>
                <w:rFonts w:cstheme="minorHAnsi"/>
                <w:b/>
                <w:bCs/>
                <w:sz w:val="32"/>
                <w:szCs w:val="32"/>
                <w:highlight w:val="yellow"/>
                <w:u w:val="single"/>
                <w:lang w:bidi="ar-EG"/>
              </w:rPr>
              <w:t xml:space="preserve">, </w:t>
            </w:r>
            <w:r w:rsidR="00737A43" w:rsidRPr="00392363">
              <w:rPr>
                <w:rFonts w:cstheme="minorHAnsi"/>
                <w:b/>
                <w:bCs/>
                <w:sz w:val="32"/>
                <w:szCs w:val="32"/>
                <w:highlight w:val="yellow"/>
                <w:u w:val="single"/>
                <w:lang w:bidi="ar-EG"/>
              </w:rPr>
              <w:t>Book 18, Chapter 5</w:t>
            </w:r>
            <w:r w:rsidR="00392363" w:rsidRPr="00392363">
              <w:rPr>
                <w:rFonts w:cstheme="minorHAnsi"/>
                <w:b/>
                <w:bCs/>
                <w:sz w:val="32"/>
                <w:szCs w:val="32"/>
                <w:highlight w:val="yellow"/>
                <w:u w:val="single"/>
                <w:lang w:bidi="ar-EG"/>
              </w:rPr>
              <w:t>.</w:t>
            </w:r>
          </w:p>
          <w:p w14:paraId="4CBCDE7D" w14:textId="33F6B79C" w:rsidR="00737A43" w:rsidRPr="004F7A48" w:rsidRDefault="0092159B" w:rsidP="00097093">
            <w:pPr>
              <w:spacing w:line="276" w:lineRule="auto"/>
              <w:jc w:val="both"/>
              <w:rPr>
                <w:rFonts w:cstheme="minorHAnsi"/>
                <w:color w:val="002060"/>
                <w:sz w:val="32"/>
                <w:szCs w:val="32"/>
                <w:lang w:bidi="ar-EG"/>
              </w:rPr>
            </w:pPr>
            <w:r w:rsidRPr="004F7A48">
              <w:rPr>
                <w:rFonts w:cstheme="minorHAnsi"/>
                <w:color w:val="002060"/>
                <w:sz w:val="32"/>
                <w:szCs w:val="32"/>
                <w:lang w:bidi="ar-EG"/>
              </w:rPr>
              <w:t xml:space="preserve">Herod the Tetrarch makes war with </w:t>
            </w:r>
            <w:proofErr w:type="spellStart"/>
            <w:r w:rsidRPr="004F7A48">
              <w:rPr>
                <w:rFonts w:cstheme="minorHAnsi"/>
                <w:color w:val="002060"/>
                <w:sz w:val="32"/>
                <w:szCs w:val="32"/>
                <w:lang w:bidi="ar-EG"/>
              </w:rPr>
              <w:t>Aretas</w:t>
            </w:r>
            <w:proofErr w:type="spellEnd"/>
            <w:r w:rsidRPr="004F7A48">
              <w:rPr>
                <w:rFonts w:cstheme="minorHAnsi"/>
                <w:color w:val="002060"/>
                <w:sz w:val="32"/>
                <w:szCs w:val="32"/>
                <w:lang w:bidi="ar-EG"/>
              </w:rPr>
              <w:t xml:space="preserve">, the king of Arabia, and is beaten by him as also concerning the death of John the </w:t>
            </w:r>
            <w:proofErr w:type="spellStart"/>
            <w:r w:rsidRPr="004F7A48">
              <w:rPr>
                <w:rFonts w:cstheme="minorHAnsi"/>
                <w:color w:val="002060"/>
                <w:sz w:val="32"/>
                <w:szCs w:val="32"/>
                <w:lang w:bidi="ar-EG"/>
              </w:rPr>
              <w:t>baptist</w:t>
            </w:r>
            <w:proofErr w:type="spellEnd"/>
            <w:r w:rsidRPr="004F7A48">
              <w:rPr>
                <w:rFonts w:cstheme="minorHAnsi"/>
                <w:color w:val="002060"/>
                <w:sz w:val="32"/>
                <w:szCs w:val="32"/>
                <w:lang w:bidi="ar-EG"/>
              </w:rPr>
              <w:t xml:space="preserve">. How </w:t>
            </w:r>
            <w:proofErr w:type="spellStart"/>
            <w:r w:rsidRPr="004F7A48">
              <w:rPr>
                <w:rFonts w:cstheme="minorHAnsi"/>
                <w:color w:val="002060"/>
                <w:sz w:val="32"/>
                <w:szCs w:val="32"/>
                <w:lang w:bidi="ar-EG"/>
              </w:rPr>
              <w:t>vitellius</w:t>
            </w:r>
            <w:proofErr w:type="spellEnd"/>
            <w:r w:rsidRPr="004F7A48">
              <w:rPr>
                <w:rFonts w:cstheme="minorHAnsi"/>
                <w:color w:val="002060"/>
                <w:sz w:val="32"/>
                <w:szCs w:val="32"/>
                <w:lang w:bidi="ar-EG"/>
              </w:rPr>
              <w:t xml:space="preserve"> went up to Jerusalem; together with some account of </w:t>
            </w:r>
            <w:proofErr w:type="spellStart"/>
            <w:r w:rsidRPr="004F7A48">
              <w:rPr>
                <w:rFonts w:cstheme="minorHAnsi"/>
                <w:color w:val="002060"/>
                <w:sz w:val="32"/>
                <w:szCs w:val="32"/>
                <w:lang w:bidi="ar-EG"/>
              </w:rPr>
              <w:t>agrippa</w:t>
            </w:r>
            <w:proofErr w:type="spellEnd"/>
            <w:r w:rsidRPr="004F7A48">
              <w:rPr>
                <w:rFonts w:cstheme="minorHAnsi"/>
                <w:color w:val="002060"/>
                <w:sz w:val="32"/>
                <w:szCs w:val="32"/>
                <w:lang w:bidi="ar-EG"/>
              </w:rPr>
              <w:t xml:space="preserve"> and of the posterity of </w:t>
            </w:r>
            <w:proofErr w:type="spellStart"/>
            <w:r w:rsidRPr="004F7A48">
              <w:rPr>
                <w:rFonts w:cstheme="minorHAnsi"/>
                <w:color w:val="002060"/>
                <w:sz w:val="32"/>
                <w:szCs w:val="32"/>
                <w:lang w:bidi="ar-EG"/>
              </w:rPr>
              <w:t>herod</w:t>
            </w:r>
            <w:proofErr w:type="spellEnd"/>
            <w:r w:rsidRPr="004F7A48">
              <w:rPr>
                <w:rFonts w:cstheme="minorHAnsi"/>
                <w:color w:val="002060"/>
                <w:sz w:val="32"/>
                <w:szCs w:val="32"/>
                <w:lang w:bidi="ar-EG"/>
              </w:rPr>
              <w:t xml:space="preserve"> the great.</w:t>
            </w:r>
          </w:p>
          <w:p w14:paraId="68A1B31F" w14:textId="77777777" w:rsidR="00EE302E" w:rsidRDefault="00EE302E" w:rsidP="003333FD">
            <w:pPr>
              <w:spacing w:line="276" w:lineRule="auto"/>
              <w:jc w:val="both"/>
              <w:rPr>
                <w:rFonts w:cstheme="minorHAnsi"/>
                <w:sz w:val="32"/>
                <w:szCs w:val="32"/>
                <w:lang w:bidi="ar-EG"/>
              </w:rPr>
            </w:pPr>
            <w:r>
              <w:rPr>
                <w:rFonts w:cstheme="minorHAnsi"/>
                <w:sz w:val="32"/>
                <w:szCs w:val="32"/>
                <w:lang w:bidi="ar-EG"/>
              </w:rPr>
              <w:t>[</w:t>
            </w:r>
            <w:r w:rsidRPr="00392363">
              <w:rPr>
                <w:rFonts w:cstheme="minorHAnsi"/>
                <w:color w:val="002060"/>
                <w:sz w:val="32"/>
                <w:szCs w:val="32"/>
                <w:lang w:bidi="ar-EG"/>
              </w:rPr>
              <w:t xml:space="preserve">Herod the tetrarch had, married the daughter of </w:t>
            </w:r>
            <w:proofErr w:type="spellStart"/>
            <w:r w:rsidRPr="00392363">
              <w:rPr>
                <w:rFonts w:cstheme="minorHAnsi"/>
                <w:color w:val="002060"/>
                <w:sz w:val="32"/>
                <w:szCs w:val="32"/>
                <w:lang w:bidi="ar-EG"/>
              </w:rPr>
              <w:t>Aretas</w:t>
            </w:r>
            <w:proofErr w:type="spellEnd"/>
            <w:r w:rsidRPr="00392363">
              <w:rPr>
                <w:rFonts w:cstheme="minorHAnsi"/>
                <w:color w:val="002060"/>
                <w:sz w:val="32"/>
                <w:szCs w:val="32"/>
                <w:lang w:bidi="ar-EG"/>
              </w:rPr>
              <w:t xml:space="preserve">, and had lived with her a great while; but when he was once at Rome, he lodged with Herod, (15) who was his brother indeed, but not by the same mother; for this Herod was the son of the high priest </w:t>
            </w:r>
            <w:proofErr w:type="spellStart"/>
            <w:r w:rsidRPr="00392363">
              <w:rPr>
                <w:rFonts w:cstheme="minorHAnsi"/>
                <w:color w:val="002060"/>
                <w:sz w:val="32"/>
                <w:szCs w:val="32"/>
                <w:lang w:bidi="ar-EG"/>
              </w:rPr>
              <w:t>Sireoh’s</w:t>
            </w:r>
            <w:proofErr w:type="spellEnd"/>
            <w:r w:rsidRPr="00392363">
              <w:rPr>
                <w:rFonts w:cstheme="minorHAnsi"/>
                <w:color w:val="002060"/>
                <w:sz w:val="32"/>
                <w:szCs w:val="32"/>
                <w:lang w:bidi="ar-EG"/>
              </w:rPr>
              <w:t xml:space="preserve"> daughter. However, </w:t>
            </w:r>
            <w:r w:rsidRPr="00573264">
              <w:rPr>
                <w:rFonts w:cstheme="minorHAnsi"/>
                <w:b/>
                <w:bCs/>
                <w:color w:val="FF0000"/>
                <w:sz w:val="32"/>
                <w:szCs w:val="32"/>
                <w:u w:val="single"/>
                <w:lang w:bidi="ar-EG"/>
              </w:rPr>
              <w:t xml:space="preserve">he fell in love with Herodias, this last Herod’s wife, who was the daughter of </w:t>
            </w:r>
            <w:proofErr w:type="spellStart"/>
            <w:r w:rsidRPr="00573264">
              <w:rPr>
                <w:rFonts w:cstheme="minorHAnsi"/>
                <w:b/>
                <w:bCs/>
                <w:color w:val="FF0000"/>
                <w:sz w:val="32"/>
                <w:szCs w:val="32"/>
                <w:u w:val="single"/>
                <w:lang w:bidi="ar-EG"/>
              </w:rPr>
              <w:t>Aristobulus</w:t>
            </w:r>
            <w:proofErr w:type="spellEnd"/>
            <w:r w:rsidRPr="00573264">
              <w:rPr>
                <w:rFonts w:cstheme="minorHAnsi"/>
                <w:b/>
                <w:bCs/>
                <w:color w:val="FF0000"/>
                <w:sz w:val="32"/>
                <w:szCs w:val="32"/>
                <w:u w:val="single"/>
                <w:lang w:bidi="ar-EG"/>
              </w:rPr>
              <w:t xml:space="preserve"> their brother, and the sister of Agrippa the Great</w:t>
            </w:r>
            <w:r w:rsidRPr="00392363">
              <w:rPr>
                <w:rFonts w:cstheme="minorHAnsi"/>
                <w:color w:val="002060"/>
                <w:sz w:val="32"/>
                <w:szCs w:val="32"/>
                <w:lang w:bidi="ar-EG"/>
              </w:rPr>
              <w:t>.</w:t>
            </w:r>
            <w:r>
              <w:rPr>
                <w:rFonts w:cstheme="minorHAnsi"/>
                <w:sz w:val="32"/>
                <w:szCs w:val="32"/>
                <w:lang w:bidi="ar-EG"/>
              </w:rPr>
              <w:t>]</w:t>
            </w:r>
          </w:p>
          <w:p w14:paraId="35A4E86A" w14:textId="32AA1C94" w:rsidR="00392363" w:rsidRPr="00EB3A66" w:rsidRDefault="00392363" w:rsidP="00392363">
            <w:pPr>
              <w:bidi/>
              <w:spacing w:line="276" w:lineRule="auto"/>
              <w:jc w:val="both"/>
              <w:rPr>
                <w:rFonts w:cstheme="minorHAnsi"/>
                <w:sz w:val="32"/>
                <w:szCs w:val="32"/>
                <w:rtl/>
                <w:lang w:bidi="ar-EG"/>
              </w:rPr>
            </w:pPr>
            <w:r>
              <w:rPr>
                <w:rFonts w:cstheme="minorHAnsi" w:hint="cs"/>
                <w:sz w:val="32"/>
                <w:szCs w:val="32"/>
                <w:rtl/>
                <w:lang w:bidi="ar-EG"/>
              </w:rPr>
              <w:t>الترجمة: [</w:t>
            </w:r>
            <w:r w:rsidR="00F323C6" w:rsidRPr="00CD08EC">
              <w:rPr>
                <w:rFonts w:cs="Calibri"/>
                <w:color w:val="002060"/>
                <w:sz w:val="32"/>
                <w:szCs w:val="32"/>
                <w:rtl/>
                <w:lang w:bidi="ar-EG"/>
              </w:rPr>
              <w:t xml:space="preserve">كان هيرودس رئيس الربع قد تزوج ابنة </w:t>
            </w:r>
            <w:proofErr w:type="spellStart"/>
            <w:r w:rsidR="00F323C6" w:rsidRPr="00CD08EC">
              <w:rPr>
                <w:rFonts w:cs="Calibri"/>
                <w:color w:val="002060"/>
                <w:sz w:val="32"/>
                <w:szCs w:val="32"/>
                <w:rtl/>
                <w:lang w:bidi="ar-EG"/>
              </w:rPr>
              <w:t>أريتاس</w:t>
            </w:r>
            <w:proofErr w:type="spellEnd"/>
            <w:r w:rsidR="00F323C6" w:rsidRPr="00CD08EC">
              <w:rPr>
                <w:rFonts w:cs="Calibri"/>
                <w:color w:val="002060"/>
                <w:sz w:val="32"/>
                <w:szCs w:val="32"/>
                <w:rtl/>
                <w:lang w:bidi="ar-EG"/>
              </w:rPr>
              <w:t xml:space="preserve">، وعاش معها فترة طويلة؛ ولكن عندما كان مرة واحدة في روما، أقام مع هيرودس، الذي كان أخوه بالفعل، ولكن ليس من نفس الأم؛ لهذا كان هيرودس </w:t>
            </w:r>
            <w:r w:rsidR="00F323C6" w:rsidRPr="00CD08EC">
              <w:rPr>
                <w:rFonts w:cs="Calibri"/>
                <w:color w:val="002060"/>
                <w:sz w:val="32"/>
                <w:szCs w:val="32"/>
                <w:rtl/>
                <w:lang w:bidi="ar-EG"/>
              </w:rPr>
              <w:lastRenderedPageBreak/>
              <w:t xml:space="preserve">ابن ابنة رئيس الكهنة سيرو. ومع ذلك، فقد وقع في حب </w:t>
            </w:r>
            <w:proofErr w:type="spellStart"/>
            <w:r w:rsidR="00F323C6" w:rsidRPr="00CD08EC">
              <w:rPr>
                <w:rFonts w:cs="Calibri"/>
                <w:color w:val="002060"/>
                <w:sz w:val="32"/>
                <w:szCs w:val="32"/>
                <w:rtl/>
                <w:lang w:bidi="ar-EG"/>
              </w:rPr>
              <w:t>هيرودياس</w:t>
            </w:r>
            <w:proofErr w:type="spellEnd"/>
            <w:r w:rsidR="00F323C6" w:rsidRPr="00CD08EC">
              <w:rPr>
                <w:rFonts w:cs="Calibri"/>
                <w:color w:val="002060"/>
                <w:sz w:val="32"/>
                <w:szCs w:val="32"/>
                <w:rtl/>
                <w:lang w:bidi="ar-EG"/>
              </w:rPr>
              <w:t xml:space="preserve">، زوجة هيرودس الأخيرة، والتي كانت ابنة </w:t>
            </w:r>
            <w:proofErr w:type="spellStart"/>
            <w:r w:rsidR="00F323C6" w:rsidRPr="00CD08EC">
              <w:rPr>
                <w:rFonts w:cs="Calibri"/>
                <w:color w:val="002060"/>
                <w:sz w:val="32"/>
                <w:szCs w:val="32"/>
                <w:rtl/>
                <w:lang w:bidi="ar-EG"/>
              </w:rPr>
              <w:t>أريستوبولوس</w:t>
            </w:r>
            <w:proofErr w:type="spellEnd"/>
            <w:r w:rsidR="00F323C6" w:rsidRPr="00CD08EC">
              <w:rPr>
                <w:rFonts w:cs="Calibri"/>
                <w:color w:val="002060"/>
                <w:sz w:val="32"/>
                <w:szCs w:val="32"/>
                <w:rtl/>
                <w:lang w:bidi="ar-EG"/>
              </w:rPr>
              <w:t xml:space="preserve"> شقيقهما، وأخت </w:t>
            </w:r>
            <w:proofErr w:type="spellStart"/>
            <w:r w:rsidR="00F323C6" w:rsidRPr="00CD08EC">
              <w:rPr>
                <w:rFonts w:cs="Calibri"/>
                <w:color w:val="002060"/>
                <w:sz w:val="32"/>
                <w:szCs w:val="32"/>
                <w:rtl/>
                <w:lang w:bidi="ar-EG"/>
              </w:rPr>
              <w:t>أغريبا</w:t>
            </w:r>
            <w:proofErr w:type="spellEnd"/>
            <w:r w:rsidR="00F323C6" w:rsidRPr="00CD08EC">
              <w:rPr>
                <w:rFonts w:cs="Calibri"/>
                <w:color w:val="002060"/>
                <w:sz w:val="32"/>
                <w:szCs w:val="32"/>
                <w:rtl/>
                <w:lang w:bidi="ar-EG"/>
              </w:rPr>
              <w:t xml:space="preserve"> الكبير.</w:t>
            </w:r>
            <w:r>
              <w:rPr>
                <w:rFonts w:cstheme="minorHAnsi" w:hint="cs"/>
                <w:sz w:val="32"/>
                <w:szCs w:val="32"/>
                <w:rtl/>
                <w:lang w:bidi="ar-EG"/>
              </w:rPr>
              <w:t>]</w:t>
            </w:r>
          </w:p>
        </w:tc>
      </w:tr>
      <w:tr w:rsidR="00DA41E9" w14:paraId="121B34DD"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3189E4CC" w14:textId="5FBC09F6" w:rsidR="007D71B7" w:rsidRPr="007313CA" w:rsidRDefault="007313CA" w:rsidP="007313CA">
            <w:pPr>
              <w:bidi/>
              <w:spacing w:line="276" w:lineRule="auto"/>
              <w:jc w:val="center"/>
              <w:rPr>
                <w:rFonts w:cstheme="minorHAnsi"/>
                <w:b/>
                <w:bCs/>
                <w:sz w:val="32"/>
                <w:szCs w:val="32"/>
                <w:lang w:bidi="ar-EG"/>
              </w:rPr>
            </w:pPr>
            <w:r w:rsidRPr="007313CA">
              <w:rPr>
                <w:rFonts w:cstheme="minorHAnsi" w:hint="cs"/>
                <w:b/>
                <w:bCs/>
                <w:sz w:val="32"/>
                <w:szCs w:val="32"/>
                <w:rtl/>
                <w:lang w:bidi="ar-EG"/>
              </w:rPr>
              <w:lastRenderedPageBreak/>
              <w:t>الغلط (57)</w:t>
            </w:r>
          </w:p>
        </w:tc>
      </w:tr>
      <w:tr w:rsidR="00693540" w14:paraId="13BC1876" w14:textId="77777777" w:rsidTr="003027AA">
        <w:tc>
          <w:tcPr>
            <w:tcW w:w="5000" w:type="pct"/>
            <w:tcBorders>
              <w:top w:val="single" w:sz="24" w:space="0" w:color="auto"/>
              <w:left w:val="single" w:sz="24" w:space="0" w:color="auto"/>
              <w:bottom w:val="single" w:sz="24" w:space="0" w:color="auto"/>
              <w:right w:val="single" w:sz="24" w:space="0" w:color="auto"/>
            </w:tcBorders>
          </w:tcPr>
          <w:p w14:paraId="4D0F0F0F" w14:textId="4F837489" w:rsidR="00F908B0" w:rsidRPr="006A061F" w:rsidRDefault="0004515D" w:rsidP="003D4376">
            <w:pPr>
              <w:bidi/>
              <w:spacing w:line="276" w:lineRule="auto"/>
              <w:jc w:val="both"/>
              <w:rPr>
                <w:rFonts w:cstheme="minorHAnsi"/>
                <w:color w:val="7030A0"/>
                <w:sz w:val="32"/>
                <w:szCs w:val="32"/>
                <w:rtl/>
                <w:lang w:bidi="ar-EG"/>
              </w:rPr>
            </w:pPr>
            <w:r w:rsidRPr="006A061F">
              <w:rPr>
                <w:rFonts w:cstheme="minorHAnsi"/>
                <w:b/>
                <w:bCs/>
                <w:color w:val="7030A0"/>
                <w:sz w:val="32"/>
                <w:szCs w:val="32"/>
                <w:lang w:bidi="ar-EG"/>
              </w:rPr>
              <w:t>Mat 12:3-</w:t>
            </w:r>
            <w:proofErr w:type="gramStart"/>
            <w:r w:rsidRPr="006A061F">
              <w:rPr>
                <w:rFonts w:cstheme="minorHAnsi"/>
                <w:b/>
                <w:bCs/>
                <w:color w:val="7030A0"/>
                <w:sz w:val="32"/>
                <w:szCs w:val="32"/>
                <w:lang w:bidi="ar-EG"/>
              </w:rPr>
              <w:t>4</w:t>
            </w:r>
            <w:r w:rsidRPr="006A061F">
              <w:rPr>
                <w:rFonts w:cs="Calibri"/>
                <w:color w:val="7030A0"/>
                <w:sz w:val="32"/>
                <w:szCs w:val="32"/>
                <w:rtl/>
                <w:lang w:bidi="ar-EG"/>
              </w:rPr>
              <w:t>  فَقَالَ</w:t>
            </w:r>
            <w:proofErr w:type="gramEnd"/>
            <w:r w:rsidRPr="006A061F">
              <w:rPr>
                <w:rFonts w:cs="Calibri"/>
                <w:color w:val="7030A0"/>
                <w:sz w:val="32"/>
                <w:szCs w:val="32"/>
                <w:rtl/>
                <w:lang w:bidi="ar-EG"/>
              </w:rPr>
              <w:t xml:space="preserve"> لَهُمْ: «أَمَا قَرَأْتُمْ مَا فَعَلَهُ دَاوُدُ حِينَ جَاعَ هُوَ وَالَّذِينَ مَعَهُ  (4)  </w:t>
            </w:r>
            <w:r w:rsidRPr="006A061F">
              <w:rPr>
                <w:rFonts w:cs="Calibri"/>
                <w:b/>
                <w:bCs/>
                <w:color w:val="FF0000"/>
                <w:sz w:val="32"/>
                <w:szCs w:val="32"/>
                <w:u w:val="single"/>
                <w:rtl/>
                <w:lang w:bidi="ar-EG"/>
              </w:rPr>
              <w:t>كَيْفَ دَخَلَ بَيْتَ اللَّهِ وَأَكَلَ خُبْزَ التَّقْدِمَةِ الَّذِي لَمْ يَحِلَّ أَكْلُهُ لَهُ وَلاَ لِلَّذِينَ مَعَهُ بَلْ لِلْكَهَنَةِ فَقَطْ؟</w:t>
            </w:r>
          </w:p>
          <w:p w14:paraId="7A5A2BC9" w14:textId="77777777" w:rsidR="00375DD2" w:rsidRDefault="00105A1F" w:rsidP="00375DD2">
            <w:pPr>
              <w:bidi/>
              <w:spacing w:line="276" w:lineRule="auto"/>
              <w:jc w:val="both"/>
              <w:rPr>
                <w:rFonts w:cs="Calibri"/>
                <w:color w:val="7030A0"/>
                <w:sz w:val="32"/>
                <w:szCs w:val="32"/>
                <w:rtl/>
                <w:lang w:bidi="ar-EG"/>
              </w:rPr>
            </w:pPr>
            <w:r w:rsidRPr="006A061F">
              <w:rPr>
                <w:rFonts w:cstheme="minorHAnsi"/>
                <w:b/>
                <w:bCs/>
                <w:color w:val="7030A0"/>
                <w:sz w:val="32"/>
                <w:szCs w:val="32"/>
                <w:lang w:bidi="ar-EG"/>
              </w:rPr>
              <w:t>Mar 2:25-</w:t>
            </w:r>
            <w:proofErr w:type="gramStart"/>
            <w:r w:rsidRPr="006A061F">
              <w:rPr>
                <w:rFonts w:cstheme="minorHAnsi"/>
                <w:b/>
                <w:bCs/>
                <w:color w:val="7030A0"/>
                <w:sz w:val="32"/>
                <w:szCs w:val="32"/>
                <w:lang w:bidi="ar-EG"/>
              </w:rPr>
              <w:t>26</w:t>
            </w:r>
            <w:r w:rsidRPr="006A061F">
              <w:rPr>
                <w:rFonts w:cs="Calibri"/>
                <w:color w:val="7030A0"/>
                <w:sz w:val="32"/>
                <w:szCs w:val="32"/>
                <w:rtl/>
                <w:lang w:bidi="ar-EG"/>
              </w:rPr>
              <w:t>  فَقَالَ</w:t>
            </w:r>
            <w:proofErr w:type="gramEnd"/>
            <w:r w:rsidRPr="006A061F">
              <w:rPr>
                <w:rFonts w:cs="Calibri"/>
                <w:color w:val="7030A0"/>
                <w:sz w:val="32"/>
                <w:szCs w:val="32"/>
                <w:rtl/>
                <w:lang w:bidi="ar-EG"/>
              </w:rPr>
              <w:t xml:space="preserve"> لَهُمْ: «أَمَا قَرَأْتُمْ قَطُّ مَا فَعَلَهُ دَاوُدُ حِينَ احْتَاجَ وَجَاعَ هُوَ وَالَّذِينَ مَعَهُ  (26)  </w:t>
            </w:r>
            <w:r w:rsidRPr="000B32E8">
              <w:rPr>
                <w:rFonts w:cs="Calibri"/>
                <w:b/>
                <w:bCs/>
                <w:color w:val="FF0000"/>
                <w:sz w:val="32"/>
                <w:szCs w:val="32"/>
                <w:u w:val="single"/>
                <w:rtl/>
                <w:lang w:bidi="ar-EG"/>
              </w:rPr>
              <w:t>كَيْفَ دَخَلَ بَيْتَ اللَّهِ فِي أَيَّامِ أَبِيَاثَارَ رَئِيسِ الْكَهَنَةِ وَأَكَلَ خُبْزَ التَّقْدِمَةِ الَّذِي لاَ يَحِلُّ أَكْلُهُ إلاَّ لِلْكَهَنَةِ</w:t>
            </w:r>
            <w:r w:rsidRPr="006A061F">
              <w:rPr>
                <w:rFonts w:cs="Calibri"/>
                <w:color w:val="7030A0"/>
                <w:sz w:val="32"/>
                <w:szCs w:val="32"/>
                <w:rtl/>
                <w:lang w:bidi="ar-EG"/>
              </w:rPr>
              <w:t xml:space="preserve"> وَأَعْطَى الَّذِينَ كَانُوا مَعَهُ أَيْضاً؟»</w:t>
            </w:r>
          </w:p>
          <w:p w14:paraId="06B3D01F" w14:textId="182FB2D4" w:rsidR="000433C7" w:rsidRPr="002E2CD4" w:rsidRDefault="000433C7" w:rsidP="002E2CD4">
            <w:pPr>
              <w:bidi/>
              <w:spacing w:line="276" w:lineRule="auto"/>
              <w:jc w:val="both"/>
              <w:rPr>
                <w:rFonts w:cstheme="minorHAnsi"/>
                <w:color w:val="7030A0"/>
                <w:sz w:val="32"/>
                <w:szCs w:val="32"/>
                <w:rtl/>
                <w:lang w:bidi="ar-EG"/>
              </w:rPr>
            </w:pPr>
            <w:r w:rsidRPr="002B257A">
              <w:rPr>
                <w:rFonts w:cs="Calibri"/>
                <w:b/>
                <w:bCs/>
                <w:color w:val="7030A0"/>
                <w:sz w:val="32"/>
                <w:szCs w:val="32"/>
                <w:rtl/>
                <w:lang w:bidi="ar-EG"/>
              </w:rPr>
              <w:t>1</w:t>
            </w:r>
            <w:r w:rsidRPr="002B257A">
              <w:rPr>
                <w:rFonts w:cstheme="minorHAnsi"/>
                <w:b/>
                <w:bCs/>
                <w:color w:val="7030A0"/>
                <w:sz w:val="32"/>
                <w:szCs w:val="32"/>
                <w:lang w:bidi="ar-EG"/>
              </w:rPr>
              <w:t>Sa 21:1-</w:t>
            </w:r>
            <w:proofErr w:type="gramStart"/>
            <w:r w:rsidRPr="002B257A">
              <w:rPr>
                <w:rFonts w:cstheme="minorHAnsi"/>
                <w:b/>
                <w:bCs/>
                <w:color w:val="7030A0"/>
                <w:sz w:val="32"/>
                <w:szCs w:val="32"/>
                <w:lang w:bidi="ar-EG"/>
              </w:rPr>
              <w:t>6</w:t>
            </w:r>
            <w:r w:rsidRPr="002B257A">
              <w:rPr>
                <w:rFonts w:cs="Calibri"/>
                <w:color w:val="7030A0"/>
                <w:sz w:val="32"/>
                <w:szCs w:val="32"/>
                <w:rtl/>
                <w:lang w:bidi="ar-EG"/>
              </w:rPr>
              <w:t>  فَجَاءَ</w:t>
            </w:r>
            <w:proofErr w:type="gramEnd"/>
            <w:r w:rsidRPr="002B257A">
              <w:rPr>
                <w:rFonts w:cs="Calibri"/>
                <w:color w:val="7030A0"/>
                <w:sz w:val="32"/>
                <w:szCs w:val="32"/>
                <w:rtl/>
                <w:lang w:bidi="ar-EG"/>
              </w:rPr>
              <w:t xml:space="preserve"> دَاوُدُ إِلَى نُوبٍ </w:t>
            </w:r>
            <w:r w:rsidRPr="002B257A">
              <w:rPr>
                <w:rFonts w:cs="Calibri"/>
                <w:b/>
                <w:bCs/>
                <w:color w:val="FF0000"/>
                <w:sz w:val="32"/>
                <w:szCs w:val="32"/>
                <w:u w:val="single"/>
                <w:rtl/>
                <w:lang w:bidi="ar-EG"/>
              </w:rPr>
              <w:t xml:space="preserve">إِلَى </w:t>
            </w:r>
            <w:proofErr w:type="spellStart"/>
            <w:r w:rsidRPr="002B257A">
              <w:rPr>
                <w:rFonts w:cs="Calibri"/>
                <w:b/>
                <w:bCs/>
                <w:color w:val="FF0000"/>
                <w:sz w:val="32"/>
                <w:szCs w:val="32"/>
                <w:u w:val="single"/>
                <w:rtl/>
                <w:lang w:bidi="ar-EG"/>
              </w:rPr>
              <w:t>أَخِيمَالِكَ</w:t>
            </w:r>
            <w:proofErr w:type="spellEnd"/>
            <w:r w:rsidRPr="002B257A">
              <w:rPr>
                <w:rFonts w:cs="Calibri"/>
                <w:b/>
                <w:bCs/>
                <w:color w:val="FF0000"/>
                <w:sz w:val="32"/>
                <w:szCs w:val="32"/>
                <w:u w:val="single"/>
                <w:rtl/>
                <w:lang w:bidi="ar-EG"/>
              </w:rPr>
              <w:t xml:space="preserve"> الْكَاهِنِ</w:t>
            </w:r>
            <w:r w:rsidRPr="002B257A">
              <w:rPr>
                <w:rFonts w:cs="Calibri"/>
                <w:color w:val="7030A0"/>
                <w:sz w:val="32"/>
                <w:szCs w:val="32"/>
                <w:rtl/>
                <w:lang w:bidi="ar-EG"/>
              </w:rPr>
              <w:t xml:space="preserve">. فَاضْطَرَبَ </w:t>
            </w:r>
            <w:proofErr w:type="spellStart"/>
            <w:r w:rsidRPr="002B257A">
              <w:rPr>
                <w:rFonts w:cs="Calibri"/>
                <w:color w:val="7030A0"/>
                <w:sz w:val="32"/>
                <w:szCs w:val="32"/>
                <w:rtl/>
                <w:lang w:bidi="ar-EG"/>
              </w:rPr>
              <w:t>أَخِيمَالِكُ</w:t>
            </w:r>
            <w:proofErr w:type="spellEnd"/>
            <w:r w:rsidRPr="002B257A">
              <w:rPr>
                <w:rFonts w:cs="Calibri"/>
                <w:color w:val="7030A0"/>
                <w:sz w:val="32"/>
                <w:szCs w:val="32"/>
                <w:rtl/>
                <w:lang w:bidi="ar-EG"/>
              </w:rPr>
              <w:t xml:space="preserve"> عِنْدَ لِقَاءِ دَاوُدَ وَقَالَ لَهُ: «</w:t>
            </w:r>
            <w:r w:rsidRPr="002B257A">
              <w:rPr>
                <w:rFonts w:cs="Calibri"/>
                <w:b/>
                <w:bCs/>
                <w:color w:val="FF0000"/>
                <w:sz w:val="32"/>
                <w:szCs w:val="32"/>
                <w:u w:val="single"/>
                <w:rtl/>
                <w:lang w:bidi="ar-EG"/>
              </w:rPr>
              <w:t>لِمَاذَا أَنْتَ وَحْدَكَ وَلَيْسَ مَعَكَ أَحَدٌ؟</w:t>
            </w:r>
            <w:r w:rsidRPr="002B257A">
              <w:rPr>
                <w:rFonts w:cs="Calibri"/>
                <w:color w:val="7030A0"/>
                <w:sz w:val="32"/>
                <w:szCs w:val="32"/>
                <w:rtl/>
                <w:lang w:bidi="ar-EG"/>
              </w:rPr>
              <w:t>» </w:t>
            </w:r>
            <w:proofErr w:type="gramStart"/>
            <w:r w:rsidRPr="002B257A">
              <w:rPr>
                <w:rFonts w:cs="Calibri"/>
                <w:color w:val="7030A0"/>
                <w:sz w:val="32"/>
                <w:szCs w:val="32"/>
                <w:rtl/>
                <w:lang w:bidi="ar-EG"/>
              </w:rPr>
              <w:t>2  فَقَالَ</w:t>
            </w:r>
            <w:proofErr w:type="gramEnd"/>
            <w:r w:rsidRPr="002B257A">
              <w:rPr>
                <w:rFonts w:cs="Calibri"/>
                <w:color w:val="7030A0"/>
                <w:sz w:val="32"/>
                <w:szCs w:val="32"/>
                <w:rtl/>
                <w:lang w:bidi="ar-EG"/>
              </w:rPr>
              <w:t xml:space="preserve"> دَاوُدُ </w:t>
            </w:r>
            <w:proofErr w:type="spellStart"/>
            <w:r w:rsidRPr="002B257A">
              <w:rPr>
                <w:rFonts w:cs="Calibri"/>
                <w:color w:val="7030A0"/>
                <w:sz w:val="32"/>
                <w:szCs w:val="32"/>
                <w:rtl/>
                <w:lang w:bidi="ar-EG"/>
              </w:rPr>
              <w:t>لأَخِيمَالِكَ</w:t>
            </w:r>
            <w:proofErr w:type="spellEnd"/>
            <w:r w:rsidRPr="002B257A">
              <w:rPr>
                <w:rFonts w:cs="Calibri"/>
                <w:color w:val="7030A0"/>
                <w:sz w:val="32"/>
                <w:szCs w:val="32"/>
                <w:rtl/>
                <w:lang w:bidi="ar-EG"/>
              </w:rPr>
              <w:t xml:space="preserve"> الْكَاهِنِ: «إِنَّ الْمَلِكَ أَمَرَنِي بِشَيْءٍ وَقَالَ لِي: لاَ يَعْلَمْ أَحَدٌ شَيْئاً مِنَ الأَمْرِ الَّذِي أَرْسَلْتُكَ فِيهِ وَأَمَرْتُكَ بِهِ. </w:t>
            </w:r>
            <w:r w:rsidRPr="00E55AD1">
              <w:rPr>
                <w:rFonts w:cs="Calibri"/>
                <w:b/>
                <w:bCs/>
                <w:color w:val="FF0000"/>
                <w:sz w:val="32"/>
                <w:szCs w:val="32"/>
                <w:u w:val="single"/>
                <w:rtl/>
                <w:lang w:bidi="ar-EG"/>
              </w:rPr>
              <w:t>وَأَمَّا الْغِلْمَانُ فَقَدْ عَيَّنْتُ لَهُمُ الْمَوْضِعَ الْفُلاَنِيَّ وَالْفُلاَنِيَّ.</w:t>
            </w:r>
            <w:r w:rsidRPr="002B257A">
              <w:rPr>
                <w:rFonts w:cs="Calibri"/>
                <w:color w:val="7030A0"/>
                <w:sz w:val="32"/>
                <w:szCs w:val="32"/>
                <w:rtl/>
                <w:lang w:bidi="ar-EG"/>
              </w:rPr>
              <w:t> </w:t>
            </w:r>
            <w:proofErr w:type="gramStart"/>
            <w:r w:rsidRPr="002B257A">
              <w:rPr>
                <w:rFonts w:cs="Calibri"/>
                <w:color w:val="7030A0"/>
                <w:sz w:val="32"/>
                <w:szCs w:val="32"/>
                <w:rtl/>
                <w:lang w:bidi="ar-EG"/>
              </w:rPr>
              <w:t>3  وَالآنَ</w:t>
            </w:r>
            <w:proofErr w:type="gramEnd"/>
            <w:r w:rsidRPr="002B257A">
              <w:rPr>
                <w:rFonts w:cs="Calibri"/>
                <w:color w:val="7030A0"/>
                <w:sz w:val="32"/>
                <w:szCs w:val="32"/>
                <w:rtl/>
                <w:lang w:bidi="ar-EG"/>
              </w:rPr>
              <w:t xml:space="preserve"> فَمَاذَا يُوجَدُ تَحْتَ يَدِكَ؟ أَعْطِ خَمْسَ </w:t>
            </w:r>
            <w:proofErr w:type="spellStart"/>
            <w:r w:rsidRPr="002B257A">
              <w:rPr>
                <w:rFonts w:cs="Calibri"/>
                <w:color w:val="7030A0"/>
                <w:sz w:val="32"/>
                <w:szCs w:val="32"/>
                <w:rtl/>
                <w:lang w:bidi="ar-EG"/>
              </w:rPr>
              <w:t>خُبْزَاتٍ</w:t>
            </w:r>
            <w:proofErr w:type="spellEnd"/>
            <w:r w:rsidRPr="002B257A">
              <w:rPr>
                <w:rFonts w:cs="Calibri"/>
                <w:color w:val="7030A0"/>
                <w:sz w:val="32"/>
                <w:szCs w:val="32"/>
                <w:rtl/>
                <w:lang w:bidi="ar-EG"/>
              </w:rPr>
              <w:t xml:space="preserve"> فِي يَدِي أَوِ الْمَوْجُودَ». </w:t>
            </w:r>
            <w:proofErr w:type="gramStart"/>
            <w:r w:rsidRPr="002B257A">
              <w:rPr>
                <w:rFonts w:cs="Calibri"/>
                <w:color w:val="7030A0"/>
                <w:sz w:val="32"/>
                <w:szCs w:val="32"/>
                <w:rtl/>
                <w:lang w:bidi="ar-EG"/>
              </w:rPr>
              <w:t>4  فَأَجَابَ</w:t>
            </w:r>
            <w:proofErr w:type="gramEnd"/>
            <w:r w:rsidRPr="002B257A">
              <w:rPr>
                <w:rFonts w:cs="Calibri"/>
                <w:color w:val="7030A0"/>
                <w:sz w:val="32"/>
                <w:szCs w:val="32"/>
                <w:rtl/>
                <w:lang w:bidi="ar-EG"/>
              </w:rPr>
              <w:t xml:space="preserve"> الْكَاهِنُ دَاوُدَ: «لاَ يُوجَدُ خُبْزٌ مُحَلَّلٌ تَحْتَ يَدِي, وَلَكِنْ يُوجَدُ خُبْزٌ مُقَدَّسٌ إِذَا كَانَ </w:t>
            </w:r>
            <w:r w:rsidRPr="00E55AD1">
              <w:rPr>
                <w:rFonts w:cs="Calibri"/>
                <w:b/>
                <w:bCs/>
                <w:color w:val="FF0000"/>
                <w:sz w:val="32"/>
                <w:szCs w:val="32"/>
                <w:u w:val="single"/>
                <w:rtl/>
                <w:lang w:bidi="ar-EG"/>
              </w:rPr>
              <w:t>الْغِلْمَانُ قَدْ حَفِظُوا أَنْفُسَهُمْ لاَ سِيَّمَا مِنَ النِّسَاءِ</w:t>
            </w:r>
            <w:r w:rsidRPr="002B257A">
              <w:rPr>
                <w:rFonts w:cs="Calibri"/>
                <w:color w:val="7030A0"/>
                <w:sz w:val="32"/>
                <w:szCs w:val="32"/>
                <w:rtl/>
                <w:lang w:bidi="ar-EG"/>
              </w:rPr>
              <w:t>». </w:t>
            </w:r>
            <w:proofErr w:type="gramStart"/>
            <w:r w:rsidRPr="002B257A">
              <w:rPr>
                <w:rFonts w:cs="Calibri"/>
                <w:color w:val="7030A0"/>
                <w:sz w:val="32"/>
                <w:szCs w:val="32"/>
                <w:rtl/>
                <w:lang w:bidi="ar-EG"/>
              </w:rPr>
              <w:t>5  فَأَجَابَ</w:t>
            </w:r>
            <w:proofErr w:type="gramEnd"/>
            <w:r w:rsidRPr="002B257A">
              <w:rPr>
                <w:rFonts w:cs="Calibri"/>
                <w:color w:val="7030A0"/>
                <w:sz w:val="32"/>
                <w:szCs w:val="32"/>
                <w:rtl/>
                <w:lang w:bidi="ar-EG"/>
              </w:rPr>
              <w:t xml:space="preserve"> دَاوُدُ الْكَاهِنَ: «إِنَّ النِّسَاءَ قَدْ مُنِعَتْ عَنَّا مُنْذُ أَمْسِ وَمَا قَبْلَهُ عِنْدَ خُرُوجِي وَأَمْتِعَةُ الْغِلْمَانِ مُقَدَّسَةٌ. وَهُوَ عَلَى نَوْعٍ </w:t>
            </w:r>
            <w:proofErr w:type="gramStart"/>
            <w:r w:rsidRPr="002B257A">
              <w:rPr>
                <w:rFonts w:cs="Calibri"/>
                <w:color w:val="7030A0"/>
                <w:sz w:val="32"/>
                <w:szCs w:val="32"/>
                <w:rtl/>
                <w:lang w:bidi="ar-EG"/>
              </w:rPr>
              <w:t>مُحَلَّلٌ,</w:t>
            </w:r>
            <w:proofErr w:type="gramEnd"/>
            <w:r w:rsidRPr="002B257A">
              <w:rPr>
                <w:rFonts w:cs="Calibri"/>
                <w:color w:val="7030A0"/>
                <w:sz w:val="32"/>
                <w:szCs w:val="32"/>
                <w:rtl/>
                <w:lang w:bidi="ar-EG"/>
              </w:rPr>
              <w:t xml:space="preserve"> وَالْيَوْمَ أَيْضاً يَتَقَدَّسُ بِالآنِيَةِ». </w:t>
            </w:r>
            <w:proofErr w:type="gramStart"/>
            <w:r w:rsidRPr="002B257A">
              <w:rPr>
                <w:rFonts w:cs="Calibri"/>
                <w:color w:val="7030A0"/>
                <w:sz w:val="32"/>
                <w:szCs w:val="32"/>
                <w:rtl/>
                <w:lang w:bidi="ar-EG"/>
              </w:rPr>
              <w:t xml:space="preserve">6  </w:t>
            </w:r>
            <w:r w:rsidRPr="001113B3">
              <w:rPr>
                <w:rFonts w:cs="Calibri"/>
                <w:b/>
                <w:bCs/>
                <w:color w:val="FF0000"/>
                <w:sz w:val="32"/>
                <w:szCs w:val="32"/>
                <w:u w:val="single"/>
                <w:rtl/>
                <w:lang w:bidi="ar-EG"/>
              </w:rPr>
              <w:t>فَأَعْطَاهُ</w:t>
            </w:r>
            <w:proofErr w:type="gramEnd"/>
            <w:r w:rsidRPr="001113B3">
              <w:rPr>
                <w:rFonts w:cs="Calibri"/>
                <w:b/>
                <w:bCs/>
                <w:color w:val="FF0000"/>
                <w:sz w:val="32"/>
                <w:szCs w:val="32"/>
                <w:u w:val="single"/>
                <w:rtl/>
                <w:lang w:bidi="ar-EG"/>
              </w:rPr>
              <w:t xml:space="preserve"> الْكَاهِنُ الْمُقَدَّسَ, لأَنَّهُ لَمْ يَكُنْ هُنَاكَ خُبْزٌ إِلَّا خُبْزَ الْوُجُوهِ الْمَرْفُوعَ مِنْ أَمَامِ الرَّبِّ لِيُوضَعَ خُبْزٌ سُخْنٌ فِي يَوْمِ أَخْذِهِ</w:t>
            </w:r>
            <w:r w:rsidRPr="002B257A">
              <w:rPr>
                <w:rFonts w:cs="Calibri"/>
                <w:color w:val="7030A0"/>
                <w:sz w:val="32"/>
                <w:szCs w:val="32"/>
                <w:rtl/>
                <w:lang w:bidi="ar-EG"/>
              </w:rPr>
              <w:t>.</w:t>
            </w:r>
          </w:p>
          <w:p w14:paraId="2BD7E251" w14:textId="553A12E3" w:rsidR="00105A1F" w:rsidRPr="009C630B" w:rsidRDefault="007B32CB" w:rsidP="00105A1F">
            <w:pPr>
              <w:bidi/>
              <w:spacing w:line="276" w:lineRule="auto"/>
              <w:jc w:val="both"/>
              <w:rPr>
                <w:rFonts w:cstheme="minorHAnsi"/>
                <w:b/>
                <w:bCs/>
                <w:sz w:val="32"/>
                <w:szCs w:val="32"/>
                <w:u w:val="single"/>
                <w:rtl/>
                <w:lang w:bidi="ar-EG"/>
              </w:rPr>
            </w:pPr>
            <w:r w:rsidRPr="009C630B">
              <w:rPr>
                <w:rFonts w:cs="Calibri"/>
                <w:b/>
                <w:bCs/>
                <w:sz w:val="32"/>
                <w:szCs w:val="32"/>
                <w:highlight w:val="yellow"/>
                <w:u w:val="single"/>
                <w:rtl/>
                <w:lang w:bidi="ar-EG"/>
              </w:rPr>
              <w:t>بقلم وليم ماكدونالد</w:t>
            </w:r>
            <w:r w:rsidR="009C630B" w:rsidRPr="009C630B">
              <w:rPr>
                <w:rFonts w:cs="Calibri" w:hint="cs"/>
                <w:b/>
                <w:bCs/>
                <w:sz w:val="32"/>
                <w:szCs w:val="32"/>
                <w:highlight w:val="yellow"/>
                <w:u w:val="single"/>
                <w:rtl/>
                <w:lang w:bidi="ar-EG"/>
              </w:rPr>
              <w:t>،</w:t>
            </w:r>
            <w:r w:rsidRPr="009C630B">
              <w:rPr>
                <w:rFonts w:cs="Calibri"/>
                <w:b/>
                <w:bCs/>
                <w:sz w:val="32"/>
                <w:szCs w:val="32"/>
                <w:highlight w:val="yellow"/>
                <w:u w:val="single"/>
                <w:rtl/>
                <w:lang w:bidi="ar-EG"/>
              </w:rPr>
              <w:t xml:space="preserve"> معهد عمواس للكتاب المقدس</w:t>
            </w:r>
          </w:p>
          <w:p w14:paraId="29C13551" w14:textId="77777777" w:rsidR="00F349ED" w:rsidRDefault="00F349ED" w:rsidP="00F349ED">
            <w:pPr>
              <w:bidi/>
              <w:spacing w:line="276" w:lineRule="auto"/>
              <w:jc w:val="both"/>
              <w:rPr>
                <w:rFonts w:cstheme="minorHAnsi"/>
                <w:sz w:val="32"/>
                <w:szCs w:val="32"/>
                <w:rtl/>
                <w:lang w:bidi="ar-EG"/>
              </w:rPr>
            </w:pPr>
            <w:r>
              <w:rPr>
                <w:rFonts w:cstheme="minorHAnsi" w:hint="cs"/>
                <w:sz w:val="32"/>
                <w:szCs w:val="32"/>
                <w:rtl/>
                <w:lang w:bidi="ar-EG"/>
              </w:rPr>
              <w:t>[</w:t>
            </w:r>
            <w:r w:rsidRPr="006445CC">
              <w:rPr>
                <w:rFonts w:cs="Calibri"/>
                <w:color w:val="002060"/>
                <w:sz w:val="32"/>
                <w:szCs w:val="32"/>
                <w:rtl/>
                <w:lang w:bidi="ar-EG"/>
              </w:rPr>
              <w:t xml:space="preserve">وردّ يسوع شكواهم السخيفة بتذكيره لهم بحادثة مرّت في حياة داود. ففي أحد الأيام لما كان داود في البريَّة، </w:t>
            </w:r>
            <w:r w:rsidRPr="00EC7E48">
              <w:rPr>
                <w:rFonts w:cs="Calibri"/>
                <w:b/>
                <w:bCs/>
                <w:color w:val="FF0000"/>
                <w:sz w:val="32"/>
                <w:szCs w:val="32"/>
                <w:u w:val="single"/>
                <w:rtl/>
                <w:lang w:bidi="ar-EG"/>
              </w:rPr>
              <w:t>ودخل هو ورجاله إلى بيت الله وأكلوا خبز التقدمة</w:t>
            </w:r>
            <w:r w:rsidRPr="006445CC">
              <w:rPr>
                <w:rFonts w:cs="Calibri"/>
                <w:color w:val="002060"/>
                <w:sz w:val="32"/>
                <w:szCs w:val="32"/>
                <w:rtl/>
                <w:lang w:bidi="ar-EG"/>
              </w:rPr>
              <w:t>، وهو عبارة عن اثني عشر رغيفًا من الخبز التذكاريّ الذي لا يحلّ أكله لأحد غير الكهنة.</w:t>
            </w:r>
            <w:r>
              <w:rPr>
                <w:rFonts w:cstheme="minorHAnsi" w:hint="cs"/>
                <w:sz w:val="32"/>
                <w:szCs w:val="32"/>
                <w:rtl/>
                <w:lang w:bidi="ar-EG"/>
              </w:rPr>
              <w:t>]</w:t>
            </w:r>
          </w:p>
          <w:p w14:paraId="2BB2025F" w14:textId="2A86AC51" w:rsidR="009C630B" w:rsidRPr="008036F7" w:rsidRDefault="00FC30C7" w:rsidP="009C630B">
            <w:pPr>
              <w:bidi/>
              <w:spacing w:line="276" w:lineRule="auto"/>
              <w:jc w:val="both"/>
              <w:rPr>
                <w:rFonts w:cstheme="minorHAnsi"/>
                <w:b/>
                <w:bCs/>
                <w:sz w:val="32"/>
                <w:szCs w:val="32"/>
                <w:u w:val="single"/>
                <w:rtl/>
                <w:lang w:bidi="ar-EG"/>
              </w:rPr>
            </w:pPr>
            <w:r w:rsidRPr="008036F7">
              <w:rPr>
                <w:rFonts w:cs="Calibri"/>
                <w:b/>
                <w:bCs/>
                <w:sz w:val="32"/>
                <w:szCs w:val="32"/>
                <w:highlight w:val="yellow"/>
                <w:u w:val="single"/>
                <w:rtl/>
                <w:lang w:bidi="ar-EG"/>
              </w:rPr>
              <w:t>بقلم وليم إدي</w:t>
            </w:r>
            <w:r w:rsidR="008036F7" w:rsidRPr="008036F7">
              <w:rPr>
                <w:rFonts w:cs="Calibri" w:hint="cs"/>
                <w:b/>
                <w:bCs/>
                <w:sz w:val="32"/>
                <w:szCs w:val="32"/>
                <w:highlight w:val="yellow"/>
                <w:u w:val="single"/>
                <w:rtl/>
                <w:lang w:bidi="ar-EG"/>
              </w:rPr>
              <w:t xml:space="preserve">، </w:t>
            </w:r>
            <w:r w:rsidRPr="008036F7">
              <w:rPr>
                <w:rFonts w:cs="Calibri"/>
                <w:b/>
                <w:bCs/>
                <w:sz w:val="32"/>
                <w:szCs w:val="32"/>
                <w:highlight w:val="yellow"/>
                <w:u w:val="single"/>
                <w:rtl/>
                <w:lang w:bidi="ar-EG"/>
              </w:rPr>
              <w:t>السينودس الإنجيلي الوطني في سورية ولبنان</w:t>
            </w:r>
          </w:p>
          <w:p w14:paraId="4D18DB62" w14:textId="77777777" w:rsidR="00953EE4" w:rsidRDefault="00953EE4" w:rsidP="00953EE4">
            <w:pPr>
              <w:bidi/>
              <w:spacing w:line="276" w:lineRule="auto"/>
              <w:jc w:val="both"/>
              <w:rPr>
                <w:rFonts w:cstheme="minorHAnsi"/>
                <w:sz w:val="32"/>
                <w:szCs w:val="32"/>
                <w:rtl/>
                <w:lang w:bidi="ar-EG"/>
              </w:rPr>
            </w:pPr>
            <w:r>
              <w:rPr>
                <w:rFonts w:cstheme="minorHAnsi" w:hint="cs"/>
                <w:sz w:val="32"/>
                <w:szCs w:val="32"/>
                <w:rtl/>
                <w:lang w:bidi="ar-EG"/>
              </w:rPr>
              <w:t>[</w:t>
            </w:r>
            <w:r w:rsidRPr="006445CC">
              <w:rPr>
                <w:rFonts w:cs="Calibri"/>
                <w:color w:val="002060"/>
                <w:sz w:val="32"/>
                <w:szCs w:val="32"/>
                <w:rtl/>
                <w:lang w:bidi="ar-EG"/>
              </w:rPr>
              <w:t xml:space="preserve">خُبْزَ </w:t>
            </w:r>
            <w:proofErr w:type="spellStart"/>
            <w:r w:rsidRPr="006445CC">
              <w:rPr>
                <w:rFonts w:cs="Calibri" w:hint="cs"/>
                <w:color w:val="002060"/>
                <w:sz w:val="32"/>
                <w:szCs w:val="32"/>
                <w:rtl/>
                <w:lang w:bidi="ar-EG"/>
              </w:rPr>
              <w:t>ٱ</w:t>
            </w:r>
            <w:r w:rsidRPr="006445CC">
              <w:rPr>
                <w:rFonts w:cs="Calibri" w:hint="eastAsia"/>
                <w:color w:val="002060"/>
                <w:sz w:val="32"/>
                <w:szCs w:val="32"/>
                <w:rtl/>
                <w:lang w:bidi="ar-EG"/>
              </w:rPr>
              <w:t>لتَّقْدِمَةِ</w:t>
            </w:r>
            <w:proofErr w:type="spellEnd"/>
            <w:r w:rsidRPr="006445CC">
              <w:rPr>
                <w:rFonts w:cs="Calibri"/>
                <w:color w:val="002060"/>
                <w:sz w:val="32"/>
                <w:szCs w:val="32"/>
                <w:rtl/>
                <w:lang w:bidi="ar-EG"/>
              </w:rPr>
              <w:t xml:space="preserve"> هو اثنا عشر رغيفاً كانت توضع على مائدة في القدس، أي القسم المتوسط من الخيمة. </w:t>
            </w:r>
            <w:r w:rsidRPr="00647C0C">
              <w:rPr>
                <w:rFonts w:cs="Calibri"/>
                <w:b/>
                <w:bCs/>
                <w:color w:val="FF0000"/>
                <w:sz w:val="32"/>
                <w:szCs w:val="32"/>
                <w:u w:val="single"/>
                <w:rtl/>
                <w:lang w:bidi="ar-EG"/>
              </w:rPr>
              <w:t>وكان الكهنة يأتون بخبز جديد كل يوم سبت يضعونه على تلك المائدة، ويأخذون الخبز ويأكلونه</w:t>
            </w:r>
            <w:r w:rsidRPr="00647C0C">
              <w:rPr>
                <w:rFonts w:cs="Calibri"/>
                <w:color w:val="FF0000"/>
                <w:sz w:val="32"/>
                <w:szCs w:val="32"/>
                <w:rtl/>
                <w:lang w:bidi="ar-EG"/>
              </w:rPr>
              <w:t xml:space="preserve"> </w:t>
            </w:r>
            <w:r w:rsidRPr="006445CC">
              <w:rPr>
                <w:rFonts w:cs="Calibri"/>
                <w:color w:val="002060"/>
                <w:sz w:val="32"/>
                <w:szCs w:val="32"/>
                <w:rtl/>
                <w:lang w:bidi="ar-EG"/>
              </w:rPr>
              <w:t xml:space="preserve">(لاويين 24: 5 - 9). </w:t>
            </w:r>
            <w:r w:rsidRPr="00695B7A">
              <w:rPr>
                <w:rFonts w:cs="Calibri"/>
                <w:b/>
                <w:bCs/>
                <w:color w:val="FF0000"/>
                <w:sz w:val="32"/>
                <w:szCs w:val="32"/>
                <w:u w:val="single"/>
                <w:rtl/>
                <w:lang w:bidi="ar-EG"/>
              </w:rPr>
              <w:t>ولم يكن يجوز لغير الكهنة أن يأكل ذلك الخبز</w:t>
            </w:r>
            <w:r w:rsidRPr="00695B7A">
              <w:rPr>
                <w:rFonts w:cs="Calibri"/>
                <w:color w:val="FF0000"/>
                <w:sz w:val="32"/>
                <w:szCs w:val="32"/>
                <w:rtl/>
                <w:lang w:bidi="ar-EG"/>
              </w:rPr>
              <w:t xml:space="preserve"> </w:t>
            </w:r>
            <w:r w:rsidRPr="006445CC">
              <w:rPr>
                <w:rFonts w:cs="Calibri"/>
                <w:color w:val="002060"/>
                <w:sz w:val="32"/>
                <w:szCs w:val="32"/>
                <w:rtl/>
                <w:lang w:bidi="ar-EG"/>
              </w:rPr>
              <w:t>(خروج 25: 30). وكان هذا جزءاً مما أمر به الله من خدمة الخيمة أو الهيكل، فهو واجب كالسبت وإن كان أقل أهمية منه، لأن الله أمر بهما.</w:t>
            </w:r>
            <w:r>
              <w:rPr>
                <w:rFonts w:cstheme="minorHAnsi" w:hint="cs"/>
                <w:sz w:val="32"/>
                <w:szCs w:val="32"/>
                <w:rtl/>
                <w:lang w:bidi="ar-EG"/>
              </w:rPr>
              <w:t>]</w:t>
            </w:r>
          </w:p>
          <w:p w14:paraId="582E4B1D" w14:textId="77777777" w:rsidR="008036F7" w:rsidRPr="00E11584" w:rsidRDefault="00E11584" w:rsidP="008036F7">
            <w:pPr>
              <w:bidi/>
              <w:spacing w:line="276" w:lineRule="auto"/>
              <w:jc w:val="both"/>
              <w:rPr>
                <w:rFonts w:cstheme="minorHAnsi"/>
                <w:color w:val="7030A0"/>
                <w:sz w:val="32"/>
                <w:szCs w:val="32"/>
                <w:rtl/>
                <w:lang w:bidi="ar-EG"/>
              </w:rPr>
            </w:pPr>
            <w:r w:rsidRPr="00E11584">
              <w:rPr>
                <w:rFonts w:cstheme="minorHAnsi"/>
                <w:b/>
                <w:bCs/>
                <w:color w:val="7030A0"/>
                <w:sz w:val="32"/>
                <w:szCs w:val="32"/>
                <w:lang w:bidi="ar-EG"/>
              </w:rPr>
              <w:t>Lev 24:5-</w:t>
            </w:r>
            <w:proofErr w:type="gramStart"/>
            <w:r w:rsidRPr="00E11584">
              <w:rPr>
                <w:rFonts w:cstheme="minorHAnsi"/>
                <w:b/>
                <w:bCs/>
                <w:color w:val="7030A0"/>
                <w:sz w:val="32"/>
                <w:szCs w:val="32"/>
                <w:lang w:bidi="ar-EG"/>
              </w:rPr>
              <w:t>9</w:t>
            </w:r>
            <w:r w:rsidRPr="00E11584">
              <w:rPr>
                <w:rFonts w:cs="Calibri"/>
                <w:color w:val="7030A0"/>
                <w:sz w:val="32"/>
                <w:szCs w:val="32"/>
                <w:rtl/>
                <w:lang w:bidi="ar-EG"/>
              </w:rPr>
              <w:t>  «</w:t>
            </w:r>
            <w:proofErr w:type="spellStart"/>
            <w:proofErr w:type="gramEnd"/>
            <w:r w:rsidRPr="00E11584">
              <w:rPr>
                <w:rFonts w:cs="Calibri"/>
                <w:color w:val="7030A0"/>
                <w:sz w:val="32"/>
                <w:szCs w:val="32"/>
                <w:rtl/>
                <w:lang w:bidi="ar-EG"/>
              </w:rPr>
              <w:t>وَتَاخُذُ</w:t>
            </w:r>
            <w:proofErr w:type="spellEnd"/>
            <w:r w:rsidRPr="00E11584">
              <w:rPr>
                <w:rFonts w:cs="Calibri"/>
                <w:color w:val="7030A0"/>
                <w:sz w:val="32"/>
                <w:szCs w:val="32"/>
                <w:rtl/>
                <w:lang w:bidi="ar-EG"/>
              </w:rPr>
              <w:t xml:space="preserve"> دَقِيقا وَتَخْبِزُهُ اثْنَيْ عَشَرَ قُرْصا. عُشْرَيْنِ يَكُونُ الْقُرْصُ الْوَاحِدُ. </w:t>
            </w:r>
            <w:proofErr w:type="gramStart"/>
            <w:r w:rsidRPr="00E11584">
              <w:rPr>
                <w:rFonts w:cs="Calibri"/>
                <w:color w:val="7030A0"/>
                <w:sz w:val="32"/>
                <w:szCs w:val="32"/>
                <w:rtl/>
                <w:lang w:bidi="ar-EG"/>
              </w:rPr>
              <w:t>6  وَتَجْعَلُهَا</w:t>
            </w:r>
            <w:proofErr w:type="gramEnd"/>
            <w:r w:rsidRPr="00E11584">
              <w:rPr>
                <w:rFonts w:cs="Calibri"/>
                <w:color w:val="7030A0"/>
                <w:sz w:val="32"/>
                <w:szCs w:val="32"/>
                <w:rtl/>
                <w:lang w:bidi="ar-EG"/>
              </w:rPr>
              <w:t xml:space="preserve"> صَفَّيْنِ كُلَّ صَفٍّ سِتَّةً عَلَى الْمَائِدَةِ الطَّاهِرَةِ </w:t>
            </w:r>
            <w:proofErr w:type="spellStart"/>
            <w:r w:rsidRPr="00E11584">
              <w:rPr>
                <w:rFonts w:cs="Calibri"/>
                <w:color w:val="7030A0"/>
                <w:sz w:val="32"/>
                <w:szCs w:val="32"/>
                <w:rtl/>
                <w:lang w:bidi="ar-EG"/>
              </w:rPr>
              <w:t>امَامَ</w:t>
            </w:r>
            <w:proofErr w:type="spellEnd"/>
            <w:r w:rsidRPr="00E11584">
              <w:rPr>
                <w:rFonts w:cs="Calibri"/>
                <w:color w:val="7030A0"/>
                <w:sz w:val="32"/>
                <w:szCs w:val="32"/>
                <w:rtl/>
                <w:lang w:bidi="ar-EG"/>
              </w:rPr>
              <w:t xml:space="preserve"> الرَّبِّ. </w:t>
            </w:r>
            <w:proofErr w:type="gramStart"/>
            <w:r w:rsidRPr="00E11584">
              <w:rPr>
                <w:rFonts w:cs="Calibri"/>
                <w:color w:val="7030A0"/>
                <w:sz w:val="32"/>
                <w:szCs w:val="32"/>
                <w:rtl/>
                <w:lang w:bidi="ar-EG"/>
              </w:rPr>
              <w:t>7  وَتَجْعَلُ</w:t>
            </w:r>
            <w:proofErr w:type="gramEnd"/>
            <w:r w:rsidRPr="00E11584">
              <w:rPr>
                <w:rFonts w:cs="Calibri"/>
                <w:color w:val="7030A0"/>
                <w:sz w:val="32"/>
                <w:szCs w:val="32"/>
                <w:rtl/>
                <w:lang w:bidi="ar-EG"/>
              </w:rPr>
              <w:t xml:space="preserve"> عَلَى كُلِّ صَفٍّ لُبَانا نَقِيّا فَيَكُونُ لِلْخُبْزِ تِذْكَارا وَقُودا لِلرَّبِّ. </w:t>
            </w:r>
            <w:proofErr w:type="gramStart"/>
            <w:r w:rsidRPr="00E11584">
              <w:rPr>
                <w:rFonts w:cs="Calibri"/>
                <w:color w:val="7030A0"/>
                <w:sz w:val="32"/>
                <w:szCs w:val="32"/>
                <w:rtl/>
                <w:lang w:bidi="ar-EG"/>
              </w:rPr>
              <w:t>8  فِي</w:t>
            </w:r>
            <w:proofErr w:type="gramEnd"/>
            <w:r w:rsidRPr="00E11584">
              <w:rPr>
                <w:rFonts w:cs="Calibri"/>
                <w:color w:val="7030A0"/>
                <w:sz w:val="32"/>
                <w:szCs w:val="32"/>
                <w:rtl/>
                <w:lang w:bidi="ar-EG"/>
              </w:rPr>
              <w:t xml:space="preserve"> كُلِّ يَوْمِ سَبْتٍ يُرَتِّبُهُ </w:t>
            </w:r>
            <w:proofErr w:type="spellStart"/>
            <w:r w:rsidRPr="00E11584">
              <w:rPr>
                <w:rFonts w:cs="Calibri"/>
                <w:color w:val="7030A0"/>
                <w:sz w:val="32"/>
                <w:szCs w:val="32"/>
                <w:rtl/>
                <w:lang w:bidi="ar-EG"/>
              </w:rPr>
              <w:t>امَامَ</w:t>
            </w:r>
            <w:proofErr w:type="spellEnd"/>
            <w:r w:rsidRPr="00E11584">
              <w:rPr>
                <w:rFonts w:cs="Calibri"/>
                <w:color w:val="7030A0"/>
                <w:sz w:val="32"/>
                <w:szCs w:val="32"/>
                <w:rtl/>
                <w:lang w:bidi="ar-EG"/>
              </w:rPr>
              <w:t xml:space="preserve"> الرَّبِّ دَائِما مِنْ عِنْدِ بَنِي </w:t>
            </w:r>
            <w:proofErr w:type="spellStart"/>
            <w:r w:rsidRPr="00E11584">
              <w:rPr>
                <w:rFonts w:cs="Calibri"/>
                <w:color w:val="7030A0"/>
                <w:sz w:val="32"/>
                <w:szCs w:val="32"/>
                <w:rtl/>
                <w:lang w:bidi="ar-EG"/>
              </w:rPr>
              <w:t>اسْرَائِيلَ</w:t>
            </w:r>
            <w:proofErr w:type="spellEnd"/>
            <w:r w:rsidRPr="00E11584">
              <w:rPr>
                <w:rFonts w:cs="Calibri"/>
                <w:color w:val="7030A0"/>
                <w:sz w:val="32"/>
                <w:szCs w:val="32"/>
                <w:rtl/>
                <w:lang w:bidi="ar-EG"/>
              </w:rPr>
              <w:t xml:space="preserve"> مِيثَاقا دَهْرِيّا. </w:t>
            </w:r>
            <w:proofErr w:type="gramStart"/>
            <w:r w:rsidRPr="00E11584">
              <w:rPr>
                <w:rFonts w:cs="Calibri"/>
                <w:color w:val="7030A0"/>
                <w:sz w:val="32"/>
                <w:szCs w:val="32"/>
                <w:rtl/>
                <w:lang w:bidi="ar-EG"/>
              </w:rPr>
              <w:t xml:space="preserve">9  </w:t>
            </w:r>
            <w:r w:rsidRPr="00FA6E14">
              <w:rPr>
                <w:rFonts w:cs="Calibri"/>
                <w:b/>
                <w:bCs/>
                <w:color w:val="FF0000"/>
                <w:sz w:val="32"/>
                <w:szCs w:val="32"/>
                <w:u w:val="single"/>
                <w:rtl/>
                <w:lang w:bidi="ar-EG"/>
              </w:rPr>
              <w:t>فَيَكُونُ</w:t>
            </w:r>
            <w:proofErr w:type="gramEnd"/>
            <w:r w:rsidRPr="00FA6E14">
              <w:rPr>
                <w:rFonts w:cs="Calibri"/>
                <w:b/>
                <w:bCs/>
                <w:color w:val="FF0000"/>
                <w:sz w:val="32"/>
                <w:szCs w:val="32"/>
                <w:u w:val="single"/>
                <w:rtl/>
                <w:lang w:bidi="ar-EG"/>
              </w:rPr>
              <w:t xml:space="preserve"> لِهَارُونَ وَبَنِيهِ </w:t>
            </w:r>
            <w:proofErr w:type="spellStart"/>
            <w:r w:rsidRPr="00FA6E14">
              <w:rPr>
                <w:rFonts w:cs="Calibri"/>
                <w:b/>
                <w:bCs/>
                <w:color w:val="FF0000"/>
                <w:sz w:val="32"/>
                <w:szCs w:val="32"/>
                <w:u w:val="single"/>
                <w:rtl/>
                <w:lang w:bidi="ar-EG"/>
              </w:rPr>
              <w:t>فَيَاكُلُونَهُ</w:t>
            </w:r>
            <w:proofErr w:type="spellEnd"/>
            <w:r w:rsidRPr="00FA6E14">
              <w:rPr>
                <w:rFonts w:cs="Calibri"/>
                <w:b/>
                <w:bCs/>
                <w:color w:val="FF0000"/>
                <w:sz w:val="32"/>
                <w:szCs w:val="32"/>
                <w:u w:val="single"/>
                <w:rtl/>
                <w:lang w:bidi="ar-EG"/>
              </w:rPr>
              <w:t xml:space="preserve"> فِي مَكَانٍ مُقَدَّسٍ </w:t>
            </w:r>
            <w:proofErr w:type="spellStart"/>
            <w:r w:rsidRPr="00FA6E14">
              <w:rPr>
                <w:rFonts w:cs="Calibri"/>
                <w:b/>
                <w:bCs/>
                <w:color w:val="FF0000"/>
                <w:sz w:val="32"/>
                <w:szCs w:val="32"/>
                <w:u w:val="single"/>
                <w:rtl/>
                <w:lang w:bidi="ar-EG"/>
              </w:rPr>
              <w:t>لانَّهُ</w:t>
            </w:r>
            <w:proofErr w:type="spellEnd"/>
            <w:r w:rsidRPr="00FA6E14">
              <w:rPr>
                <w:rFonts w:cs="Calibri"/>
                <w:b/>
                <w:bCs/>
                <w:color w:val="FF0000"/>
                <w:sz w:val="32"/>
                <w:szCs w:val="32"/>
                <w:u w:val="single"/>
                <w:rtl/>
                <w:lang w:bidi="ar-EG"/>
              </w:rPr>
              <w:t xml:space="preserve"> قُدْسُ </w:t>
            </w:r>
            <w:proofErr w:type="spellStart"/>
            <w:r w:rsidRPr="00FA6E14">
              <w:rPr>
                <w:rFonts w:cs="Calibri"/>
                <w:b/>
                <w:bCs/>
                <w:color w:val="FF0000"/>
                <w:sz w:val="32"/>
                <w:szCs w:val="32"/>
                <w:u w:val="single"/>
                <w:rtl/>
                <w:lang w:bidi="ar-EG"/>
              </w:rPr>
              <w:t>اقْدَاسٍ</w:t>
            </w:r>
            <w:proofErr w:type="spellEnd"/>
            <w:r w:rsidRPr="00FA6E14">
              <w:rPr>
                <w:rFonts w:cs="Calibri"/>
                <w:b/>
                <w:bCs/>
                <w:color w:val="FF0000"/>
                <w:sz w:val="32"/>
                <w:szCs w:val="32"/>
                <w:u w:val="single"/>
                <w:rtl/>
                <w:lang w:bidi="ar-EG"/>
              </w:rPr>
              <w:t xml:space="preserve"> لَهُ مِنْ وَقَائِدِ الرَّبِّ فَرِيضَةً دَهْرِيَّةً</w:t>
            </w:r>
            <w:r w:rsidRPr="00E11584">
              <w:rPr>
                <w:rFonts w:cs="Calibri"/>
                <w:color w:val="7030A0"/>
                <w:sz w:val="32"/>
                <w:szCs w:val="32"/>
                <w:rtl/>
                <w:lang w:bidi="ar-EG"/>
              </w:rPr>
              <w:t>». </w:t>
            </w:r>
          </w:p>
          <w:p w14:paraId="32CB857C" w14:textId="7A280E98" w:rsidR="00E11584" w:rsidRPr="00BD44B4" w:rsidRDefault="00436452" w:rsidP="00E00B5E">
            <w:pPr>
              <w:spacing w:line="276" w:lineRule="auto"/>
              <w:jc w:val="both"/>
              <w:rPr>
                <w:rFonts w:cstheme="minorHAnsi"/>
                <w:b/>
                <w:bCs/>
                <w:sz w:val="32"/>
                <w:szCs w:val="32"/>
                <w:u w:val="single"/>
                <w:rtl/>
                <w:lang w:bidi="ar-EG"/>
              </w:rPr>
            </w:pPr>
            <w:r w:rsidRPr="00BD44B4">
              <w:rPr>
                <w:rFonts w:cstheme="minorHAnsi"/>
                <w:b/>
                <w:bCs/>
                <w:sz w:val="32"/>
                <w:szCs w:val="32"/>
                <w:highlight w:val="yellow"/>
                <w:u w:val="single"/>
                <w:lang w:bidi="ar-EG"/>
              </w:rPr>
              <w:t>Haydock's Catholic Bible Commentary</w:t>
            </w:r>
          </w:p>
          <w:p w14:paraId="5399D4BF" w14:textId="4A9A9ADB" w:rsidR="00974151" w:rsidRDefault="00E00B5E" w:rsidP="007C7CC9">
            <w:pPr>
              <w:spacing w:line="276" w:lineRule="auto"/>
              <w:jc w:val="both"/>
              <w:rPr>
                <w:rFonts w:cstheme="minorHAnsi"/>
                <w:sz w:val="32"/>
                <w:szCs w:val="32"/>
                <w:lang w:bidi="ar-EG"/>
              </w:rPr>
            </w:pPr>
            <w:r>
              <w:rPr>
                <w:rFonts w:cstheme="minorHAnsi"/>
                <w:sz w:val="32"/>
                <w:szCs w:val="32"/>
                <w:lang w:bidi="ar-EG"/>
              </w:rPr>
              <w:lastRenderedPageBreak/>
              <w:t>[</w:t>
            </w:r>
            <w:r w:rsidRPr="00BD44B4">
              <w:rPr>
                <w:rFonts w:cstheme="minorHAnsi"/>
                <w:color w:val="002060"/>
                <w:sz w:val="32"/>
                <w:szCs w:val="32"/>
                <w:lang w:bidi="ar-EG"/>
              </w:rPr>
              <w:t xml:space="preserve">In St. Mark, </w:t>
            </w:r>
            <w:r w:rsidRPr="001A6A86">
              <w:rPr>
                <w:rFonts w:cstheme="minorHAnsi"/>
                <w:b/>
                <w:bCs/>
                <w:color w:val="FF0000"/>
                <w:sz w:val="32"/>
                <w:szCs w:val="32"/>
                <w:u w:val="single"/>
                <w:lang w:bidi="ar-EG"/>
              </w:rPr>
              <w:t xml:space="preserve">the high priest is called </w:t>
            </w:r>
            <w:proofErr w:type="spellStart"/>
            <w:r w:rsidRPr="001A6A86">
              <w:rPr>
                <w:rFonts w:cstheme="minorHAnsi"/>
                <w:b/>
                <w:bCs/>
                <w:color w:val="FF0000"/>
                <w:sz w:val="32"/>
                <w:szCs w:val="32"/>
                <w:u w:val="single"/>
                <w:lang w:bidi="ar-EG"/>
              </w:rPr>
              <w:t>Abiathar</w:t>
            </w:r>
            <w:proofErr w:type="spellEnd"/>
            <w:r w:rsidRPr="00BD44B4">
              <w:rPr>
                <w:rFonts w:cstheme="minorHAnsi"/>
                <w:color w:val="002060"/>
                <w:sz w:val="32"/>
                <w:szCs w:val="32"/>
                <w:lang w:bidi="ar-EG"/>
              </w:rPr>
              <w:t xml:space="preserve">. See Chap. 2:26 </w:t>
            </w:r>
            <w:r w:rsidRPr="001A6A86">
              <w:rPr>
                <w:rFonts w:cstheme="minorHAnsi"/>
                <w:b/>
                <w:bCs/>
                <w:color w:val="FF0000"/>
                <w:sz w:val="32"/>
                <w:szCs w:val="32"/>
                <w:u w:val="single"/>
                <w:lang w:bidi="ar-EG"/>
              </w:rPr>
              <w:t xml:space="preserve">To this difficulty some answer, that the father and son bore these two names, </w:t>
            </w:r>
            <w:proofErr w:type="spellStart"/>
            <w:r w:rsidRPr="001A6A86">
              <w:rPr>
                <w:rFonts w:cstheme="minorHAnsi"/>
                <w:b/>
                <w:bCs/>
                <w:color w:val="FF0000"/>
                <w:sz w:val="32"/>
                <w:szCs w:val="32"/>
                <w:u w:val="single"/>
                <w:lang w:bidi="ar-EG"/>
              </w:rPr>
              <w:t>Achimelec</w:t>
            </w:r>
            <w:proofErr w:type="spellEnd"/>
            <w:r w:rsidRPr="001A6A86">
              <w:rPr>
                <w:rFonts w:cstheme="minorHAnsi"/>
                <w:b/>
                <w:bCs/>
                <w:color w:val="FF0000"/>
                <w:sz w:val="32"/>
                <w:szCs w:val="32"/>
                <w:u w:val="single"/>
                <w:lang w:bidi="ar-EG"/>
              </w:rPr>
              <w:t xml:space="preserve"> and </w:t>
            </w:r>
            <w:proofErr w:type="spellStart"/>
            <w:r w:rsidRPr="001A6A86">
              <w:rPr>
                <w:rFonts w:cstheme="minorHAnsi"/>
                <w:b/>
                <w:bCs/>
                <w:color w:val="FF0000"/>
                <w:sz w:val="32"/>
                <w:szCs w:val="32"/>
                <w:u w:val="single"/>
                <w:lang w:bidi="ar-EG"/>
              </w:rPr>
              <w:t>Abiathar</w:t>
            </w:r>
            <w:proofErr w:type="spellEnd"/>
            <w:r w:rsidRPr="001A6A86">
              <w:rPr>
                <w:rFonts w:cstheme="minorHAnsi"/>
                <w:b/>
                <w:bCs/>
                <w:color w:val="FF0000"/>
                <w:sz w:val="32"/>
                <w:szCs w:val="32"/>
                <w:u w:val="single"/>
                <w:lang w:bidi="ar-EG"/>
              </w:rPr>
              <w:t>.</w:t>
            </w:r>
            <w:r w:rsidRPr="00BD44B4">
              <w:rPr>
                <w:rFonts w:cstheme="minorHAnsi"/>
                <w:color w:val="002060"/>
                <w:sz w:val="32"/>
                <w:szCs w:val="32"/>
                <w:lang w:bidi="ar-EG"/>
              </w:rPr>
              <w:t xml:space="preserve"> This they attempt to prove from 2Ki_8:19, and 1Ch_24:3 Others say that </w:t>
            </w:r>
            <w:proofErr w:type="spellStart"/>
            <w:r w:rsidRPr="00BD44B4">
              <w:rPr>
                <w:rFonts w:cstheme="minorHAnsi"/>
                <w:color w:val="002060"/>
                <w:sz w:val="32"/>
                <w:szCs w:val="32"/>
                <w:lang w:bidi="ar-EG"/>
              </w:rPr>
              <w:t>Abiathar</w:t>
            </w:r>
            <w:proofErr w:type="spellEnd"/>
            <w:r w:rsidRPr="00BD44B4">
              <w:rPr>
                <w:rFonts w:cstheme="minorHAnsi"/>
                <w:color w:val="002060"/>
                <w:sz w:val="32"/>
                <w:szCs w:val="32"/>
                <w:lang w:bidi="ar-EG"/>
              </w:rPr>
              <w:t xml:space="preserve">, son of </w:t>
            </w:r>
            <w:proofErr w:type="spellStart"/>
            <w:r w:rsidRPr="00BD44B4">
              <w:rPr>
                <w:rFonts w:cstheme="minorHAnsi"/>
                <w:color w:val="002060"/>
                <w:sz w:val="32"/>
                <w:szCs w:val="32"/>
                <w:lang w:bidi="ar-EG"/>
              </w:rPr>
              <w:t>Achimelec</w:t>
            </w:r>
            <w:proofErr w:type="spellEnd"/>
            <w:r w:rsidRPr="00BD44B4">
              <w:rPr>
                <w:rFonts w:cstheme="minorHAnsi"/>
                <w:color w:val="002060"/>
                <w:sz w:val="32"/>
                <w:szCs w:val="32"/>
                <w:lang w:bidi="ar-EG"/>
              </w:rPr>
              <w:t xml:space="preserve">, was present, and sanctioned the action of his father, thus making it his own. Others again contend, that it ought to have been translated, in the chapter called </w:t>
            </w:r>
            <w:proofErr w:type="spellStart"/>
            <w:r w:rsidRPr="00BD44B4">
              <w:rPr>
                <w:rFonts w:cstheme="minorHAnsi"/>
                <w:color w:val="002060"/>
                <w:sz w:val="32"/>
                <w:szCs w:val="32"/>
                <w:lang w:bidi="ar-EG"/>
              </w:rPr>
              <w:t>Abiathar</w:t>
            </w:r>
            <w:proofErr w:type="spellEnd"/>
            <w:r w:rsidRPr="00BD44B4">
              <w:rPr>
                <w:rFonts w:cstheme="minorHAnsi"/>
                <w:color w:val="002060"/>
                <w:sz w:val="32"/>
                <w:szCs w:val="32"/>
                <w:lang w:bidi="ar-EG"/>
              </w:rPr>
              <w:t xml:space="preserve">, instead of under </w:t>
            </w:r>
            <w:proofErr w:type="spellStart"/>
            <w:r w:rsidRPr="00BD44B4">
              <w:rPr>
                <w:rFonts w:cstheme="minorHAnsi"/>
                <w:color w:val="002060"/>
                <w:sz w:val="32"/>
                <w:szCs w:val="32"/>
                <w:lang w:bidi="ar-EG"/>
              </w:rPr>
              <w:t>Abiathar</w:t>
            </w:r>
            <w:proofErr w:type="spellEnd"/>
            <w:r w:rsidRPr="00BD44B4">
              <w:rPr>
                <w:rFonts w:cstheme="minorHAnsi"/>
                <w:color w:val="002060"/>
                <w:sz w:val="32"/>
                <w:szCs w:val="32"/>
                <w:lang w:bidi="ar-EG"/>
              </w:rPr>
              <w:t xml:space="preserve">: for the Jews divided the Scriptures into </w:t>
            </w:r>
            <w:proofErr w:type="gramStart"/>
            <w:r w:rsidRPr="00BD44B4">
              <w:rPr>
                <w:rFonts w:cstheme="minorHAnsi"/>
                <w:color w:val="002060"/>
                <w:sz w:val="32"/>
                <w:szCs w:val="32"/>
                <w:lang w:bidi="ar-EG"/>
              </w:rPr>
              <w:t>parts, and</w:t>
            </w:r>
            <w:proofErr w:type="gramEnd"/>
            <w:r w:rsidRPr="00BD44B4">
              <w:rPr>
                <w:rFonts w:cstheme="minorHAnsi"/>
                <w:color w:val="002060"/>
                <w:sz w:val="32"/>
                <w:szCs w:val="32"/>
                <w:lang w:bidi="ar-EG"/>
              </w:rPr>
              <w:t xml:space="preserve"> called them by the names of the most remarkable person or thing spoken of in them.</w:t>
            </w:r>
            <w:r>
              <w:rPr>
                <w:rFonts w:cstheme="minorHAnsi"/>
                <w:sz w:val="32"/>
                <w:szCs w:val="32"/>
                <w:lang w:bidi="ar-EG"/>
              </w:rPr>
              <w:t>]</w:t>
            </w:r>
          </w:p>
          <w:p w14:paraId="04A3D337" w14:textId="44C9F368" w:rsidR="00E51462" w:rsidRPr="00BD44B4" w:rsidRDefault="00E07A80" w:rsidP="00E00B5E">
            <w:pPr>
              <w:spacing w:line="276" w:lineRule="auto"/>
              <w:jc w:val="both"/>
              <w:rPr>
                <w:rFonts w:cstheme="minorHAnsi"/>
                <w:b/>
                <w:bCs/>
                <w:sz w:val="32"/>
                <w:szCs w:val="32"/>
                <w:u w:val="single"/>
                <w:lang w:bidi="ar-EG"/>
              </w:rPr>
            </w:pPr>
            <w:r w:rsidRPr="00BD44B4">
              <w:rPr>
                <w:rFonts w:cstheme="minorHAnsi"/>
                <w:b/>
                <w:bCs/>
                <w:sz w:val="32"/>
                <w:szCs w:val="32"/>
                <w:highlight w:val="yellow"/>
                <w:u w:val="single"/>
                <w:lang w:bidi="ar-EG"/>
              </w:rPr>
              <w:t>A Commentary, Critical and Explanatory, on the Old and New Testaments</w:t>
            </w:r>
          </w:p>
          <w:p w14:paraId="2508E2C0" w14:textId="77777777" w:rsidR="00787046" w:rsidRDefault="00E51462" w:rsidP="00D407FB">
            <w:pPr>
              <w:spacing w:line="276" w:lineRule="auto"/>
              <w:jc w:val="both"/>
              <w:rPr>
                <w:rFonts w:cstheme="minorHAnsi"/>
                <w:sz w:val="32"/>
                <w:szCs w:val="32"/>
                <w:lang w:bidi="ar-EG"/>
              </w:rPr>
            </w:pPr>
            <w:r>
              <w:rPr>
                <w:rFonts w:cstheme="minorHAnsi"/>
                <w:sz w:val="32"/>
                <w:szCs w:val="32"/>
                <w:lang w:bidi="ar-EG"/>
              </w:rPr>
              <w:t>[</w:t>
            </w:r>
            <w:r w:rsidRPr="00BD44B4">
              <w:rPr>
                <w:rFonts w:cstheme="minorHAnsi"/>
                <w:color w:val="002060"/>
                <w:sz w:val="32"/>
                <w:szCs w:val="32"/>
                <w:lang w:bidi="ar-EG"/>
              </w:rPr>
              <w:t xml:space="preserve">Mark (Mar_2:26) says this occurred “in the days of </w:t>
            </w:r>
            <w:proofErr w:type="spellStart"/>
            <w:r w:rsidRPr="00BD44B4">
              <w:rPr>
                <w:rFonts w:cstheme="minorHAnsi"/>
                <w:color w:val="002060"/>
                <w:sz w:val="32"/>
                <w:szCs w:val="32"/>
                <w:lang w:bidi="ar-EG"/>
              </w:rPr>
              <w:t>Abiathar</w:t>
            </w:r>
            <w:proofErr w:type="spellEnd"/>
            <w:r w:rsidRPr="00BD44B4">
              <w:rPr>
                <w:rFonts w:cstheme="minorHAnsi"/>
                <w:color w:val="002060"/>
                <w:sz w:val="32"/>
                <w:szCs w:val="32"/>
                <w:lang w:bidi="ar-EG"/>
              </w:rPr>
              <w:t xml:space="preserve"> the high priest.” But this means not during his high priesthood - </w:t>
            </w:r>
            <w:r w:rsidRPr="005E1640">
              <w:rPr>
                <w:rFonts w:cstheme="minorHAnsi"/>
                <w:b/>
                <w:bCs/>
                <w:color w:val="FF0000"/>
                <w:sz w:val="32"/>
                <w:szCs w:val="32"/>
                <w:u w:val="single"/>
                <w:lang w:bidi="ar-EG"/>
              </w:rPr>
              <w:t>for it was under that of his father Ahimelech - but simply, in his time</w:t>
            </w:r>
            <w:r w:rsidRPr="00BD44B4">
              <w:rPr>
                <w:rFonts w:cstheme="minorHAnsi"/>
                <w:color w:val="002060"/>
                <w:sz w:val="32"/>
                <w:szCs w:val="32"/>
                <w:lang w:bidi="ar-EG"/>
              </w:rPr>
              <w:t xml:space="preserve">. Ahimelech was soon succeeded by </w:t>
            </w:r>
            <w:proofErr w:type="spellStart"/>
            <w:r w:rsidRPr="00BD44B4">
              <w:rPr>
                <w:rFonts w:cstheme="minorHAnsi"/>
                <w:color w:val="002060"/>
                <w:sz w:val="32"/>
                <w:szCs w:val="32"/>
                <w:lang w:bidi="ar-EG"/>
              </w:rPr>
              <w:t>Abiathar</w:t>
            </w:r>
            <w:proofErr w:type="spellEnd"/>
            <w:r w:rsidRPr="00BD44B4">
              <w:rPr>
                <w:rFonts w:cstheme="minorHAnsi"/>
                <w:color w:val="002060"/>
                <w:sz w:val="32"/>
                <w:szCs w:val="32"/>
                <w:lang w:bidi="ar-EG"/>
              </w:rPr>
              <w:t xml:space="preserve">, whose connection with David, and prominence during his reign, may account for his name, rather than his father’s, being here introduced. </w:t>
            </w:r>
            <w:r w:rsidRPr="009E082C">
              <w:rPr>
                <w:rFonts w:cstheme="minorHAnsi"/>
                <w:b/>
                <w:bCs/>
                <w:color w:val="FF0000"/>
                <w:sz w:val="32"/>
                <w:szCs w:val="32"/>
                <w:u w:val="single"/>
                <w:lang w:bidi="ar-EG"/>
              </w:rPr>
              <w:t>Yet there is not a little confusion in what is said of these priests in different parts of the Old Testament.</w:t>
            </w:r>
            <w:r w:rsidRPr="00FF53F3">
              <w:rPr>
                <w:rFonts w:cstheme="minorHAnsi"/>
                <w:color w:val="FF0000"/>
                <w:sz w:val="32"/>
                <w:szCs w:val="32"/>
                <w:lang w:bidi="ar-EG"/>
              </w:rPr>
              <w:t xml:space="preserve"> </w:t>
            </w:r>
            <w:proofErr w:type="gramStart"/>
            <w:r w:rsidRPr="00314A81">
              <w:rPr>
                <w:rFonts w:cstheme="minorHAnsi"/>
                <w:b/>
                <w:bCs/>
                <w:color w:val="FF0000"/>
                <w:sz w:val="32"/>
                <w:szCs w:val="32"/>
                <w:u w:val="single"/>
                <w:lang w:bidi="ar-EG"/>
              </w:rPr>
              <w:t>Thus</w:t>
            </w:r>
            <w:proofErr w:type="gramEnd"/>
            <w:r w:rsidRPr="00314A81">
              <w:rPr>
                <w:rFonts w:cstheme="minorHAnsi"/>
                <w:b/>
                <w:bCs/>
                <w:color w:val="FF0000"/>
                <w:sz w:val="32"/>
                <w:szCs w:val="32"/>
                <w:u w:val="single"/>
                <w:lang w:bidi="ar-EG"/>
              </w:rPr>
              <w:t xml:space="preserve"> he is called both the son of the father of Ahimelech (1Sa_22:20; 2Sa_8:17); and Ahimelech is called </w:t>
            </w:r>
            <w:proofErr w:type="spellStart"/>
            <w:r w:rsidRPr="00314A81">
              <w:rPr>
                <w:rFonts w:cstheme="minorHAnsi"/>
                <w:b/>
                <w:bCs/>
                <w:color w:val="FF0000"/>
                <w:sz w:val="32"/>
                <w:szCs w:val="32"/>
                <w:u w:val="single"/>
                <w:lang w:bidi="ar-EG"/>
              </w:rPr>
              <w:t>Ahiah</w:t>
            </w:r>
            <w:proofErr w:type="spellEnd"/>
            <w:r w:rsidRPr="00314A81">
              <w:rPr>
                <w:rFonts w:cstheme="minorHAnsi"/>
                <w:b/>
                <w:bCs/>
                <w:color w:val="FF0000"/>
                <w:sz w:val="32"/>
                <w:szCs w:val="32"/>
                <w:u w:val="single"/>
                <w:lang w:bidi="ar-EG"/>
              </w:rPr>
              <w:t xml:space="preserve"> (1Sa_14:3), and Abimelech (1Ch_18:16).</w:t>
            </w:r>
            <w:r>
              <w:rPr>
                <w:rFonts w:cstheme="minorHAnsi"/>
                <w:sz w:val="32"/>
                <w:szCs w:val="32"/>
                <w:lang w:bidi="ar-EG"/>
              </w:rPr>
              <w:t>]</w:t>
            </w:r>
          </w:p>
          <w:p w14:paraId="626E640D" w14:textId="2D9B1E21" w:rsidR="00DE0527" w:rsidRPr="000672CF" w:rsidRDefault="000A368A" w:rsidP="00DE0527">
            <w:pPr>
              <w:bidi/>
              <w:spacing w:line="276" w:lineRule="auto"/>
              <w:jc w:val="both"/>
              <w:rPr>
                <w:rFonts w:cstheme="minorHAnsi"/>
                <w:b/>
                <w:bCs/>
                <w:sz w:val="32"/>
                <w:szCs w:val="32"/>
                <w:u w:val="single"/>
                <w:rtl/>
                <w:lang w:bidi="ar-EG"/>
              </w:rPr>
            </w:pPr>
            <w:r w:rsidRPr="000672CF">
              <w:rPr>
                <w:rFonts w:cs="Calibri"/>
                <w:b/>
                <w:bCs/>
                <w:sz w:val="32"/>
                <w:szCs w:val="32"/>
                <w:highlight w:val="yellow"/>
                <w:u w:val="single"/>
                <w:rtl/>
                <w:lang w:bidi="ar-EG"/>
              </w:rPr>
              <w:t>بقلم وليم ماكدونالد</w:t>
            </w:r>
            <w:r w:rsidR="000672CF" w:rsidRPr="000672CF">
              <w:rPr>
                <w:rFonts w:cs="Calibri" w:hint="cs"/>
                <w:b/>
                <w:bCs/>
                <w:sz w:val="32"/>
                <w:szCs w:val="32"/>
                <w:highlight w:val="yellow"/>
                <w:u w:val="single"/>
                <w:rtl/>
                <w:lang w:bidi="ar-EG"/>
              </w:rPr>
              <w:t>،</w:t>
            </w:r>
            <w:r w:rsidRPr="000672CF">
              <w:rPr>
                <w:rFonts w:cs="Calibri"/>
                <w:b/>
                <w:bCs/>
                <w:sz w:val="32"/>
                <w:szCs w:val="32"/>
                <w:highlight w:val="yellow"/>
                <w:u w:val="single"/>
                <w:rtl/>
                <w:lang w:bidi="ar-EG"/>
              </w:rPr>
              <w:t xml:space="preserve"> معهد عمواس للكتاب المقدس</w:t>
            </w:r>
          </w:p>
          <w:p w14:paraId="47C7A571" w14:textId="77777777" w:rsidR="00DE0527" w:rsidRDefault="00DE0527" w:rsidP="00DE0527">
            <w:pPr>
              <w:bidi/>
              <w:spacing w:line="276" w:lineRule="auto"/>
              <w:jc w:val="both"/>
              <w:rPr>
                <w:rFonts w:cstheme="minorHAnsi"/>
                <w:sz w:val="32"/>
                <w:szCs w:val="32"/>
                <w:rtl/>
                <w:lang w:bidi="ar-EG"/>
              </w:rPr>
            </w:pPr>
            <w:r>
              <w:rPr>
                <w:rFonts w:cstheme="minorHAnsi" w:hint="cs"/>
                <w:sz w:val="32"/>
                <w:szCs w:val="32"/>
                <w:rtl/>
                <w:lang w:bidi="ar-EG"/>
              </w:rPr>
              <w:t>[</w:t>
            </w:r>
            <w:r w:rsidRPr="000672CF">
              <w:rPr>
                <w:rFonts w:cs="Calibri"/>
                <w:color w:val="002060"/>
                <w:sz w:val="32"/>
                <w:szCs w:val="32"/>
                <w:rtl/>
                <w:lang w:bidi="ar-EG"/>
              </w:rPr>
              <w:t xml:space="preserve">تخبرنا الآية 26 بأنّ داود أكل خبز التقدمة </w:t>
            </w:r>
            <w:r w:rsidRPr="00314A81">
              <w:rPr>
                <w:rFonts w:cs="Calibri"/>
                <w:b/>
                <w:bCs/>
                <w:color w:val="FF0000"/>
                <w:sz w:val="32"/>
                <w:szCs w:val="32"/>
                <w:u w:val="single"/>
                <w:rtl/>
                <w:lang w:bidi="ar-EG"/>
              </w:rPr>
              <w:t>في أيام أبياثار رئيس الكهنة</w:t>
            </w:r>
            <w:r w:rsidRPr="000672CF">
              <w:rPr>
                <w:rFonts w:cs="Calibri"/>
                <w:color w:val="002060"/>
                <w:sz w:val="32"/>
                <w:szCs w:val="32"/>
                <w:rtl/>
                <w:lang w:bidi="ar-EG"/>
              </w:rPr>
              <w:t xml:space="preserve">. فإنّ </w:t>
            </w:r>
            <w:proofErr w:type="spellStart"/>
            <w:r w:rsidRPr="000672CF">
              <w:rPr>
                <w:rFonts w:cs="Calibri"/>
                <w:color w:val="002060"/>
                <w:sz w:val="32"/>
                <w:szCs w:val="32"/>
                <w:rtl/>
                <w:lang w:bidi="ar-EG"/>
              </w:rPr>
              <w:t>أخيمالك</w:t>
            </w:r>
            <w:proofErr w:type="spellEnd"/>
            <w:r w:rsidRPr="000672CF">
              <w:rPr>
                <w:rFonts w:cs="Calibri"/>
                <w:color w:val="002060"/>
                <w:sz w:val="32"/>
                <w:szCs w:val="32"/>
                <w:rtl/>
                <w:lang w:bidi="ar-EG"/>
              </w:rPr>
              <w:t xml:space="preserve">، بحسب صموئيل الأول 21: 1، كان كاهنًا، </w:t>
            </w:r>
            <w:r w:rsidRPr="00BE1964">
              <w:rPr>
                <w:rFonts w:cs="Calibri"/>
                <w:b/>
                <w:bCs/>
                <w:color w:val="002060"/>
                <w:sz w:val="32"/>
                <w:szCs w:val="32"/>
                <w:u w:val="single"/>
                <w:rtl/>
                <w:lang w:bidi="ar-EG"/>
              </w:rPr>
              <w:t>وأبياثار هو أبوه</w:t>
            </w:r>
            <w:r w:rsidRPr="000672CF">
              <w:rPr>
                <w:rFonts w:cs="Calibri"/>
                <w:color w:val="002060"/>
                <w:sz w:val="32"/>
                <w:szCs w:val="32"/>
                <w:rtl/>
                <w:lang w:bidi="ar-EG"/>
              </w:rPr>
              <w:t xml:space="preserve">. وربّما أثّر ولاء رئيس الكهنة لداود في </w:t>
            </w:r>
            <w:proofErr w:type="spellStart"/>
            <w:r w:rsidRPr="000672CF">
              <w:rPr>
                <w:rFonts w:cs="Calibri"/>
                <w:color w:val="002060"/>
                <w:sz w:val="32"/>
                <w:szCs w:val="32"/>
                <w:rtl/>
                <w:lang w:bidi="ar-EG"/>
              </w:rPr>
              <w:t>أخيمالك</w:t>
            </w:r>
            <w:proofErr w:type="spellEnd"/>
            <w:r w:rsidRPr="000672CF">
              <w:rPr>
                <w:rFonts w:cs="Calibri"/>
                <w:color w:val="002060"/>
                <w:sz w:val="32"/>
                <w:szCs w:val="32"/>
                <w:rtl/>
                <w:lang w:bidi="ar-EG"/>
              </w:rPr>
              <w:t xml:space="preserve"> حتى سمح بذلك الانحراف غير المعتاد عن الشريعة.</w:t>
            </w:r>
            <w:r>
              <w:rPr>
                <w:rFonts w:cstheme="minorHAnsi" w:hint="cs"/>
                <w:sz w:val="32"/>
                <w:szCs w:val="32"/>
                <w:rtl/>
                <w:lang w:bidi="ar-EG"/>
              </w:rPr>
              <w:t>]</w:t>
            </w:r>
          </w:p>
          <w:p w14:paraId="4C8B811F" w14:textId="69E7A616" w:rsidR="000672CF" w:rsidRPr="00C37CB6" w:rsidRDefault="00C37CB6" w:rsidP="000672CF">
            <w:pPr>
              <w:bidi/>
              <w:spacing w:line="276" w:lineRule="auto"/>
              <w:jc w:val="both"/>
              <w:rPr>
                <w:rFonts w:cstheme="minorHAnsi"/>
                <w:b/>
                <w:bCs/>
                <w:sz w:val="32"/>
                <w:szCs w:val="32"/>
                <w:u w:val="single"/>
                <w:rtl/>
                <w:lang w:bidi="ar-EG"/>
              </w:rPr>
            </w:pPr>
            <w:r w:rsidRPr="00C37CB6">
              <w:rPr>
                <w:rFonts w:cs="Calibri"/>
                <w:b/>
                <w:bCs/>
                <w:sz w:val="32"/>
                <w:szCs w:val="32"/>
                <w:highlight w:val="yellow"/>
                <w:u w:val="single"/>
                <w:rtl/>
                <w:lang w:bidi="ar-EG"/>
              </w:rPr>
              <w:t>بقلم وليم إدي</w:t>
            </w:r>
            <w:r w:rsidRPr="00C37CB6">
              <w:rPr>
                <w:rFonts w:cs="Calibri" w:hint="cs"/>
                <w:b/>
                <w:bCs/>
                <w:sz w:val="32"/>
                <w:szCs w:val="32"/>
                <w:highlight w:val="yellow"/>
                <w:u w:val="single"/>
                <w:rtl/>
                <w:lang w:bidi="ar-EG"/>
              </w:rPr>
              <w:t>،</w:t>
            </w:r>
            <w:r w:rsidRPr="00C37CB6">
              <w:rPr>
                <w:rFonts w:cs="Calibri"/>
                <w:b/>
                <w:bCs/>
                <w:sz w:val="32"/>
                <w:szCs w:val="32"/>
                <w:highlight w:val="yellow"/>
                <w:u w:val="single"/>
                <w:rtl/>
                <w:lang w:bidi="ar-EG"/>
              </w:rPr>
              <w:t xml:space="preserve"> السينودس الإنجيلي الوطني في سورية ولبنان</w:t>
            </w:r>
          </w:p>
          <w:p w14:paraId="5F07E0A5" w14:textId="77777777" w:rsidR="00C60850" w:rsidRDefault="00C60850" w:rsidP="00C60850">
            <w:pPr>
              <w:bidi/>
              <w:spacing w:line="276" w:lineRule="auto"/>
              <w:jc w:val="both"/>
              <w:rPr>
                <w:rFonts w:cstheme="minorHAnsi"/>
                <w:sz w:val="32"/>
                <w:szCs w:val="32"/>
                <w:rtl/>
                <w:lang w:bidi="ar-EG"/>
              </w:rPr>
            </w:pPr>
            <w:r>
              <w:rPr>
                <w:rFonts w:cstheme="minorHAnsi" w:hint="cs"/>
                <w:sz w:val="32"/>
                <w:szCs w:val="32"/>
                <w:rtl/>
                <w:lang w:bidi="ar-EG"/>
              </w:rPr>
              <w:t>[</w:t>
            </w:r>
            <w:r w:rsidRPr="00C37CB6">
              <w:rPr>
                <w:rFonts w:cs="Calibri"/>
                <w:color w:val="002060"/>
                <w:sz w:val="32"/>
                <w:szCs w:val="32"/>
                <w:rtl/>
                <w:lang w:bidi="ar-EG"/>
              </w:rPr>
              <w:t xml:space="preserve">أَبِيَاثَارَ رَئِيسِ </w:t>
            </w:r>
            <w:proofErr w:type="spellStart"/>
            <w:r w:rsidRPr="00C37CB6">
              <w:rPr>
                <w:rFonts w:cs="Calibri" w:hint="cs"/>
                <w:color w:val="002060"/>
                <w:sz w:val="32"/>
                <w:szCs w:val="32"/>
                <w:rtl/>
                <w:lang w:bidi="ar-EG"/>
              </w:rPr>
              <w:t>ٱ</w:t>
            </w:r>
            <w:r w:rsidRPr="00C37CB6">
              <w:rPr>
                <w:rFonts w:cs="Calibri" w:hint="eastAsia"/>
                <w:color w:val="002060"/>
                <w:sz w:val="32"/>
                <w:szCs w:val="32"/>
                <w:rtl/>
                <w:lang w:bidi="ar-EG"/>
              </w:rPr>
              <w:t>لْكَهَنَةِ</w:t>
            </w:r>
            <w:proofErr w:type="spellEnd"/>
            <w:r w:rsidRPr="00C37CB6">
              <w:rPr>
                <w:rFonts w:cs="Calibri"/>
                <w:color w:val="002060"/>
                <w:sz w:val="32"/>
                <w:szCs w:val="32"/>
                <w:rtl/>
                <w:lang w:bidi="ar-EG"/>
              </w:rPr>
              <w:t xml:space="preserve"> ذُكرت هذه الحادثة في 1صموئيل 21: 1 - 9 </w:t>
            </w:r>
            <w:r w:rsidRPr="00AF2F13">
              <w:rPr>
                <w:rFonts w:cs="Calibri"/>
                <w:b/>
                <w:bCs/>
                <w:color w:val="FF0000"/>
                <w:sz w:val="32"/>
                <w:szCs w:val="32"/>
                <w:u w:val="single"/>
                <w:rtl/>
                <w:lang w:bidi="ar-EG"/>
              </w:rPr>
              <w:t xml:space="preserve">وهناك أن </w:t>
            </w:r>
            <w:proofErr w:type="spellStart"/>
            <w:r w:rsidRPr="00AF2F13">
              <w:rPr>
                <w:rFonts w:cs="Calibri"/>
                <w:b/>
                <w:bCs/>
                <w:color w:val="FF0000"/>
                <w:sz w:val="32"/>
                <w:szCs w:val="32"/>
                <w:u w:val="single"/>
                <w:rtl/>
                <w:lang w:bidi="ar-EG"/>
              </w:rPr>
              <w:t>أخيمالك</w:t>
            </w:r>
            <w:proofErr w:type="spellEnd"/>
            <w:r w:rsidRPr="00AF2F13">
              <w:rPr>
                <w:rFonts w:cs="Calibri"/>
                <w:b/>
                <w:bCs/>
                <w:color w:val="FF0000"/>
                <w:sz w:val="32"/>
                <w:szCs w:val="32"/>
                <w:u w:val="single"/>
                <w:rtl/>
                <w:lang w:bidi="ar-EG"/>
              </w:rPr>
              <w:t xml:space="preserve"> رئيس الكهنة</w:t>
            </w:r>
            <w:r w:rsidRPr="00C37CB6">
              <w:rPr>
                <w:rFonts w:cs="Calibri"/>
                <w:color w:val="002060"/>
                <w:sz w:val="32"/>
                <w:szCs w:val="32"/>
                <w:rtl/>
                <w:lang w:bidi="ar-EG"/>
              </w:rPr>
              <w:t xml:space="preserve">. </w:t>
            </w:r>
            <w:r w:rsidRPr="00AF2F13">
              <w:rPr>
                <w:rFonts w:cs="Calibri"/>
                <w:b/>
                <w:bCs/>
                <w:color w:val="FF0000"/>
                <w:sz w:val="32"/>
                <w:szCs w:val="32"/>
                <w:u w:val="single"/>
                <w:rtl/>
                <w:lang w:bidi="ar-EG"/>
              </w:rPr>
              <w:t xml:space="preserve">وجاء في موضع آخر أن </w:t>
            </w:r>
            <w:proofErr w:type="spellStart"/>
            <w:r w:rsidRPr="00AF2F13">
              <w:rPr>
                <w:rFonts w:cs="Calibri"/>
                <w:b/>
                <w:bCs/>
                <w:color w:val="FF0000"/>
                <w:sz w:val="32"/>
                <w:szCs w:val="32"/>
                <w:u w:val="single"/>
                <w:rtl/>
                <w:lang w:bidi="ar-EG"/>
              </w:rPr>
              <w:t>أبيآثار</w:t>
            </w:r>
            <w:proofErr w:type="spellEnd"/>
            <w:r w:rsidRPr="00AF2F13">
              <w:rPr>
                <w:rFonts w:cs="Calibri"/>
                <w:b/>
                <w:bCs/>
                <w:color w:val="FF0000"/>
                <w:sz w:val="32"/>
                <w:szCs w:val="32"/>
                <w:u w:val="single"/>
                <w:rtl/>
                <w:lang w:bidi="ar-EG"/>
              </w:rPr>
              <w:t xml:space="preserve"> ابن </w:t>
            </w:r>
            <w:proofErr w:type="spellStart"/>
            <w:r w:rsidRPr="00AF2F13">
              <w:rPr>
                <w:rFonts w:cs="Calibri"/>
                <w:b/>
                <w:bCs/>
                <w:color w:val="FF0000"/>
                <w:sz w:val="32"/>
                <w:szCs w:val="32"/>
                <w:u w:val="single"/>
                <w:rtl/>
                <w:lang w:bidi="ar-EG"/>
              </w:rPr>
              <w:t>أخيمالك</w:t>
            </w:r>
            <w:proofErr w:type="spellEnd"/>
            <w:r w:rsidRPr="00AF2F13">
              <w:rPr>
                <w:rFonts w:cs="Calibri"/>
                <w:color w:val="FF0000"/>
                <w:sz w:val="32"/>
                <w:szCs w:val="32"/>
                <w:rtl/>
                <w:lang w:bidi="ar-EG"/>
              </w:rPr>
              <w:t xml:space="preserve"> </w:t>
            </w:r>
            <w:r w:rsidRPr="00C37CB6">
              <w:rPr>
                <w:rFonts w:cs="Calibri"/>
                <w:color w:val="002060"/>
                <w:sz w:val="32"/>
                <w:szCs w:val="32"/>
                <w:rtl/>
                <w:lang w:bidi="ar-EG"/>
              </w:rPr>
              <w:t xml:space="preserve">(1صموئيل 22: 20). </w:t>
            </w:r>
            <w:r w:rsidRPr="00D846C7">
              <w:rPr>
                <w:rFonts w:cs="Calibri"/>
                <w:b/>
                <w:bCs/>
                <w:color w:val="002060"/>
                <w:sz w:val="32"/>
                <w:szCs w:val="32"/>
                <w:u w:val="single"/>
                <w:rtl/>
                <w:lang w:bidi="ar-EG"/>
              </w:rPr>
              <w:t xml:space="preserve">فذكر المسيح أن داود دخل في أيام </w:t>
            </w:r>
            <w:proofErr w:type="spellStart"/>
            <w:r w:rsidRPr="00D846C7">
              <w:rPr>
                <w:rFonts w:cs="Calibri"/>
                <w:b/>
                <w:bCs/>
                <w:color w:val="002060"/>
                <w:sz w:val="32"/>
                <w:szCs w:val="32"/>
                <w:u w:val="single"/>
                <w:rtl/>
                <w:lang w:bidi="ar-EG"/>
              </w:rPr>
              <w:t>أبيآثار</w:t>
            </w:r>
            <w:proofErr w:type="spellEnd"/>
            <w:r w:rsidRPr="00C37CB6">
              <w:rPr>
                <w:rFonts w:cs="Calibri"/>
                <w:color w:val="002060"/>
                <w:sz w:val="32"/>
                <w:szCs w:val="32"/>
                <w:rtl/>
                <w:lang w:bidi="ar-EG"/>
              </w:rPr>
              <w:t xml:space="preserve"> خيمة الشهادة قبل أن صار كاهناً </w:t>
            </w:r>
            <w:r w:rsidRPr="00D846C7">
              <w:rPr>
                <w:rFonts w:cs="Calibri"/>
                <w:b/>
                <w:bCs/>
                <w:color w:val="FF0000"/>
                <w:sz w:val="32"/>
                <w:szCs w:val="32"/>
                <w:u w:val="single"/>
                <w:rtl/>
                <w:lang w:bidi="ar-EG"/>
              </w:rPr>
              <w:t>ونعته برئيس الكهنة لأنه ص</w:t>
            </w:r>
            <w:r w:rsidRPr="00D846C7">
              <w:rPr>
                <w:rFonts w:cs="Calibri" w:hint="eastAsia"/>
                <w:b/>
                <w:bCs/>
                <w:color w:val="FF0000"/>
                <w:sz w:val="32"/>
                <w:szCs w:val="32"/>
                <w:u w:val="single"/>
                <w:rtl/>
                <w:lang w:bidi="ar-EG"/>
              </w:rPr>
              <w:t>ار</w:t>
            </w:r>
            <w:r w:rsidRPr="00D846C7">
              <w:rPr>
                <w:rFonts w:cs="Calibri"/>
                <w:b/>
                <w:bCs/>
                <w:color w:val="FF0000"/>
                <w:sz w:val="32"/>
                <w:szCs w:val="32"/>
                <w:u w:val="single"/>
                <w:rtl/>
                <w:lang w:bidi="ar-EG"/>
              </w:rPr>
              <w:t xml:space="preserve"> رئيس كهنة</w:t>
            </w:r>
            <w:r w:rsidRPr="00D846C7">
              <w:rPr>
                <w:rFonts w:cs="Calibri"/>
                <w:color w:val="FF0000"/>
                <w:sz w:val="32"/>
                <w:szCs w:val="32"/>
                <w:rtl/>
                <w:lang w:bidi="ar-EG"/>
              </w:rPr>
              <w:t xml:space="preserve"> </w:t>
            </w:r>
            <w:r w:rsidRPr="00C37CB6">
              <w:rPr>
                <w:rFonts w:cs="Calibri"/>
                <w:color w:val="002060"/>
                <w:sz w:val="32"/>
                <w:szCs w:val="32"/>
                <w:rtl/>
                <w:lang w:bidi="ar-EG"/>
              </w:rPr>
              <w:t>بعد أبيه واشتهر بهذا اللقب عند اليهود في عصر المسيح. ولعله خدم مع أبيه في الخيمة كما كان يفعل ابنا عالي الكاهن. وربما هو الذي ناول داود خبز التقدمة ولهذا آثر المسيح ذكره على ذكر أبيه. وظن بعضهم ولعلّ ظنهم صحيح أنه كان لكل من الوالد ووالده اسما</w:t>
            </w:r>
            <w:r w:rsidRPr="00C37CB6">
              <w:rPr>
                <w:rFonts w:cs="Calibri" w:hint="eastAsia"/>
                <w:color w:val="002060"/>
                <w:sz w:val="32"/>
                <w:szCs w:val="32"/>
                <w:rtl/>
                <w:lang w:bidi="ar-EG"/>
              </w:rPr>
              <w:t>ن</w:t>
            </w:r>
            <w:r w:rsidRPr="00C37CB6">
              <w:rPr>
                <w:rFonts w:cs="Calibri"/>
                <w:color w:val="002060"/>
                <w:sz w:val="32"/>
                <w:szCs w:val="32"/>
                <w:rtl/>
                <w:lang w:bidi="ar-EG"/>
              </w:rPr>
              <w:t xml:space="preserve"> وهما </w:t>
            </w:r>
            <w:proofErr w:type="spellStart"/>
            <w:r w:rsidRPr="00C37CB6">
              <w:rPr>
                <w:rFonts w:cs="Calibri"/>
                <w:color w:val="002060"/>
                <w:sz w:val="32"/>
                <w:szCs w:val="32"/>
                <w:rtl/>
                <w:lang w:bidi="ar-EG"/>
              </w:rPr>
              <w:t>أبيآثار</w:t>
            </w:r>
            <w:proofErr w:type="spellEnd"/>
            <w:r w:rsidRPr="00C37CB6">
              <w:rPr>
                <w:rFonts w:cs="Calibri"/>
                <w:color w:val="002060"/>
                <w:sz w:val="32"/>
                <w:szCs w:val="32"/>
                <w:rtl/>
                <w:lang w:bidi="ar-EG"/>
              </w:rPr>
              <w:t xml:space="preserve"> </w:t>
            </w:r>
            <w:proofErr w:type="spellStart"/>
            <w:r w:rsidRPr="00C37CB6">
              <w:rPr>
                <w:rFonts w:cs="Calibri"/>
                <w:color w:val="002060"/>
                <w:sz w:val="32"/>
                <w:szCs w:val="32"/>
                <w:rtl/>
                <w:lang w:bidi="ar-EG"/>
              </w:rPr>
              <w:t>وأخيمالك</w:t>
            </w:r>
            <w:proofErr w:type="spellEnd"/>
            <w:r w:rsidRPr="00C37CB6">
              <w:rPr>
                <w:rFonts w:cs="Calibri"/>
                <w:color w:val="002060"/>
                <w:sz w:val="32"/>
                <w:szCs w:val="32"/>
                <w:rtl/>
                <w:lang w:bidi="ar-EG"/>
              </w:rPr>
              <w:t xml:space="preserve">. </w:t>
            </w:r>
            <w:r w:rsidRPr="00982154">
              <w:rPr>
                <w:rFonts w:cs="Calibri"/>
                <w:b/>
                <w:bCs/>
                <w:color w:val="FF0000"/>
                <w:sz w:val="32"/>
                <w:szCs w:val="32"/>
                <w:u w:val="single"/>
                <w:rtl/>
                <w:lang w:bidi="ar-EG"/>
              </w:rPr>
              <w:t xml:space="preserve">ويدل على ذلك أنه جاء أن </w:t>
            </w:r>
            <w:proofErr w:type="spellStart"/>
            <w:r w:rsidRPr="00982154">
              <w:rPr>
                <w:rFonts w:cs="Calibri"/>
                <w:b/>
                <w:bCs/>
                <w:color w:val="FF0000"/>
                <w:sz w:val="32"/>
                <w:szCs w:val="32"/>
                <w:u w:val="single"/>
                <w:rtl/>
                <w:lang w:bidi="ar-EG"/>
              </w:rPr>
              <w:t>أخيمالك</w:t>
            </w:r>
            <w:proofErr w:type="spellEnd"/>
            <w:r w:rsidRPr="00982154">
              <w:rPr>
                <w:rFonts w:cs="Calibri"/>
                <w:b/>
                <w:bCs/>
                <w:color w:val="FF0000"/>
                <w:sz w:val="32"/>
                <w:szCs w:val="32"/>
                <w:u w:val="single"/>
                <w:rtl/>
                <w:lang w:bidi="ar-EG"/>
              </w:rPr>
              <w:t xml:space="preserve"> ابن </w:t>
            </w:r>
            <w:proofErr w:type="spellStart"/>
            <w:r w:rsidRPr="00982154">
              <w:rPr>
                <w:rFonts w:cs="Calibri"/>
                <w:b/>
                <w:bCs/>
                <w:color w:val="FF0000"/>
                <w:sz w:val="32"/>
                <w:szCs w:val="32"/>
                <w:u w:val="single"/>
                <w:rtl/>
                <w:lang w:bidi="ar-EG"/>
              </w:rPr>
              <w:t>أبيآثار</w:t>
            </w:r>
            <w:proofErr w:type="spellEnd"/>
            <w:r w:rsidRPr="00982154">
              <w:rPr>
                <w:rFonts w:cs="Calibri"/>
                <w:color w:val="FF0000"/>
                <w:sz w:val="32"/>
                <w:szCs w:val="32"/>
                <w:rtl/>
                <w:lang w:bidi="ar-EG"/>
              </w:rPr>
              <w:t xml:space="preserve"> </w:t>
            </w:r>
            <w:r w:rsidRPr="00C37CB6">
              <w:rPr>
                <w:rFonts w:cs="Calibri"/>
                <w:color w:val="002060"/>
                <w:sz w:val="32"/>
                <w:szCs w:val="32"/>
                <w:rtl/>
                <w:lang w:bidi="ar-EG"/>
              </w:rPr>
              <w:t xml:space="preserve">(2صموئيل 8: 17 و1أيام 24: 6) وهذا يحقق لنا أن </w:t>
            </w:r>
            <w:proofErr w:type="spellStart"/>
            <w:r w:rsidRPr="00C37CB6">
              <w:rPr>
                <w:rFonts w:cs="Calibri"/>
                <w:color w:val="002060"/>
                <w:sz w:val="32"/>
                <w:szCs w:val="32"/>
                <w:rtl/>
                <w:lang w:bidi="ar-EG"/>
              </w:rPr>
              <w:t>أخيمالك</w:t>
            </w:r>
            <w:proofErr w:type="spellEnd"/>
            <w:r w:rsidRPr="00C37CB6">
              <w:rPr>
                <w:rFonts w:cs="Calibri"/>
                <w:color w:val="002060"/>
                <w:sz w:val="32"/>
                <w:szCs w:val="32"/>
                <w:rtl/>
                <w:lang w:bidi="ar-EG"/>
              </w:rPr>
              <w:t xml:space="preserve"> كان يسمى </w:t>
            </w:r>
            <w:proofErr w:type="spellStart"/>
            <w:r w:rsidRPr="00C37CB6">
              <w:rPr>
                <w:rFonts w:cs="Calibri"/>
                <w:color w:val="002060"/>
                <w:sz w:val="32"/>
                <w:szCs w:val="32"/>
                <w:rtl/>
                <w:lang w:bidi="ar-EG"/>
              </w:rPr>
              <w:t>بأبيآثار</w:t>
            </w:r>
            <w:proofErr w:type="spellEnd"/>
            <w:r w:rsidRPr="00C37CB6">
              <w:rPr>
                <w:rFonts w:cs="Calibri"/>
                <w:color w:val="002060"/>
                <w:sz w:val="32"/>
                <w:szCs w:val="32"/>
                <w:rtl/>
                <w:lang w:bidi="ar-EG"/>
              </w:rPr>
              <w:t xml:space="preserve"> أيضاً.</w:t>
            </w:r>
            <w:r>
              <w:rPr>
                <w:rFonts w:cstheme="minorHAnsi" w:hint="cs"/>
                <w:sz w:val="32"/>
                <w:szCs w:val="32"/>
                <w:rtl/>
                <w:lang w:bidi="ar-EG"/>
              </w:rPr>
              <w:t>]</w:t>
            </w:r>
          </w:p>
          <w:p w14:paraId="4C09DD79" w14:textId="77777777" w:rsidR="00F5230A" w:rsidRPr="00152A09" w:rsidRDefault="00F5230A" w:rsidP="00F5230A">
            <w:pPr>
              <w:bidi/>
              <w:spacing w:line="276" w:lineRule="auto"/>
              <w:jc w:val="both"/>
              <w:rPr>
                <w:rFonts w:cstheme="minorHAnsi"/>
                <w:color w:val="7030A0"/>
                <w:sz w:val="32"/>
                <w:szCs w:val="32"/>
                <w:rtl/>
                <w:lang w:bidi="ar-EG"/>
              </w:rPr>
            </w:pPr>
            <w:r w:rsidRPr="00152A09">
              <w:rPr>
                <w:rFonts w:cs="Calibri"/>
                <w:b/>
                <w:bCs/>
                <w:color w:val="7030A0"/>
                <w:sz w:val="32"/>
                <w:szCs w:val="32"/>
                <w:rtl/>
                <w:lang w:bidi="ar-EG"/>
              </w:rPr>
              <w:t>2</w:t>
            </w:r>
            <w:r w:rsidRPr="00152A09">
              <w:rPr>
                <w:rFonts w:cstheme="minorHAnsi"/>
                <w:b/>
                <w:bCs/>
                <w:color w:val="7030A0"/>
                <w:sz w:val="32"/>
                <w:szCs w:val="32"/>
                <w:lang w:bidi="ar-EG"/>
              </w:rPr>
              <w:t xml:space="preserve">Sa </w:t>
            </w:r>
            <w:proofErr w:type="gramStart"/>
            <w:r w:rsidRPr="00152A09">
              <w:rPr>
                <w:rFonts w:cstheme="minorHAnsi"/>
                <w:b/>
                <w:bCs/>
                <w:color w:val="7030A0"/>
                <w:sz w:val="32"/>
                <w:szCs w:val="32"/>
                <w:lang w:bidi="ar-EG"/>
              </w:rPr>
              <w:t>8:17</w:t>
            </w:r>
            <w:r w:rsidRPr="00152A09">
              <w:rPr>
                <w:rFonts w:cs="Calibri"/>
                <w:color w:val="7030A0"/>
                <w:sz w:val="32"/>
                <w:szCs w:val="32"/>
                <w:rtl/>
                <w:lang w:bidi="ar-EG"/>
              </w:rPr>
              <w:t>  وَصَادُوقُ</w:t>
            </w:r>
            <w:proofErr w:type="gramEnd"/>
            <w:r w:rsidRPr="00152A09">
              <w:rPr>
                <w:rFonts w:cs="Calibri"/>
                <w:color w:val="7030A0"/>
                <w:sz w:val="32"/>
                <w:szCs w:val="32"/>
                <w:rtl/>
                <w:lang w:bidi="ar-EG"/>
              </w:rPr>
              <w:t xml:space="preserve"> بْنُ </w:t>
            </w:r>
            <w:proofErr w:type="spellStart"/>
            <w:r w:rsidRPr="00152A09">
              <w:rPr>
                <w:rFonts w:cs="Calibri"/>
                <w:color w:val="7030A0"/>
                <w:sz w:val="32"/>
                <w:szCs w:val="32"/>
                <w:rtl/>
                <w:lang w:bidi="ar-EG"/>
              </w:rPr>
              <w:t>أَخِيطُوبَ</w:t>
            </w:r>
            <w:proofErr w:type="spellEnd"/>
            <w:r w:rsidRPr="00152A09">
              <w:rPr>
                <w:rFonts w:cs="Calibri"/>
                <w:color w:val="7030A0"/>
                <w:sz w:val="32"/>
                <w:szCs w:val="32"/>
                <w:rtl/>
                <w:lang w:bidi="ar-EG"/>
              </w:rPr>
              <w:t xml:space="preserve"> </w:t>
            </w:r>
            <w:proofErr w:type="spellStart"/>
            <w:r w:rsidRPr="00152A09">
              <w:rPr>
                <w:rFonts w:cs="Calibri"/>
                <w:b/>
                <w:bCs/>
                <w:color w:val="FF0000"/>
                <w:sz w:val="32"/>
                <w:szCs w:val="32"/>
                <w:rtl/>
                <w:lang w:bidi="ar-EG"/>
              </w:rPr>
              <w:t>وَأَخِيمَالِكُ</w:t>
            </w:r>
            <w:proofErr w:type="spellEnd"/>
            <w:r w:rsidRPr="00152A09">
              <w:rPr>
                <w:rFonts w:cs="Calibri"/>
                <w:b/>
                <w:bCs/>
                <w:color w:val="FF0000"/>
                <w:sz w:val="32"/>
                <w:szCs w:val="32"/>
                <w:rtl/>
                <w:lang w:bidi="ar-EG"/>
              </w:rPr>
              <w:t xml:space="preserve"> بْنُ أَبِيَاثَارَ</w:t>
            </w:r>
            <w:r w:rsidRPr="00152A09">
              <w:rPr>
                <w:rFonts w:cs="Calibri"/>
                <w:color w:val="FF0000"/>
                <w:sz w:val="32"/>
                <w:szCs w:val="32"/>
                <w:rtl/>
                <w:lang w:bidi="ar-EG"/>
              </w:rPr>
              <w:t xml:space="preserve"> </w:t>
            </w:r>
            <w:r w:rsidRPr="00152A09">
              <w:rPr>
                <w:rFonts w:cs="Calibri"/>
                <w:color w:val="7030A0"/>
                <w:sz w:val="32"/>
                <w:szCs w:val="32"/>
                <w:rtl/>
                <w:lang w:bidi="ar-EG"/>
              </w:rPr>
              <w:t>كَاهِنَيْنِ، وَسَرَايَا كَاتِباً، </w:t>
            </w:r>
          </w:p>
          <w:p w14:paraId="54E4BF9F" w14:textId="77777777" w:rsidR="00F5230A" w:rsidRPr="00152A09" w:rsidRDefault="002F7EF8" w:rsidP="00F5230A">
            <w:pPr>
              <w:bidi/>
              <w:spacing w:line="276" w:lineRule="auto"/>
              <w:jc w:val="both"/>
              <w:rPr>
                <w:rFonts w:cs="Calibri"/>
                <w:color w:val="7030A0"/>
                <w:sz w:val="32"/>
                <w:szCs w:val="32"/>
                <w:rtl/>
                <w:lang w:bidi="ar-EG"/>
              </w:rPr>
            </w:pPr>
            <w:r w:rsidRPr="00152A09">
              <w:rPr>
                <w:rFonts w:cs="Calibri"/>
                <w:b/>
                <w:bCs/>
                <w:color w:val="7030A0"/>
                <w:sz w:val="32"/>
                <w:szCs w:val="32"/>
                <w:rtl/>
                <w:lang w:bidi="ar-EG"/>
              </w:rPr>
              <w:lastRenderedPageBreak/>
              <w:t>1</w:t>
            </w:r>
            <w:r w:rsidRPr="00152A09">
              <w:rPr>
                <w:rFonts w:cstheme="minorHAnsi"/>
                <w:b/>
                <w:bCs/>
                <w:color w:val="7030A0"/>
                <w:sz w:val="32"/>
                <w:szCs w:val="32"/>
                <w:lang w:bidi="ar-EG"/>
              </w:rPr>
              <w:t xml:space="preserve">Ch </w:t>
            </w:r>
            <w:proofErr w:type="gramStart"/>
            <w:r w:rsidRPr="00152A09">
              <w:rPr>
                <w:rFonts w:cstheme="minorHAnsi"/>
                <w:b/>
                <w:bCs/>
                <w:color w:val="7030A0"/>
                <w:sz w:val="32"/>
                <w:szCs w:val="32"/>
                <w:lang w:bidi="ar-EG"/>
              </w:rPr>
              <w:t>24:6</w:t>
            </w:r>
            <w:r w:rsidRPr="00152A09">
              <w:rPr>
                <w:rFonts w:cs="Calibri"/>
                <w:color w:val="7030A0"/>
                <w:sz w:val="32"/>
                <w:szCs w:val="32"/>
                <w:rtl/>
                <w:lang w:bidi="ar-EG"/>
              </w:rPr>
              <w:t>  وَكَتَبَهُمْ</w:t>
            </w:r>
            <w:proofErr w:type="gramEnd"/>
            <w:r w:rsidRPr="00152A09">
              <w:rPr>
                <w:rFonts w:cs="Calibri"/>
                <w:color w:val="7030A0"/>
                <w:sz w:val="32"/>
                <w:szCs w:val="32"/>
                <w:rtl/>
                <w:lang w:bidi="ar-EG"/>
              </w:rPr>
              <w:t xml:space="preserve"> شَمَعْيَا بْنُ </w:t>
            </w:r>
            <w:proofErr w:type="spellStart"/>
            <w:r w:rsidRPr="00152A09">
              <w:rPr>
                <w:rFonts w:cs="Calibri"/>
                <w:color w:val="7030A0"/>
                <w:sz w:val="32"/>
                <w:szCs w:val="32"/>
                <w:rtl/>
                <w:lang w:bidi="ar-EG"/>
              </w:rPr>
              <w:t>نَثَنْئِيلَ</w:t>
            </w:r>
            <w:proofErr w:type="spellEnd"/>
            <w:r w:rsidRPr="00152A09">
              <w:rPr>
                <w:rFonts w:cs="Calibri"/>
                <w:color w:val="7030A0"/>
                <w:sz w:val="32"/>
                <w:szCs w:val="32"/>
                <w:rtl/>
                <w:lang w:bidi="ar-EG"/>
              </w:rPr>
              <w:t xml:space="preserve"> الْكَاتِبُ مِنَ اللاَّوِيِّينَ أَمَامَ الْمَلِكِ وَالرُّؤَسَاءِ وَصَادُوقَ الْكَاهِنُ </w:t>
            </w:r>
            <w:proofErr w:type="spellStart"/>
            <w:r w:rsidRPr="00152A09">
              <w:rPr>
                <w:rFonts w:cs="Calibri"/>
                <w:b/>
                <w:bCs/>
                <w:color w:val="FF0000"/>
                <w:sz w:val="32"/>
                <w:szCs w:val="32"/>
                <w:rtl/>
                <w:lang w:bidi="ar-EG"/>
              </w:rPr>
              <w:t>وَأَخِيمَالِكَ</w:t>
            </w:r>
            <w:proofErr w:type="spellEnd"/>
            <w:r w:rsidRPr="00152A09">
              <w:rPr>
                <w:rFonts w:cs="Calibri"/>
                <w:b/>
                <w:bCs/>
                <w:color w:val="FF0000"/>
                <w:sz w:val="32"/>
                <w:szCs w:val="32"/>
                <w:rtl/>
                <w:lang w:bidi="ar-EG"/>
              </w:rPr>
              <w:t xml:space="preserve"> بْنِ أَبِيَاثَارَ</w:t>
            </w:r>
            <w:r w:rsidRPr="00152A09">
              <w:rPr>
                <w:rFonts w:cs="Calibri"/>
                <w:color w:val="FF0000"/>
                <w:sz w:val="32"/>
                <w:szCs w:val="32"/>
                <w:rtl/>
                <w:lang w:bidi="ar-EG"/>
              </w:rPr>
              <w:t xml:space="preserve"> </w:t>
            </w:r>
            <w:r w:rsidRPr="00152A09">
              <w:rPr>
                <w:rFonts w:cs="Calibri"/>
                <w:color w:val="7030A0"/>
                <w:sz w:val="32"/>
                <w:szCs w:val="32"/>
                <w:rtl/>
                <w:lang w:bidi="ar-EG"/>
              </w:rPr>
              <w:t xml:space="preserve">وَرُؤُوسِ الآبَاءِ لِلْكَهَنَةِ وَاللاَّوِيِّينَ, فَأُخِذَ بَيْتُ أَبٍ وَاحِدٍ </w:t>
            </w:r>
            <w:proofErr w:type="spellStart"/>
            <w:r w:rsidRPr="00152A09">
              <w:rPr>
                <w:rFonts w:cs="Calibri"/>
                <w:color w:val="7030A0"/>
                <w:sz w:val="32"/>
                <w:szCs w:val="32"/>
                <w:rtl/>
                <w:lang w:bidi="ar-EG"/>
              </w:rPr>
              <w:t>لأَلِعَازَارَ</w:t>
            </w:r>
            <w:proofErr w:type="spellEnd"/>
            <w:r w:rsidRPr="00152A09">
              <w:rPr>
                <w:rFonts w:cs="Calibri"/>
                <w:color w:val="7030A0"/>
                <w:sz w:val="32"/>
                <w:szCs w:val="32"/>
                <w:rtl/>
                <w:lang w:bidi="ar-EG"/>
              </w:rPr>
              <w:t xml:space="preserve">, وَأُخِذَ وَاحِدٌ </w:t>
            </w:r>
            <w:proofErr w:type="spellStart"/>
            <w:r w:rsidRPr="00152A09">
              <w:rPr>
                <w:rFonts w:cs="Calibri"/>
                <w:color w:val="7030A0"/>
                <w:sz w:val="32"/>
                <w:szCs w:val="32"/>
                <w:rtl/>
                <w:lang w:bidi="ar-EG"/>
              </w:rPr>
              <w:t>لإِيثَامَارَ</w:t>
            </w:r>
            <w:proofErr w:type="spellEnd"/>
            <w:r w:rsidRPr="00152A09">
              <w:rPr>
                <w:rFonts w:cs="Calibri"/>
                <w:color w:val="7030A0"/>
                <w:sz w:val="32"/>
                <w:szCs w:val="32"/>
                <w:rtl/>
                <w:lang w:bidi="ar-EG"/>
              </w:rPr>
              <w:t>.</w:t>
            </w:r>
          </w:p>
          <w:p w14:paraId="629E755E" w14:textId="0FF51927" w:rsidR="003A52B1" w:rsidRPr="00AB1614" w:rsidRDefault="00AB1614" w:rsidP="003A52B1">
            <w:pPr>
              <w:bidi/>
              <w:spacing w:line="276" w:lineRule="auto"/>
              <w:jc w:val="both"/>
              <w:rPr>
                <w:rFonts w:cstheme="minorHAnsi"/>
                <w:b/>
                <w:bCs/>
                <w:sz w:val="32"/>
                <w:szCs w:val="32"/>
                <w:u w:val="single"/>
                <w:rtl/>
                <w:lang w:bidi="ar-EG"/>
              </w:rPr>
            </w:pPr>
            <w:r w:rsidRPr="00AB1614">
              <w:rPr>
                <w:rFonts w:cs="Calibri"/>
                <w:b/>
                <w:bCs/>
                <w:sz w:val="32"/>
                <w:szCs w:val="32"/>
                <w:highlight w:val="yellow"/>
                <w:u w:val="single"/>
                <w:rtl/>
                <w:lang w:bidi="ar-EG"/>
              </w:rPr>
              <w:t>بقلم ديفيد كوزيك</w:t>
            </w:r>
            <w:r w:rsidRPr="00AB1614">
              <w:rPr>
                <w:rFonts w:cs="Calibri" w:hint="cs"/>
                <w:b/>
                <w:bCs/>
                <w:sz w:val="32"/>
                <w:szCs w:val="32"/>
                <w:highlight w:val="yellow"/>
                <w:u w:val="single"/>
                <w:rtl/>
                <w:lang w:bidi="ar-EG"/>
              </w:rPr>
              <w:t>،</w:t>
            </w:r>
            <w:r w:rsidRPr="00AB1614">
              <w:rPr>
                <w:rFonts w:cs="Calibri"/>
                <w:b/>
                <w:bCs/>
                <w:sz w:val="32"/>
                <w:szCs w:val="32"/>
                <w:highlight w:val="yellow"/>
                <w:u w:val="single"/>
                <w:rtl/>
                <w:lang w:bidi="ar-EG"/>
              </w:rPr>
              <w:t xml:space="preserve"> الكلمة الثابتة</w:t>
            </w:r>
          </w:p>
          <w:p w14:paraId="2BE07740" w14:textId="77777777" w:rsidR="008D2071" w:rsidRDefault="008D2071" w:rsidP="008D2071">
            <w:pPr>
              <w:bidi/>
              <w:spacing w:line="276" w:lineRule="auto"/>
              <w:jc w:val="both"/>
              <w:rPr>
                <w:rFonts w:cstheme="minorHAnsi"/>
                <w:sz w:val="32"/>
                <w:szCs w:val="32"/>
                <w:rtl/>
                <w:lang w:bidi="ar-EG"/>
              </w:rPr>
            </w:pPr>
            <w:r>
              <w:rPr>
                <w:rFonts w:cstheme="minorHAnsi" w:hint="cs"/>
                <w:sz w:val="32"/>
                <w:szCs w:val="32"/>
                <w:rtl/>
                <w:lang w:bidi="ar-EG"/>
              </w:rPr>
              <w:t>[</w:t>
            </w:r>
            <w:r w:rsidRPr="00AB1614">
              <w:rPr>
                <w:rFonts w:cs="Calibri"/>
                <w:color w:val="002060"/>
                <w:sz w:val="32"/>
                <w:szCs w:val="32"/>
                <w:rtl/>
                <w:lang w:bidi="ar-EG"/>
              </w:rPr>
              <w:t xml:space="preserve">في أيّامِ </w:t>
            </w:r>
            <w:proofErr w:type="spellStart"/>
            <w:r w:rsidRPr="00AB1614">
              <w:rPr>
                <w:rFonts w:cs="Calibri"/>
                <w:color w:val="002060"/>
                <w:sz w:val="32"/>
                <w:szCs w:val="32"/>
                <w:rtl/>
                <w:lang w:bidi="ar-EG"/>
              </w:rPr>
              <w:t>أبيأثارَ</w:t>
            </w:r>
            <w:proofErr w:type="spellEnd"/>
            <w:r w:rsidRPr="00AB1614">
              <w:rPr>
                <w:rFonts w:cs="Calibri"/>
                <w:color w:val="002060"/>
                <w:sz w:val="32"/>
                <w:szCs w:val="32"/>
                <w:rtl/>
                <w:lang w:bidi="ar-EG"/>
              </w:rPr>
              <w:t xml:space="preserve"> رَئيسِ الكهنةِ: </w:t>
            </w:r>
            <w:r w:rsidRPr="00F84750">
              <w:rPr>
                <w:rFonts w:cs="Calibri"/>
                <w:b/>
                <w:bCs/>
                <w:color w:val="FF0000"/>
                <w:sz w:val="32"/>
                <w:szCs w:val="32"/>
                <w:u w:val="single"/>
                <w:rtl/>
                <w:lang w:bidi="ar-EG"/>
              </w:rPr>
              <w:t>هذه الآية تسبب مشكلة للبعض</w:t>
            </w:r>
            <w:r w:rsidRPr="00AB1614">
              <w:rPr>
                <w:rFonts w:cs="Calibri"/>
                <w:color w:val="002060"/>
                <w:sz w:val="32"/>
                <w:szCs w:val="32"/>
                <w:rtl/>
                <w:lang w:bidi="ar-EG"/>
              </w:rPr>
              <w:t xml:space="preserve">، </w:t>
            </w:r>
            <w:r w:rsidRPr="00CA49EE">
              <w:rPr>
                <w:rFonts w:cs="Calibri"/>
                <w:b/>
                <w:bCs/>
                <w:color w:val="FF0000"/>
                <w:sz w:val="32"/>
                <w:szCs w:val="32"/>
                <w:u w:val="single"/>
                <w:rtl/>
                <w:lang w:bidi="ar-EG"/>
              </w:rPr>
              <w:t xml:space="preserve">فوفقاً للآية في سفر صموئيل الأول ١:٢١ كان </w:t>
            </w:r>
            <w:proofErr w:type="spellStart"/>
            <w:r w:rsidRPr="00CA49EE">
              <w:rPr>
                <w:rFonts w:cs="Calibri"/>
                <w:b/>
                <w:bCs/>
                <w:color w:val="FF0000"/>
                <w:sz w:val="32"/>
                <w:szCs w:val="32"/>
                <w:u w:val="single"/>
                <w:rtl/>
                <w:lang w:bidi="ar-EG"/>
              </w:rPr>
              <w:t>أخيمالِكَ</w:t>
            </w:r>
            <w:proofErr w:type="spellEnd"/>
            <w:r w:rsidRPr="00CA49EE">
              <w:rPr>
                <w:rFonts w:cs="Calibri"/>
                <w:b/>
                <w:bCs/>
                <w:color w:val="FF0000"/>
                <w:sz w:val="32"/>
                <w:szCs w:val="32"/>
                <w:u w:val="single"/>
                <w:rtl/>
                <w:lang w:bidi="ar-EG"/>
              </w:rPr>
              <w:t xml:space="preserve"> هو رئيس الكهنة في ذلك الوقت، وأن ابنه </w:t>
            </w:r>
            <w:proofErr w:type="spellStart"/>
            <w:r w:rsidRPr="00CA49EE">
              <w:rPr>
                <w:rFonts w:cs="Calibri"/>
                <w:b/>
                <w:bCs/>
                <w:color w:val="FF0000"/>
                <w:sz w:val="32"/>
                <w:szCs w:val="32"/>
                <w:u w:val="single"/>
                <w:rtl/>
                <w:lang w:bidi="ar-EG"/>
              </w:rPr>
              <w:t>أبيأثارَ</w:t>
            </w:r>
            <w:proofErr w:type="spellEnd"/>
            <w:r w:rsidRPr="00CA49EE">
              <w:rPr>
                <w:rFonts w:cs="Calibri"/>
                <w:b/>
                <w:bCs/>
                <w:color w:val="FF0000"/>
                <w:sz w:val="32"/>
                <w:szCs w:val="32"/>
                <w:u w:val="single"/>
                <w:rtl/>
                <w:lang w:bidi="ar-EG"/>
              </w:rPr>
              <w:t xml:space="preserve"> صار رئيساً للكهنة من بعده</w:t>
            </w:r>
            <w:r w:rsidRPr="00CA49EE">
              <w:rPr>
                <w:rFonts w:cs="Calibri"/>
                <w:color w:val="FF0000"/>
                <w:sz w:val="32"/>
                <w:szCs w:val="32"/>
                <w:rtl/>
                <w:lang w:bidi="ar-EG"/>
              </w:rPr>
              <w:t xml:space="preserve"> </w:t>
            </w:r>
            <w:r w:rsidRPr="00AB1614">
              <w:rPr>
                <w:rFonts w:cs="Calibri"/>
                <w:color w:val="002060"/>
                <w:sz w:val="32"/>
                <w:szCs w:val="32"/>
                <w:rtl/>
                <w:lang w:bidi="ar-EG"/>
              </w:rPr>
              <w:t xml:space="preserve">(صموئيل الأول ٢٠:٢٢، أخبار الأيام الأولى ١٦:١٨). ويربط معظم الناس الآية في صموئيل الأول ١:٢١ مع تصريح يسوع هنا بالقول </w:t>
            </w:r>
            <w:proofErr w:type="gramStart"/>
            <w:r w:rsidRPr="00AB1614">
              <w:rPr>
                <w:rFonts w:cs="Calibri"/>
                <w:color w:val="002060"/>
                <w:sz w:val="32"/>
                <w:szCs w:val="32"/>
                <w:rtl/>
                <w:lang w:bidi="ar-EG"/>
              </w:rPr>
              <w:t>أن</w:t>
            </w:r>
            <w:proofErr w:type="gramEnd"/>
            <w:r w:rsidRPr="00AB1614">
              <w:rPr>
                <w:rFonts w:cs="Calibri"/>
                <w:color w:val="002060"/>
                <w:sz w:val="32"/>
                <w:szCs w:val="32"/>
                <w:rtl/>
                <w:lang w:bidi="ar-EG"/>
              </w:rPr>
              <w:t xml:space="preserve"> كل من الأب والابن شغلا معاً منصب رئيس الكهنة في ذلك الوقت، أو بالقول أن يسوع قال ببساطة أن هذا حدث في أيّامِ </w:t>
            </w:r>
            <w:proofErr w:type="spellStart"/>
            <w:r w:rsidRPr="00AB1614">
              <w:rPr>
                <w:rFonts w:cs="Calibri"/>
                <w:color w:val="002060"/>
                <w:sz w:val="32"/>
                <w:szCs w:val="32"/>
                <w:rtl/>
                <w:lang w:bidi="ar-EG"/>
              </w:rPr>
              <w:t>أبيأثارَ</w:t>
            </w:r>
            <w:proofErr w:type="spellEnd"/>
            <w:r w:rsidRPr="00AB1614">
              <w:rPr>
                <w:rFonts w:cs="Calibri"/>
                <w:color w:val="002060"/>
                <w:sz w:val="32"/>
                <w:szCs w:val="32"/>
                <w:rtl/>
                <w:lang w:bidi="ar-EG"/>
              </w:rPr>
              <w:t xml:space="preserve">، أي بينما كان حياً، وليس عندما كان يشغل منصب رئيس الكهنة. لدى </w:t>
            </w:r>
            <w:proofErr w:type="spellStart"/>
            <w:r w:rsidRPr="00AB1614">
              <w:rPr>
                <w:rFonts w:cs="Calibri"/>
                <w:color w:val="002060"/>
                <w:sz w:val="32"/>
                <w:szCs w:val="32"/>
                <w:rtl/>
                <w:lang w:bidi="ar-EG"/>
              </w:rPr>
              <w:t>ويرزبي</w:t>
            </w:r>
            <w:proofErr w:type="spellEnd"/>
            <w:r w:rsidRPr="00AB1614">
              <w:rPr>
                <w:rFonts w:cs="Calibri"/>
                <w:color w:val="002060"/>
                <w:sz w:val="32"/>
                <w:szCs w:val="32"/>
                <w:rtl/>
                <w:lang w:bidi="ar-EG"/>
              </w:rPr>
              <w:t xml:space="preserve"> (</w:t>
            </w:r>
            <w:proofErr w:type="spellStart"/>
            <w:r w:rsidRPr="00AB1614">
              <w:rPr>
                <w:rFonts w:cstheme="minorHAnsi"/>
                <w:color w:val="002060"/>
                <w:sz w:val="32"/>
                <w:szCs w:val="32"/>
                <w:lang w:bidi="ar-EG"/>
              </w:rPr>
              <w:t>Wiersbe</w:t>
            </w:r>
            <w:proofErr w:type="spellEnd"/>
            <w:r w:rsidRPr="00AB1614">
              <w:rPr>
                <w:rFonts w:cs="Calibri"/>
                <w:color w:val="002060"/>
                <w:sz w:val="32"/>
                <w:szCs w:val="32"/>
                <w:rtl/>
                <w:lang w:bidi="ar-EG"/>
              </w:rPr>
              <w:t>) حل مختلف: “من المحتمل أيضاً أن ربنا استخدم</w:t>
            </w:r>
            <w:proofErr w:type="gramStart"/>
            <w:r w:rsidRPr="00AB1614">
              <w:rPr>
                <w:rFonts w:cs="Calibri"/>
                <w:color w:val="002060"/>
                <w:sz w:val="32"/>
                <w:szCs w:val="32"/>
                <w:rtl/>
                <w:lang w:bidi="ar-EG"/>
              </w:rPr>
              <w:t xml:space="preserve"> ’</w:t>
            </w:r>
            <w:proofErr w:type="spellStart"/>
            <w:r w:rsidRPr="00AB1614">
              <w:rPr>
                <w:rFonts w:cs="Calibri"/>
                <w:color w:val="002060"/>
                <w:sz w:val="32"/>
                <w:szCs w:val="32"/>
                <w:rtl/>
                <w:lang w:bidi="ar-EG"/>
              </w:rPr>
              <w:t>أبيأثارَ</w:t>
            </w:r>
            <w:proofErr w:type="spellEnd"/>
            <w:proofErr w:type="gramEnd"/>
            <w:r w:rsidRPr="00AB1614">
              <w:rPr>
                <w:rFonts w:cs="Calibri"/>
                <w:color w:val="002060"/>
                <w:sz w:val="32"/>
                <w:szCs w:val="32"/>
                <w:rtl/>
                <w:lang w:bidi="ar-EG"/>
              </w:rPr>
              <w:t xml:space="preserve">‘ للإشارة فقط إلى النص في العهد القديم الذي يتحدث عنه وليس للإشارة إلى </w:t>
            </w:r>
            <w:proofErr w:type="spellStart"/>
            <w:r w:rsidRPr="00AB1614">
              <w:rPr>
                <w:rFonts w:cs="Calibri"/>
                <w:color w:val="002060"/>
                <w:sz w:val="32"/>
                <w:szCs w:val="32"/>
                <w:rtl/>
                <w:lang w:bidi="ar-EG"/>
              </w:rPr>
              <w:t>أبيأثار</w:t>
            </w:r>
            <w:proofErr w:type="spellEnd"/>
            <w:r w:rsidRPr="00AB1614">
              <w:rPr>
                <w:rFonts w:cs="Calibri"/>
                <w:color w:val="002060"/>
                <w:sz w:val="32"/>
                <w:szCs w:val="32"/>
                <w:rtl/>
                <w:lang w:bidi="ar-EG"/>
              </w:rPr>
              <w:t xml:space="preserve"> نفسه. فهذه هي الطريقة التي حدد بها اليهود المقاطع الكتابية في العهد القديم لأن مخطوطاتهم لم يكن لها إصحاحات وآيات مثل كتبنا المقدسة اليوم.”</w:t>
            </w:r>
            <w:r>
              <w:rPr>
                <w:rFonts w:cstheme="minorHAnsi" w:hint="cs"/>
                <w:sz w:val="32"/>
                <w:szCs w:val="32"/>
                <w:rtl/>
                <w:lang w:bidi="ar-EG"/>
              </w:rPr>
              <w:t>]</w:t>
            </w:r>
          </w:p>
          <w:p w14:paraId="38A48C28" w14:textId="5B4AE489" w:rsidR="001E0172" w:rsidRPr="00B818F7" w:rsidRDefault="00EF55AB" w:rsidP="001E0172">
            <w:pPr>
              <w:spacing w:line="276" w:lineRule="auto"/>
              <w:jc w:val="both"/>
              <w:rPr>
                <w:rFonts w:cstheme="minorHAnsi"/>
                <w:b/>
                <w:bCs/>
                <w:sz w:val="32"/>
                <w:szCs w:val="32"/>
                <w:u w:val="single"/>
                <w:lang w:bidi="ar-EG"/>
              </w:rPr>
            </w:pPr>
            <w:r w:rsidRPr="00B818F7">
              <w:rPr>
                <w:rFonts w:cstheme="minorHAnsi"/>
                <w:b/>
                <w:bCs/>
                <w:sz w:val="32"/>
                <w:szCs w:val="32"/>
                <w:highlight w:val="yellow"/>
                <w:u w:val="single"/>
                <w:lang w:bidi="ar-EG"/>
              </w:rPr>
              <w:t>A Popular Commentary on the New Testament</w:t>
            </w:r>
          </w:p>
          <w:p w14:paraId="0A24D0C5" w14:textId="77777777" w:rsidR="001E0172" w:rsidRDefault="001E0172" w:rsidP="001E0172">
            <w:pPr>
              <w:spacing w:line="276" w:lineRule="auto"/>
              <w:jc w:val="both"/>
              <w:rPr>
                <w:rFonts w:cstheme="minorHAnsi"/>
                <w:sz w:val="32"/>
                <w:szCs w:val="32"/>
                <w:lang w:bidi="ar-EG"/>
              </w:rPr>
            </w:pPr>
            <w:r>
              <w:rPr>
                <w:rFonts w:cstheme="minorHAnsi"/>
                <w:sz w:val="32"/>
                <w:szCs w:val="32"/>
                <w:lang w:bidi="ar-EG"/>
              </w:rPr>
              <w:t>[</w:t>
            </w:r>
            <w:r w:rsidRPr="00E17B7E">
              <w:rPr>
                <w:rFonts w:cstheme="minorHAnsi"/>
                <w:color w:val="002060"/>
                <w:sz w:val="32"/>
                <w:szCs w:val="32"/>
                <w:lang w:bidi="ar-EG"/>
              </w:rPr>
              <w:t xml:space="preserve">When </w:t>
            </w:r>
            <w:proofErr w:type="spellStart"/>
            <w:r w:rsidRPr="00E17B7E">
              <w:rPr>
                <w:rFonts w:cstheme="minorHAnsi"/>
                <w:color w:val="002060"/>
                <w:sz w:val="32"/>
                <w:szCs w:val="32"/>
                <w:lang w:bidi="ar-EG"/>
              </w:rPr>
              <w:t>Abiathar</w:t>
            </w:r>
            <w:proofErr w:type="spellEnd"/>
            <w:r w:rsidRPr="00E17B7E">
              <w:rPr>
                <w:rFonts w:cstheme="minorHAnsi"/>
                <w:color w:val="002060"/>
                <w:sz w:val="32"/>
                <w:szCs w:val="32"/>
                <w:lang w:bidi="ar-EG"/>
              </w:rPr>
              <w:t xml:space="preserve"> was </w:t>
            </w:r>
            <w:proofErr w:type="gramStart"/>
            <w:r w:rsidRPr="00E17B7E">
              <w:rPr>
                <w:rFonts w:cstheme="minorHAnsi"/>
                <w:color w:val="002060"/>
                <w:sz w:val="32"/>
                <w:szCs w:val="32"/>
                <w:lang w:bidi="ar-EG"/>
              </w:rPr>
              <w:t>high-priest</w:t>
            </w:r>
            <w:proofErr w:type="gramEnd"/>
            <w:r w:rsidRPr="00E17B7E">
              <w:rPr>
                <w:rFonts w:cstheme="minorHAnsi"/>
                <w:color w:val="002060"/>
                <w:sz w:val="32"/>
                <w:szCs w:val="32"/>
                <w:lang w:bidi="ar-EG"/>
              </w:rPr>
              <w:t xml:space="preserve">. The argument is the same as in Mat_12:3-4. </w:t>
            </w:r>
            <w:r w:rsidRPr="00260F27">
              <w:rPr>
                <w:rFonts w:cstheme="minorHAnsi"/>
                <w:b/>
                <w:bCs/>
                <w:color w:val="FF0000"/>
                <w:sz w:val="32"/>
                <w:szCs w:val="32"/>
                <w:u w:val="single"/>
                <w:lang w:bidi="ar-EG"/>
              </w:rPr>
              <w:t>The name here introduced occasions some difficulty</w:t>
            </w:r>
            <w:r w:rsidRPr="00E17B7E">
              <w:rPr>
                <w:rFonts w:cstheme="minorHAnsi"/>
                <w:color w:val="002060"/>
                <w:sz w:val="32"/>
                <w:szCs w:val="32"/>
                <w:lang w:bidi="ar-EG"/>
              </w:rPr>
              <w:t xml:space="preserve">. According to 1 Samuel 21 ‘Ahimelech’ was the </w:t>
            </w:r>
            <w:proofErr w:type="gramStart"/>
            <w:r w:rsidRPr="00E17B7E">
              <w:rPr>
                <w:rFonts w:cstheme="minorHAnsi"/>
                <w:color w:val="002060"/>
                <w:sz w:val="32"/>
                <w:szCs w:val="32"/>
                <w:lang w:bidi="ar-EG"/>
              </w:rPr>
              <w:t>high-priest</w:t>
            </w:r>
            <w:proofErr w:type="gramEnd"/>
            <w:r w:rsidRPr="00E17B7E">
              <w:rPr>
                <w:rFonts w:cstheme="minorHAnsi"/>
                <w:color w:val="002060"/>
                <w:sz w:val="32"/>
                <w:szCs w:val="32"/>
                <w:lang w:bidi="ar-EG"/>
              </w:rPr>
              <w:t xml:space="preserve"> who gave David the hallowed bread. ‘</w:t>
            </w:r>
            <w:proofErr w:type="spellStart"/>
            <w:r w:rsidRPr="00E17B7E">
              <w:rPr>
                <w:rFonts w:cstheme="minorHAnsi"/>
                <w:color w:val="002060"/>
                <w:sz w:val="32"/>
                <w:szCs w:val="32"/>
                <w:lang w:bidi="ar-EG"/>
              </w:rPr>
              <w:t>Abiathar</w:t>
            </w:r>
            <w:proofErr w:type="spellEnd"/>
            <w:r w:rsidRPr="00E17B7E">
              <w:rPr>
                <w:rFonts w:cstheme="minorHAnsi"/>
                <w:color w:val="002060"/>
                <w:sz w:val="32"/>
                <w:szCs w:val="32"/>
                <w:lang w:bidi="ar-EG"/>
              </w:rPr>
              <w:t xml:space="preserve">’ was the son of Ahimelech (1Sa_22:20) and the friend of David. He afterwards became </w:t>
            </w:r>
            <w:proofErr w:type="gramStart"/>
            <w:r w:rsidRPr="00E17B7E">
              <w:rPr>
                <w:rFonts w:cstheme="minorHAnsi"/>
                <w:color w:val="002060"/>
                <w:sz w:val="32"/>
                <w:szCs w:val="32"/>
                <w:lang w:bidi="ar-EG"/>
              </w:rPr>
              <w:t>high-priest</w:t>
            </w:r>
            <w:proofErr w:type="gramEnd"/>
            <w:r w:rsidRPr="00E17B7E">
              <w:rPr>
                <w:rFonts w:cstheme="minorHAnsi"/>
                <w:color w:val="002060"/>
                <w:sz w:val="32"/>
                <w:szCs w:val="32"/>
                <w:lang w:bidi="ar-EG"/>
              </w:rPr>
              <w:t>, being the only one of his father’s family who escaped from the anger of Saul. Some have therefore supposed that the title ‘</w:t>
            </w:r>
            <w:proofErr w:type="gramStart"/>
            <w:r w:rsidRPr="00E17B7E">
              <w:rPr>
                <w:rFonts w:cstheme="minorHAnsi"/>
                <w:color w:val="002060"/>
                <w:sz w:val="32"/>
                <w:szCs w:val="32"/>
                <w:lang w:bidi="ar-EG"/>
              </w:rPr>
              <w:t>high-priest</w:t>
            </w:r>
            <w:proofErr w:type="gramEnd"/>
            <w:r w:rsidRPr="00E17B7E">
              <w:rPr>
                <w:rFonts w:cstheme="minorHAnsi"/>
                <w:color w:val="002060"/>
                <w:sz w:val="32"/>
                <w:szCs w:val="32"/>
                <w:lang w:bidi="ar-EG"/>
              </w:rPr>
              <w:t xml:space="preserve">’ is given to him, because he afterwards held the office. </w:t>
            </w:r>
            <w:r w:rsidRPr="008F1FCB">
              <w:rPr>
                <w:rFonts w:cstheme="minorHAnsi"/>
                <w:b/>
                <w:bCs/>
                <w:color w:val="FF0000"/>
                <w:sz w:val="32"/>
                <w:szCs w:val="32"/>
                <w:u w:val="single"/>
                <w:lang w:bidi="ar-EG"/>
              </w:rPr>
              <w:t xml:space="preserve">But the original (according to the correct reading) is almost equivalent </w:t>
            </w:r>
            <w:proofErr w:type="gramStart"/>
            <w:r w:rsidRPr="008F1FCB">
              <w:rPr>
                <w:rFonts w:cstheme="minorHAnsi"/>
                <w:b/>
                <w:bCs/>
                <w:color w:val="FF0000"/>
                <w:sz w:val="32"/>
                <w:szCs w:val="32"/>
                <w:u w:val="single"/>
                <w:lang w:bidi="ar-EG"/>
              </w:rPr>
              <w:t>to:</w:t>
            </w:r>
            <w:proofErr w:type="gramEnd"/>
            <w:r w:rsidRPr="008F1FCB">
              <w:rPr>
                <w:rFonts w:cstheme="minorHAnsi"/>
                <w:b/>
                <w:bCs/>
                <w:color w:val="FF0000"/>
                <w:sz w:val="32"/>
                <w:szCs w:val="32"/>
                <w:u w:val="single"/>
                <w:lang w:bidi="ar-EG"/>
              </w:rPr>
              <w:t xml:space="preserve"> during the high-priesthood of </w:t>
            </w:r>
            <w:proofErr w:type="spellStart"/>
            <w:r w:rsidRPr="008F1FCB">
              <w:rPr>
                <w:rFonts w:cstheme="minorHAnsi"/>
                <w:b/>
                <w:bCs/>
                <w:color w:val="FF0000"/>
                <w:sz w:val="32"/>
                <w:szCs w:val="32"/>
                <w:u w:val="single"/>
                <w:lang w:bidi="ar-EG"/>
              </w:rPr>
              <w:t>Abiathar</w:t>
            </w:r>
            <w:proofErr w:type="spellEnd"/>
            <w:r w:rsidRPr="008F1FCB">
              <w:rPr>
                <w:rFonts w:cstheme="minorHAnsi"/>
                <w:b/>
                <w:bCs/>
                <w:color w:val="FF0000"/>
                <w:sz w:val="32"/>
                <w:szCs w:val="32"/>
                <w:u w:val="single"/>
                <w:lang w:bidi="ar-EG"/>
              </w:rPr>
              <w:t>.</w:t>
            </w:r>
            <w:r>
              <w:rPr>
                <w:rFonts w:cstheme="minorHAnsi"/>
                <w:sz w:val="32"/>
                <w:szCs w:val="32"/>
                <w:lang w:bidi="ar-EG"/>
              </w:rPr>
              <w:t>]</w:t>
            </w:r>
          </w:p>
          <w:p w14:paraId="13D96B15" w14:textId="12996402" w:rsidR="008212D7" w:rsidRPr="00B818F7" w:rsidRDefault="00B818F7" w:rsidP="001E0172">
            <w:pPr>
              <w:spacing w:line="276" w:lineRule="auto"/>
              <w:jc w:val="both"/>
              <w:rPr>
                <w:rFonts w:cstheme="minorHAnsi"/>
                <w:b/>
                <w:bCs/>
                <w:sz w:val="32"/>
                <w:szCs w:val="32"/>
                <w:u w:val="single"/>
                <w:lang w:bidi="ar-EG"/>
              </w:rPr>
            </w:pPr>
            <w:r w:rsidRPr="00B818F7">
              <w:rPr>
                <w:rFonts w:cstheme="minorHAnsi"/>
                <w:b/>
                <w:bCs/>
                <w:sz w:val="32"/>
                <w:szCs w:val="32"/>
                <w:highlight w:val="yellow"/>
                <w:u w:val="single"/>
                <w:lang w:bidi="ar-EG"/>
              </w:rPr>
              <w:t>Word Pictures in the New Testament (A. T. Robertson)</w:t>
            </w:r>
          </w:p>
          <w:p w14:paraId="3A545F49" w14:textId="77777777" w:rsidR="008212D7" w:rsidRDefault="008212D7" w:rsidP="001E0172">
            <w:pPr>
              <w:spacing w:line="276" w:lineRule="auto"/>
              <w:jc w:val="both"/>
              <w:rPr>
                <w:rFonts w:cstheme="minorHAnsi"/>
                <w:sz w:val="32"/>
                <w:szCs w:val="32"/>
                <w:lang w:bidi="ar-EG"/>
              </w:rPr>
            </w:pPr>
            <w:r>
              <w:rPr>
                <w:rFonts w:cstheme="minorHAnsi"/>
                <w:sz w:val="32"/>
                <w:szCs w:val="32"/>
                <w:lang w:bidi="ar-EG"/>
              </w:rPr>
              <w:t>[</w:t>
            </w:r>
            <w:r w:rsidRPr="00E17B7E">
              <w:rPr>
                <w:rFonts w:cstheme="minorHAnsi"/>
                <w:color w:val="002060"/>
                <w:sz w:val="32"/>
                <w:szCs w:val="32"/>
                <w:lang w:bidi="ar-EG"/>
              </w:rPr>
              <w:t xml:space="preserve">When </w:t>
            </w:r>
            <w:proofErr w:type="spellStart"/>
            <w:r w:rsidRPr="00E17B7E">
              <w:rPr>
                <w:rFonts w:cstheme="minorHAnsi"/>
                <w:color w:val="002060"/>
                <w:sz w:val="32"/>
                <w:szCs w:val="32"/>
                <w:lang w:bidi="ar-EG"/>
              </w:rPr>
              <w:t>Abiathar</w:t>
            </w:r>
            <w:proofErr w:type="spellEnd"/>
            <w:r w:rsidRPr="00E17B7E">
              <w:rPr>
                <w:rFonts w:cstheme="minorHAnsi"/>
                <w:color w:val="002060"/>
                <w:sz w:val="32"/>
                <w:szCs w:val="32"/>
                <w:lang w:bidi="ar-EG"/>
              </w:rPr>
              <w:t xml:space="preserve"> was high priest (epi </w:t>
            </w:r>
            <w:proofErr w:type="spellStart"/>
            <w:r w:rsidRPr="00E17B7E">
              <w:rPr>
                <w:rFonts w:cstheme="minorHAnsi"/>
                <w:color w:val="002060"/>
                <w:sz w:val="32"/>
                <w:szCs w:val="32"/>
                <w:lang w:bidi="ar-EG"/>
              </w:rPr>
              <w:t>Abiathar</w:t>
            </w:r>
            <w:proofErr w:type="spellEnd"/>
            <w:r w:rsidRPr="00E17B7E">
              <w:rPr>
                <w:rFonts w:cstheme="minorHAnsi"/>
                <w:color w:val="002060"/>
                <w:sz w:val="32"/>
                <w:szCs w:val="32"/>
                <w:lang w:bidi="ar-EG"/>
              </w:rPr>
              <w:t xml:space="preserve"> </w:t>
            </w:r>
            <w:proofErr w:type="spellStart"/>
            <w:r w:rsidRPr="00E17B7E">
              <w:rPr>
                <w:rFonts w:cstheme="minorHAnsi"/>
                <w:color w:val="002060"/>
                <w:sz w:val="32"/>
                <w:szCs w:val="32"/>
                <w:lang w:bidi="ar-EG"/>
              </w:rPr>
              <w:t>archiereōs</w:t>
            </w:r>
            <w:proofErr w:type="spellEnd"/>
            <w:r w:rsidRPr="00E17B7E">
              <w:rPr>
                <w:rFonts w:cstheme="minorHAnsi"/>
                <w:color w:val="002060"/>
                <w:sz w:val="32"/>
                <w:szCs w:val="32"/>
                <w:lang w:bidi="ar-EG"/>
              </w:rPr>
              <w:t xml:space="preserve">). </w:t>
            </w:r>
            <w:r w:rsidRPr="0024100C">
              <w:rPr>
                <w:rFonts w:cstheme="minorHAnsi"/>
                <w:b/>
                <w:bCs/>
                <w:color w:val="FF0000"/>
                <w:sz w:val="32"/>
                <w:szCs w:val="32"/>
                <w:u w:val="single"/>
                <w:lang w:bidi="ar-EG"/>
              </w:rPr>
              <w:t xml:space="preserve">Neat Greek idiom, in the time of </w:t>
            </w:r>
            <w:proofErr w:type="spellStart"/>
            <w:r w:rsidRPr="0024100C">
              <w:rPr>
                <w:rFonts w:cstheme="minorHAnsi"/>
                <w:b/>
                <w:bCs/>
                <w:color w:val="FF0000"/>
                <w:sz w:val="32"/>
                <w:szCs w:val="32"/>
                <w:u w:val="single"/>
                <w:lang w:bidi="ar-EG"/>
              </w:rPr>
              <w:t>Abiathar</w:t>
            </w:r>
            <w:proofErr w:type="spellEnd"/>
            <w:r w:rsidRPr="0024100C">
              <w:rPr>
                <w:rFonts w:cstheme="minorHAnsi"/>
                <w:b/>
                <w:bCs/>
                <w:color w:val="FF0000"/>
                <w:sz w:val="32"/>
                <w:szCs w:val="32"/>
                <w:u w:val="single"/>
                <w:lang w:bidi="ar-EG"/>
              </w:rPr>
              <w:t xml:space="preserve"> as high priest</w:t>
            </w:r>
            <w:r w:rsidRPr="00E17B7E">
              <w:rPr>
                <w:rFonts w:cstheme="minorHAnsi"/>
                <w:color w:val="002060"/>
                <w:sz w:val="32"/>
                <w:szCs w:val="32"/>
                <w:lang w:bidi="ar-EG"/>
              </w:rPr>
              <w:t xml:space="preserve">. There was confusion in the </w:t>
            </w:r>
            <w:proofErr w:type="spellStart"/>
            <w:r w:rsidRPr="00E17B7E">
              <w:rPr>
                <w:rFonts w:cstheme="minorHAnsi"/>
                <w:color w:val="002060"/>
                <w:sz w:val="32"/>
                <w:szCs w:val="32"/>
                <w:lang w:bidi="ar-EG"/>
              </w:rPr>
              <w:t>Massoretic</w:t>
            </w:r>
            <w:proofErr w:type="spellEnd"/>
            <w:r w:rsidRPr="00E17B7E">
              <w:rPr>
                <w:rFonts w:cstheme="minorHAnsi"/>
                <w:color w:val="002060"/>
                <w:sz w:val="32"/>
                <w:szCs w:val="32"/>
                <w:lang w:bidi="ar-EG"/>
              </w:rPr>
              <w:t xml:space="preserve"> text and in the lxx about the difference between Ahimelech (Abimelech) and </w:t>
            </w:r>
            <w:proofErr w:type="spellStart"/>
            <w:r w:rsidRPr="00E17B7E">
              <w:rPr>
                <w:rFonts w:cstheme="minorHAnsi"/>
                <w:color w:val="002060"/>
                <w:sz w:val="32"/>
                <w:szCs w:val="32"/>
                <w:lang w:bidi="ar-EG"/>
              </w:rPr>
              <w:t>Abiathar</w:t>
            </w:r>
            <w:proofErr w:type="spellEnd"/>
            <w:r w:rsidRPr="00E17B7E">
              <w:rPr>
                <w:rFonts w:cstheme="minorHAnsi"/>
                <w:color w:val="002060"/>
                <w:sz w:val="32"/>
                <w:szCs w:val="32"/>
                <w:lang w:bidi="ar-EG"/>
              </w:rPr>
              <w:t xml:space="preserve"> (2Sa_8:17), Ahimelech’s son and successor (1Sa_21:2; 1Sa_22:20). </w:t>
            </w:r>
            <w:proofErr w:type="gramStart"/>
            <w:r w:rsidRPr="00933A84">
              <w:rPr>
                <w:rFonts w:cstheme="minorHAnsi"/>
                <w:b/>
                <w:bCs/>
                <w:color w:val="FF0000"/>
                <w:sz w:val="32"/>
                <w:szCs w:val="32"/>
                <w:u w:val="single"/>
                <w:lang w:bidi="ar-EG"/>
              </w:rPr>
              <w:t>Apparently</w:t>
            </w:r>
            <w:proofErr w:type="gramEnd"/>
            <w:r w:rsidRPr="00933A84">
              <w:rPr>
                <w:rFonts w:cstheme="minorHAnsi"/>
                <w:b/>
                <w:bCs/>
                <w:color w:val="FF0000"/>
                <w:sz w:val="32"/>
                <w:szCs w:val="32"/>
                <w:u w:val="single"/>
                <w:lang w:bidi="ar-EG"/>
              </w:rPr>
              <w:t xml:space="preserve"> Ahimelech, not </w:t>
            </w:r>
            <w:proofErr w:type="spellStart"/>
            <w:r w:rsidRPr="00933A84">
              <w:rPr>
                <w:rFonts w:cstheme="minorHAnsi"/>
                <w:b/>
                <w:bCs/>
                <w:color w:val="FF0000"/>
                <w:sz w:val="32"/>
                <w:szCs w:val="32"/>
                <w:u w:val="single"/>
                <w:lang w:bidi="ar-EG"/>
              </w:rPr>
              <w:t>Abiathar</w:t>
            </w:r>
            <w:proofErr w:type="spellEnd"/>
            <w:r w:rsidRPr="00933A84">
              <w:rPr>
                <w:rFonts w:cstheme="minorHAnsi"/>
                <w:b/>
                <w:bCs/>
                <w:color w:val="FF0000"/>
                <w:sz w:val="32"/>
                <w:szCs w:val="32"/>
                <w:u w:val="single"/>
                <w:lang w:bidi="ar-EG"/>
              </w:rPr>
              <w:t xml:space="preserve"> was high priest at this time</w:t>
            </w:r>
            <w:r w:rsidRPr="00E17B7E">
              <w:rPr>
                <w:rFonts w:cstheme="minorHAnsi"/>
                <w:color w:val="002060"/>
                <w:sz w:val="32"/>
                <w:szCs w:val="32"/>
                <w:lang w:bidi="ar-EG"/>
              </w:rPr>
              <w:t>. It is possible that both father and son bore both names (1Sa_22:20; 2Sa_8:17; 1Ch_18:16)</w:t>
            </w:r>
            <w:r w:rsidR="00B818F7" w:rsidRPr="00E17B7E">
              <w:rPr>
                <w:rFonts w:cstheme="minorHAnsi"/>
                <w:color w:val="002060"/>
                <w:sz w:val="32"/>
                <w:szCs w:val="32"/>
                <w:lang w:bidi="ar-EG"/>
              </w:rPr>
              <w:t>.</w:t>
            </w:r>
            <w:r>
              <w:rPr>
                <w:rFonts w:cstheme="minorHAnsi"/>
                <w:sz w:val="32"/>
                <w:szCs w:val="32"/>
                <w:lang w:bidi="ar-EG"/>
              </w:rPr>
              <w:t>]</w:t>
            </w:r>
          </w:p>
          <w:p w14:paraId="0F93FE49" w14:textId="14ED8BF5" w:rsidR="00DB4572" w:rsidRPr="00974151" w:rsidRDefault="004238F2" w:rsidP="00974151">
            <w:pPr>
              <w:bidi/>
              <w:spacing w:line="276" w:lineRule="auto"/>
              <w:jc w:val="both"/>
              <w:rPr>
                <w:rFonts w:cs="Calibri"/>
                <w:sz w:val="32"/>
                <w:szCs w:val="32"/>
                <w:rtl/>
                <w:lang w:bidi="ar-EG"/>
              </w:rPr>
            </w:pPr>
            <w:r w:rsidRPr="004238F2">
              <w:rPr>
                <w:rFonts w:cs="Calibri"/>
                <w:sz w:val="32"/>
                <w:szCs w:val="32"/>
                <w:rtl/>
                <w:lang w:bidi="ar-EG"/>
              </w:rPr>
              <w:t>1</w:t>
            </w:r>
            <w:r w:rsidRPr="004238F2">
              <w:rPr>
                <w:rFonts w:cstheme="minorHAnsi"/>
                <w:sz w:val="32"/>
                <w:szCs w:val="32"/>
                <w:lang w:bidi="ar-EG"/>
              </w:rPr>
              <w:t xml:space="preserve">Sa </w:t>
            </w:r>
            <w:proofErr w:type="gramStart"/>
            <w:r w:rsidRPr="004238F2">
              <w:rPr>
                <w:rFonts w:cstheme="minorHAnsi"/>
                <w:sz w:val="32"/>
                <w:szCs w:val="32"/>
                <w:lang w:bidi="ar-EG"/>
              </w:rPr>
              <w:t>22:20</w:t>
            </w:r>
            <w:r w:rsidRPr="004238F2">
              <w:rPr>
                <w:rFonts w:cs="Calibri"/>
                <w:sz w:val="32"/>
                <w:szCs w:val="32"/>
                <w:rtl/>
                <w:lang w:bidi="ar-EG"/>
              </w:rPr>
              <w:t>  فَنَجَا</w:t>
            </w:r>
            <w:proofErr w:type="gramEnd"/>
            <w:r w:rsidRPr="004238F2">
              <w:rPr>
                <w:rFonts w:cs="Calibri"/>
                <w:sz w:val="32"/>
                <w:szCs w:val="32"/>
                <w:rtl/>
                <w:lang w:bidi="ar-EG"/>
              </w:rPr>
              <w:t xml:space="preserve"> وَلَدٌ وَاحِدٌ </w:t>
            </w:r>
            <w:proofErr w:type="spellStart"/>
            <w:r w:rsidRPr="004238F2">
              <w:rPr>
                <w:rFonts w:cs="Calibri"/>
                <w:sz w:val="32"/>
                <w:szCs w:val="32"/>
                <w:rtl/>
                <w:lang w:bidi="ar-EG"/>
              </w:rPr>
              <w:t>لأَخِيمَالِكَ</w:t>
            </w:r>
            <w:proofErr w:type="spellEnd"/>
            <w:r w:rsidRPr="004238F2">
              <w:rPr>
                <w:rFonts w:cs="Calibri"/>
                <w:sz w:val="32"/>
                <w:szCs w:val="32"/>
                <w:rtl/>
                <w:lang w:bidi="ar-EG"/>
              </w:rPr>
              <w:t xml:space="preserve"> بْنِ </w:t>
            </w:r>
            <w:proofErr w:type="spellStart"/>
            <w:r w:rsidRPr="004238F2">
              <w:rPr>
                <w:rFonts w:cs="Calibri"/>
                <w:sz w:val="32"/>
                <w:szCs w:val="32"/>
                <w:rtl/>
                <w:lang w:bidi="ar-EG"/>
              </w:rPr>
              <w:t>أَخِيطُوبَ</w:t>
            </w:r>
            <w:proofErr w:type="spellEnd"/>
            <w:r w:rsidRPr="004238F2">
              <w:rPr>
                <w:rFonts w:cs="Calibri"/>
                <w:sz w:val="32"/>
                <w:szCs w:val="32"/>
                <w:rtl/>
                <w:lang w:bidi="ar-EG"/>
              </w:rPr>
              <w:t xml:space="preserve"> اسْمُهُ أَبِيَاثَارُ وَهَرَبَ إِلَى دَاوُدَ.</w:t>
            </w:r>
          </w:p>
          <w:p w14:paraId="3D093C28" w14:textId="6ED8BD8E" w:rsidR="00B818F7" w:rsidRPr="00521FEE" w:rsidRDefault="00521FEE" w:rsidP="001E0172">
            <w:pPr>
              <w:spacing w:line="276" w:lineRule="auto"/>
              <w:jc w:val="both"/>
              <w:rPr>
                <w:rFonts w:cstheme="minorHAnsi"/>
                <w:b/>
                <w:bCs/>
                <w:sz w:val="32"/>
                <w:szCs w:val="32"/>
                <w:u w:val="single"/>
                <w:lang w:bidi="ar-EG"/>
              </w:rPr>
            </w:pPr>
            <w:r w:rsidRPr="00521FEE">
              <w:rPr>
                <w:rFonts w:cstheme="minorHAnsi"/>
                <w:b/>
                <w:bCs/>
                <w:sz w:val="32"/>
                <w:szCs w:val="32"/>
                <w:highlight w:val="yellow"/>
                <w:u w:val="single"/>
                <w:lang w:bidi="ar-EG"/>
              </w:rPr>
              <w:t>John Wesley's Notes on the Bible</w:t>
            </w:r>
          </w:p>
          <w:p w14:paraId="18D06A4F" w14:textId="77777777" w:rsidR="006D6368" w:rsidRDefault="006D6368" w:rsidP="001E0172">
            <w:pPr>
              <w:spacing w:line="276" w:lineRule="auto"/>
              <w:jc w:val="both"/>
              <w:rPr>
                <w:rFonts w:cstheme="minorHAnsi"/>
                <w:sz w:val="32"/>
                <w:szCs w:val="32"/>
                <w:lang w:bidi="ar-EG"/>
              </w:rPr>
            </w:pPr>
            <w:r>
              <w:rPr>
                <w:rFonts w:cstheme="minorHAnsi"/>
                <w:sz w:val="32"/>
                <w:szCs w:val="32"/>
                <w:lang w:bidi="ar-EG"/>
              </w:rPr>
              <w:lastRenderedPageBreak/>
              <w:t>[</w:t>
            </w:r>
            <w:r w:rsidRPr="00E17B7E">
              <w:rPr>
                <w:rFonts w:cstheme="minorHAnsi"/>
                <w:color w:val="002060"/>
                <w:sz w:val="32"/>
                <w:szCs w:val="32"/>
                <w:lang w:bidi="ar-EG"/>
              </w:rPr>
              <w:t xml:space="preserve">In the days of </w:t>
            </w:r>
            <w:proofErr w:type="spellStart"/>
            <w:r w:rsidRPr="00E17B7E">
              <w:rPr>
                <w:rFonts w:cstheme="minorHAnsi"/>
                <w:color w:val="002060"/>
                <w:sz w:val="32"/>
                <w:szCs w:val="32"/>
                <w:lang w:bidi="ar-EG"/>
              </w:rPr>
              <w:t>Abiathar</w:t>
            </w:r>
            <w:proofErr w:type="spellEnd"/>
            <w:r w:rsidRPr="00E17B7E">
              <w:rPr>
                <w:rFonts w:cstheme="minorHAnsi"/>
                <w:color w:val="002060"/>
                <w:sz w:val="32"/>
                <w:szCs w:val="32"/>
                <w:lang w:bidi="ar-EG"/>
              </w:rPr>
              <w:t xml:space="preserve"> the high priest - </w:t>
            </w:r>
            <w:r w:rsidRPr="00EE7C04">
              <w:rPr>
                <w:rFonts w:cstheme="minorHAnsi"/>
                <w:b/>
                <w:bCs/>
                <w:color w:val="FF0000"/>
                <w:sz w:val="32"/>
                <w:szCs w:val="32"/>
                <w:u w:val="single"/>
                <w:lang w:bidi="ar-EG"/>
              </w:rPr>
              <w:t xml:space="preserve">Abimelech, the father of </w:t>
            </w:r>
            <w:proofErr w:type="spellStart"/>
            <w:r w:rsidRPr="00EE7C04">
              <w:rPr>
                <w:rFonts w:cstheme="minorHAnsi"/>
                <w:b/>
                <w:bCs/>
                <w:color w:val="FF0000"/>
                <w:sz w:val="32"/>
                <w:szCs w:val="32"/>
                <w:u w:val="single"/>
                <w:lang w:bidi="ar-EG"/>
              </w:rPr>
              <w:t>Abiathar</w:t>
            </w:r>
            <w:proofErr w:type="spellEnd"/>
            <w:r w:rsidRPr="00EE7C04">
              <w:rPr>
                <w:rFonts w:cstheme="minorHAnsi"/>
                <w:b/>
                <w:bCs/>
                <w:color w:val="FF0000"/>
                <w:sz w:val="32"/>
                <w:szCs w:val="32"/>
                <w:u w:val="single"/>
                <w:lang w:bidi="ar-EG"/>
              </w:rPr>
              <w:t xml:space="preserve">, was high priest then; </w:t>
            </w:r>
            <w:proofErr w:type="spellStart"/>
            <w:r w:rsidRPr="00EE7C04">
              <w:rPr>
                <w:rFonts w:cstheme="minorHAnsi"/>
                <w:b/>
                <w:bCs/>
                <w:color w:val="FF0000"/>
                <w:sz w:val="32"/>
                <w:szCs w:val="32"/>
                <w:u w:val="single"/>
                <w:lang w:bidi="ar-EG"/>
              </w:rPr>
              <w:t>Abiathar</w:t>
            </w:r>
            <w:proofErr w:type="spellEnd"/>
            <w:r w:rsidRPr="00EE7C04">
              <w:rPr>
                <w:rFonts w:cstheme="minorHAnsi"/>
                <w:b/>
                <w:bCs/>
                <w:color w:val="FF0000"/>
                <w:sz w:val="32"/>
                <w:szCs w:val="32"/>
                <w:u w:val="single"/>
                <w:lang w:bidi="ar-EG"/>
              </w:rPr>
              <w:t xml:space="preserve"> himself not till </w:t>
            </w:r>
            <w:proofErr w:type="spellStart"/>
            <w:r w:rsidRPr="00EE7C04">
              <w:rPr>
                <w:rFonts w:cstheme="minorHAnsi"/>
                <w:b/>
                <w:bCs/>
                <w:color w:val="FF0000"/>
                <w:sz w:val="32"/>
                <w:szCs w:val="32"/>
                <w:u w:val="single"/>
                <w:lang w:bidi="ar-EG"/>
              </w:rPr>
              <w:t>some time</w:t>
            </w:r>
            <w:proofErr w:type="spellEnd"/>
            <w:r w:rsidRPr="00EE7C04">
              <w:rPr>
                <w:rFonts w:cstheme="minorHAnsi"/>
                <w:b/>
                <w:bCs/>
                <w:color w:val="FF0000"/>
                <w:sz w:val="32"/>
                <w:szCs w:val="32"/>
                <w:u w:val="single"/>
                <w:lang w:bidi="ar-EG"/>
              </w:rPr>
              <w:t xml:space="preserve"> after</w:t>
            </w:r>
            <w:r w:rsidRPr="00E17B7E">
              <w:rPr>
                <w:rFonts w:cstheme="minorHAnsi"/>
                <w:color w:val="002060"/>
                <w:sz w:val="32"/>
                <w:szCs w:val="32"/>
                <w:lang w:bidi="ar-EG"/>
              </w:rPr>
              <w:t xml:space="preserve">. This phrase therefore only means, In the time of </w:t>
            </w:r>
            <w:proofErr w:type="spellStart"/>
            <w:r w:rsidRPr="00E17B7E">
              <w:rPr>
                <w:rFonts w:cstheme="minorHAnsi"/>
                <w:color w:val="002060"/>
                <w:sz w:val="32"/>
                <w:szCs w:val="32"/>
                <w:lang w:bidi="ar-EG"/>
              </w:rPr>
              <w:t>Abiathar</w:t>
            </w:r>
            <w:proofErr w:type="spellEnd"/>
            <w:r w:rsidRPr="00E17B7E">
              <w:rPr>
                <w:rFonts w:cstheme="minorHAnsi"/>
                <w:color w:val="002060"/>
                <w:sz w:val="32"/>
                <w:szCs w:val="32"/>
                <w:lang w:bidi="ar-EG"/>
              </w:rPr>
              <w:t>, who was afterward the high priest. 1Sa 21:6.</w:t>
            </w:r>
            <w:r>
              <w:rPr>
                <w:rFonts w:cstheme="minorHAnsi"/>
                <w:sz w:val="32"/>
                <w:szCs w:val="32"/>
                <w:lang w:bidi="ar-EG"/>
              </w:rPr>
              <w:t>]</w:t>
            </w:r>
          </w:p>
          <w:p w14:paraId="2379E4AD" w14:textId="39EA5342" w:rsidR="00521FEE" w:rsidRPr="00B16095" w:rsidRDefault="00696C70" w:rsidP="001E0172">
            <w:pPr>
              <w:spacing w:line="276" w:lineRule="auto"/>
              <w:jc w:val="both"/>
              <w:rPr>
                <w:rFonts w:cstheme="minorHAnsi"/>
                <w:b/>
                <w:bCs/>
                <w:sz w:val="32"/>
                <w:szCs w:val="32"/>
                <w:u w:val="single"/>
                <w:lang w:bidi="ar-EG"/>
              </w:rPr>
            </w:pPr>
            <w:r w:rsidRPr="00B16095">
              <w:rPr>
                <w:rFonts w:cstheme="minorHAnsi"/>
                <w:b/>
                <w:bCs/>
                <w:sz w:val="32"/>
                <w:szCs w:val="32"/>
                <w:highlight w:val="yellow"/>
                <w:u w:val="single"/>
                <w:lang w:bidi="ar-EG"/>
              </w:rPr>
              <w:t>Haydock's Catholic Bible Commentary</w:t>
            </w:r>
          </w:p>
          <w:p w14:paraId="6EA80419" w14:textId="77777777" w:rsidR="00DA26DB" w:rsidRDefault="00DA26DB" w:rsidP="001E0172">
            <w:pPr>
              <w:spacing w:line="276" w:lineRule="auto"/>
              <w:jc w:val="both"/>
              <w:rPr>
                <w:rFonts w:cstheme="minorHAnsi"/>
                <w:sz w:val="32"/>
                <w:szCs w:val="32"/>
                <w:lang w:bidi="ar-EG"/>
              </w:rPr>
            </w:pPr>
            <w:r>
              <w:rPr>
                <w:rFonts w:cstheme="minorHAnsi"/>
                <w:sz w:val="32"/>
                <w:szCs w:val="32"/>
                <w:lang w:bidi="ar-EG"/>
              </w:rPr>
              <w:t>[</w:t>
            </w:r>
            <w:r w:rsidRPr="00517ABA">
              <w:rPr>
                <w:rFonts w:cstheme="minorHAnsi"/>
                <w:color w:val="002060"/>
                <w:sz w:val="32"/>
                <w:szCs w:val="32"/>
                <w:lang w:bidi="ar-EG"/>
              </w:rPr>
              <w:t xml:space="preserve">Under </w:t>
            </w:r>
            <w:proofErr w:type="spellStart"/>
            <w:r w:rsidRPr="00517ABA">
              <w:rPr>
                <w:rFonts w:cstheme="minorHAnsi"/>
                <w:color w:val="002060"/>
                <w:sz w:val="32"/>
                <w:szCs w:val="32"/>
                <w:lang w:bidi="ar-EG"/>
              </w:rPr>
              <w:t>Abiathar</w:t>
            </w:r>
            <w:proofErr w:type="spellEnd"/>
            <w:r w:rsidRPr="00517ABA">
              <w:rPr>
                <w:rFonts w:cstheme="minorHAnsi"/>
                <w:color w:val="002060"/>
                <w:sz w:val="32"/>
                <w:szCs w:val="32"/>
                <w:lang w:bidi="ar-EG"/>
              </w:rPr>
              <w:t xml:space="preserve">. The priest from whom David had these loaves, is called </w:t>
            </w:r>
            <w:proofErr w:type="spellStart"/>
            <w:r w:rsidRPr="00517ABA">
              <w:rPr>
                <w:rFonts w:cstheme="minorHAnsi"/>
                <w:color w:val="002060"/>
                <w:sz w:val="32"/>
                <w:szCs w:val="32"/>
                <w:lang w:bidi="ar-EG"/>
              </w:rPr>
              <w:t>Achimelech</w:t>
            </w:r>
            <w:proofErr w:type="spellEnd"/>
            <w:r w:rsidRPr="00517ABA">
              <w:rPr>
                <w:rFonts w:cstheme="minorHAnsi"/>
                <w:color w:val="002060"/>
                <w:sz w:val="32"/>
                <w:szCs w:val="32"/>
                <w:lang w:bidi="ar-EG"/>
              </w:rPr>
              <w:t xml:space="preserve">, 1 Kings xxi. </w:t>
            </w:r>
            <w:r w:rsidRPr="006017B6">
              <w:rPr>
                <w:rFonts w:cstheme="minorHAnsi"/>
                <w:b/>
                <w:bCs/>
                <w:color w:val="002060"/>
                <w:sz w:val="32"/>
                <w:szCs w:val="32"/>
                <w:u w:val="single"/>
                <w:lang w:bidi="ar-EG"/>
              </w:rPr>
              <w:t xml:space="preserve">The most probable answer to this difficulty is, that the priest had both these names of </w:t>
            </w:r>
            <w:proofErr w:type="spellStart"/>
            <w:r w:rsidRPr="006017B6">
              <w:rPr>
                <w:rFonts w:cstheme="minorHAnsi"/>
                <w:b/>
                <w:bCs/>
                <w:color w:val="002060"/>
                <w:sz w:val="32"/>
                <w:szCs w:val="32"/>
                <w:u w:val="single"/>
                <w:lang w:bidi="ar-EG"/>
              </w:rPr>
              <w:t>Achimelech</w:t>
            </w:r>
            <w:proofErr w:type="spellEnd"/>
            <w:r w:rsidRPr="006017B6">
              <w:rPr>
                <w:rFonts w:cstheme="minorHAnsi"/>
                <w:b/>
                <w:bCs/>
                <w:color w:val="002060"/>
                <w:sz w:val="32"/>
                <w:szCs w:val="32"/>
                <w:u w:val="single"/>
                <w:lang w:bidi="ar-EG"/>
              </w:rPr>
              <w:t xml:space="preserve"> and of </w:t>
            </w:r>
            <w:proofErr w:type="spellStart"/>
            <w:r w:rsidRPr="006017B6">
              <w:rPr>
                <w:rFonts w:cstheme="minorHAnsi"/>
                <w:b/>
                <w:bCs/>
                <w:color w:val="002060"/>
                <w:sz w:val="32"/>
                <w:szCs w:val="32"/>
                <w:u w:val="single"/>
                <w:lang w:bidi="ar-EG"/>
              </w:rPr>
              <w:t>Abiathar</w:t>
            </w:r>
            <w:proofErr w:type="spellEnd"/>
            <w:r w:rsidRPr="00517ABA">
              <w:rPr>
                <w:rFonts w:cstheme="minorHAnsi"/>
                <w:color w:val="002060"/>
                <w:sz w:val="32"/>
                <w:szCs w:val="32"/>
                <w:lang w:bidi="ar-EG"/>
              </w:rPr>
              <w:t xml:space="preserve">, as also his father had before him. For he that (1 Kings xxii.) is called </w:t>
            </w:r>
            <w:proofErr w:type="spellStart"/>
            <w:r w:rsidRPr="00517ABA">
              <w:rPr>
                <w:rFonts w:cstheme="minorHAnsi"/>
                <w:color w:val="002060"/>
                <w:sz w:val="32"/>
                <w:szCs w:val="32"/>
                <w:lang w:bidi="ar-EG"/>
              </w:rPr>
              <w:t>Abiathar</w:t>
            </w:r>
            <w:proofErr w:type="spellEnd"/>
            <w:r w:rsidRPr="00517ABA">
              <w:rPr>
                <w:rFonts w:cstheme="minorHAnsi"/>
                <w:color w:val="002060"/>
                <w:sz w:val="32"/>
                <w:szCs w:val="32"/>
                <w:lang w:bidi="ar-EG"/>
              </w:rPr>
              <w:t xml:space="preserve">, the son of </w:t>
            </w:r>
            <w:proofErr w:type="spellStart"/>
            <w:r w:rsidRPr="00517ABA">
              <w:rPr>
                <w:rFonts w:cstheme="minorHAnsi"/>
                <w:color w:val="002060"/>
                <w:sz w:val="32"/>
                <w:szCs w:val="32"/>
                <w:lang w:bidi="ar-EG"/>
              </w:rPr>
              <w:t>Achimelech</w:t>
            </w:r>
            <w:proofErr w:type="spellEnd"/>
            <w:r w:rsidRPr="00517ABA">
              <w:rPr>
                <w:rFonts w:cstheme="minorHAnsi"/>
                <w:color w:val="002060"/>
                <w:sz w:val="32"/>
                <w:szCs w:val="32"/>
                <w:lang w:bidi="ar-EG"/>
              </w:rPr>
              <w:t xml:space="preserve">, is called 2Ki_8:17, </w:t>
            </w:r>
            <w:proofErr w:type="spellStart"/>
            <w:r w:rsidRPr="00517ABA">
              <w:rPr>
                <w:rFonts w:cstheme="minorHAnsi"/>
                <w:color w:val="002060"/>
                <w:sz w:val="32"/>
                <w:szCs w:val="32"/>
                <w:lang w:bidi="ar-EG"/>
              </w:rPr>
              <w:t>Achimelech</w:t>
            </w:r>
            <w:proofErr w:type="spellEnd"/>
            <w:r w:rsidRPr="00517ABA">
              <w:rPr>
                <w:rFonts w:cstheme="minorHAnsi"/>
                <w:color w:val="002060"/>
                <w:sz w:val="32"/>
                <w:szCs w:val="32"/>
                <w:lang w:bidi="ar-EG"/>
              </w:rPr>
              <w:t xml:space="preserve">, the son of </w:t>
            </w:r>
            <w:proofErr w:type="spellStart"/>
            <w:r w:rsidRPr="00517ABA">
              <w:rPr>
                <w:rFonts w:cstheme="minorHAnsi"/>
                <w:color w:val="002060"/>
                <w:sz w:val="32"/>
                <w:szCs w:val="32"/>
                <w:lang w:bidi="ar-EG"/>
              </w:rPr>
              <w:t>Abiathar</w:t>
            </w:r>
            <w:proofErr w:type="spellEnd"/>
            <w:r w:rsidRPr="00517ABA">
              <w:rPr>
                <w:rFonts w:cstheme="minorHAnsi"/>
                <w:color w:val="002060"/>
                <w:sz w:val="32"/>
                <w:szCs w:val="32"/>
                <w:lang w:bidi="ar-EG"/>
              </w:rPr>
              <w:t xml:space="preserve">. See also 1Ch_18:16 (Witham) --- Others say that </w:t>
            </w:r>
            <w:proofErr w:type="spellStart"/>
            <w:r w:rsidRPr="00517ABA">
              <w:rPr>
                <w:rFonts w:cstheme="minorHAnsi"/>
                <w:color w:val="002060"/>
                <w:sz w:val="32"/>
                <w:szCs w:val="32"/>
                <w:lang w:bidi="ar-EG"/>
              </w:rPr>
              <w:t>Abiathar</w:t>
            </w:r>
            <w:proofErr w:type="spellEnd"/>
            <w:r w:rsidRPr="00517ABA">
              <w:rPr>
                <w:rFonts w:cstheme="minorHAnsi"/>
                <w:color w:val="002060"/>
                <w:sz w:val="32"/>
                <w:szCs w:val="32"/>
                <w:lang w:bidi="ar-EG"/>
              </w:rPr>
              <w:t xml:space="preserve">, son of </w:t>
            </w:r>
            <w:proofErr w:type="spellStart"/>
            <w:r w:rsidRPr="00517ABA">
              <w:rPr>
                <w:rFonts w:cstheme="minorHAnsi"/>
                <w:color w:val="002060"/>
                <w:sz w:val="32"/>
                <w:szCs w:val="32"/>
                <w:lang w:bidi="ar-EG"/>
              </w:rPr>
              <w:t>Achimelech</w:t>
            </w:r>
            <w:proofErr w:type="spellEnd"/>
            <w:r w:rsidRPr="00517ABA">
              <w:rPr>
                <w:rFonts w:cstheme="minorHAnsi"/>
                <w:color w:val="002060"/>
                <w:sz w:val="32"/>
                <w:szCs w:val="32"/>
                <w:lang w:bidi="ar-EG"/>
              </w:rPr>
              <w:t>, was present, and sanctioned the deed of his father, thus making it his own.</w:t>
            </w:r>
            <w:r>
              <w:rPr>
                <w:rFonts w:cstheme="minorHAnsi"/>
                <w:sz w:val="32"/>
                <w:szCs w:val="32"/>
                <w:lang w:bidi="ar-EG"/>
              </w:rPr>
              <w:t>]</w:t>
            </w:r>
          </w:p>
          <w:p w14:paraId="60EC933A" w14:textId="5D2A1D8A" w:rsidR="00B16095" w:rsidRPr="00E17B7E" w:rsidRDefault="00483987" w:rsidP="001E0172">
            <w:pPr>
              <w:spacing w:line="276" w:lineRule="auto"/>
              <w:jc w:val="both"/>
              <w:rPr>
                <w:rFonts w:cstheme="minorHAnsi"/>
                <w:b/>
                <w:bCs/>
                <w:sz w:val="32"/>
                <w:szCs w:val="32"/>
                <w:u w:val="single"/>
                <w:rtl/>
                <w:lang w:bidi="ar-EG"/>
              </w:rPr>
            </w:pPr>
            <w:r w:rsidRPr="00E17B7E">
              <w:rPr>
                <w:rFonts w:cstheme="minorHAnsi"/>
                <w:b/>
                <w:bCs/>
                <w:sz w:val="32"/>
                <w:szCs w:val="32"/>
                <w:highlight w:val="yellow"/>
                <w:u w:val="single"/>
                <w:lang w:bidi="ar-EG"/>
              </w:rPr>
              <w:t>The People's New Testament (B. W. Johnson)</w:t>
            </w:r>
          </w:p>
          <w:p w14:paraId="362A9E85" w14:textId="77777777" w:rsidR="0073392D" w:rsidRDefault="0073392D" w:rsidP="005350C1">
            <w:pPr>
              <w:spacing w:line="276" w:lineRule="auto"/>
              <w:jc w:val="both"/>
              <w:rPr>
                <w:rFonts w:cstheme="minorHAnsi"/>
                <w:sz w:val="32"/>
                <w:szCs w:val="32"/>
                <w:lang w:bidi="ar-EG"/>
              </w:rPr>
            </w:pPr>
            <w:r>
              <w:rPr>
                <w:rFonts w:cstheme="minorHAnsi"/>
                <w:sz w:val="32"/>
                <w:szCs w:val="32"/>
                <w:lang w:bidi="ar-EG"/>
              </w:rPr>
              <w:t>[</w:t>
            </w:r>
            <w:r w:rsidRPr="00517ABA">
              <w:rPr>
                <w:rFonts w:cstheme="minorHAnsi"/>
                <w:color w:val="002060"/>
                <w:sz w:val="32"/>
                <w:szCs w:val="32"/>
                <w:lang w:bidi="ar-EG"/>
              </w:rPr>
              <w:t xml:space="preserve">In the days of </w:t>
            </w:r>
            <w:proofErr w:type="spellStart"/>
            <w:r w:rsidRPr="00517ABA">
              <w:rPr>
                <w:rFonts w:cstheme="minorHAnsi"/>
                <w:color w:val="002060"/>
                <w:sz w:val="32"/>
                <w:szCs w:val="32"/>
                <w:lang w:bidi="ar-EG"/>
              </w:rPr>
              <w:t>Abiathar</w:t>
            </w:r>
            <w:proofErr w:type="spellEnd"/>
            <w:r w:rsidRPr="00517ABA">
              <w:rPr>
                <w:rFonts w:cstheme="minorHAnsi"/>
                <w:color w:val="002060"/>
                <w:sz w:val="32"/>
                <w:szCs w:val="32"/>
                <w:lang w:bidi="ar-EG"/>
              </w:rPr>
              <w:t xml:space="preserve">, the high priest. In 1Sa_21:1-9, Ahimelech is represented as the high priest. </w:t>
            </w:r>
            <w:proofErr w:type="spellStart"/>
            <w:r w:rsidRPr="00517ABA">
              <w:rPr>
                <w:rFonts w:cstheme="minorHAnsi"/>
                <w:color w:val="002060"/>
                <w:sz w:val="32"/>
                <w:szCs w:val="32"/>
                <w:lang w:bidi="ar-EG"/>
              </w:rPr>
              <w:t>Abiathar</w:t>
            </w:r>
            <w:proofErr w:type="spellEnd"/>
            <w:r w:rsidRPr="00517ABA">
              <w:rPr>
                <w:rFonts w:cstheme="minorHAnsi"/>
                <w:color w:val="002060"/>
                <w:sz w:val="32"/>
                <w:szCs w:val="32"/>
                <w:lang w:bidi="ar-EG"/>
              </w:rPr>
              <w:t xml:space="preserve"> was his son and successor. </w:t>
            </w:r>
            <w:r w:rsidRPr="00AD22EF">
              <w:rPr>
                <w:rFonts w:cstheme="minorHAnsi"/>
                <w:b/>
                <w:bCs/>
                <w:color w:val="FF0000"/>
                <w:sz w:val="32"/>
                <w:szCs w:val="32"/>
                <w:u w:val="single"/>
                <w:lang w:bidi="ar-EG"/>
              </w:rPr>
              <w:t>The Revised Version gives the text of the best MSS. by omitting "the high priest."</w:t>
            </w:r>
            <w:r>
              <w:rPr>
                <w:rFonts w:cstheme="minorHAnsi"/>
                <w:sz w:val="32"/>
                <w:szCs w:val="32"/>
                <w:lang w:bidi="ar-EG"/>
              </w:rPr>
              <w:t>]</w:t>
            </w:r>
          </w:p>
          <w:p w14:paraId="53FC9ECB" w14:textId="77777777" w:rsidR="005350C1" w:rsidRPr="005350C1" w:rsidRDefault="005350C1" w:rsidP="005350C1">
            <w:pPr>
              <w:bidi/>
              <w:spacing w:line="276" w:lineRule="auto"/>
              <w:jc w:val="center"/>
              <w:rPr>
                <w:rFonts w:cstheme="minorHAnsi"/>
                <w:b/>
                <w:bCs/>
                <w:sz w:val="32"/>
                <w:szCs w:val="32"/>
                <w:u w:val="single"/>
                <w:rtl/>
                <w:lang w:bidi="ar-EG"/>
              </w:rPr>
            </w:pPr>
            <w:r w:rsidRPr="005350C1">
              <w:rPr>
                <w:rFonts w:cstheme="minorHAnsi" w:hint="cs"/>
                <w:b/>
                <w:bCs/>
                <w:sz w:val="32"/>
                <w:szCs w:val="32"/>
                <w:highlight w:val="yellow"/>
                <w:u w:val="single"/>
                <w:rtl/>
                <w:lang w:bidi="ar-EG"/>
              </w:rPr>
              <w:t>مُقارنة الترجمات</w:t>
            </w:r>
          </w:p>
          <w:p w14:paraId="0B5DDE0C" w14:textId="77777777" w:rsidR="005350C1" w:rsidRDefault="005350C1" w:rsidP="005350C1">
            <w:pPr>
              <w:bidi/>
              <w:spacing w:line="276" w:lineRule="auto"/>
              <w:jc w:val="center"/>
              <w:rPr>
                <w:rFonts w:cstheme="minorHAnsi"/>
                <w:sz w:val="32"/>
                <w:szCs w:val="32"/>
                <w:rtl/>
                <w:lang w:bidi="ar-EG"/>
              </w:rPr>
            </w:pPr>
            <w:r>
              <w:rPr>
                <w:rFonts w:cstheme="minorHAnsi" w:hint="cs"/>
                <w:noProof/>
                <w:sz w:val="32"/>
                <w:szCs w:val="32"/>
                <w:rtl/>
                <w:lang w:val="ar-EG" w:bidi="ar-EG"/>
              </w:rPr>
              <w:drawing>
                <wp:inline distT="0" distB="0" distL="0" distR="0" wp14:anchorId="53286A14" wp14:editId="06BD82F5">
                  <wp:extent cx="6400800" cy="2602292"/>
                  <wp:effectExtent l="19050" t="19050" r="19050" b="2667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00800" cy="2602292"/>
                          </a:xfrm>
                          <a:prstGeom prst="rect">
                            <a:avLst/>
                          </a:prstGeom>
                          <a:ln>
                            <a:solidFill>
                              <a:schemeClr val="tx1"/>
                            </a:solidFill>
                          </a:ln>
                        </pic:spPr>
                      </pic:pic>
                    </a:graphicData>
                  </a:graphic>
                </wp:inline>
              </w:drawing>
            </w:r>
          </w:p>
          <w:p w14:paraId="15CC1044" w14:textId="77777777" w:rsidR="005350C1" w:rsidRPr="00780992" w:rsidRDefault="00954647" w:rsidP="00954647">
            <w:pPr>
              <w:bidi/>
              <w:spacing w:line="276" w:lineRule="auto"/>
              <w:jc w:val="both"/>
              <w:rPr>
                <w:rFonts w:cstheme="minorHAnsi"/>
                <w:b/>
                <w:bCs/>
                <w:sz w:val="32"/>
                <w:szCs w:val="32"/>
                <w:u w:val="single"/>
                <w:rtl/>
                <w:lang w:bidi="ar-EG"/>
              </w:rPr>
            </w:pPr>
            <w:r w:rsidRPr="00780992">
              <w:rPr>
                <w:rFonts w:cstheme="minorHAnsi" w:hint="cs"/>
                <w:b/>
                <w:bCs/>
                <w:sz w:val="32"/>
                <w:szCs w:val="32"/>
                <w:highlight w:val="yellow"/>
                <w:u w:val="single"/>
                <w:rtl/>
                <w:lang w:bidi="ar-EG"/>
              </w:rPr>
              <w:t>وثيقة: العهد الجديد اليوناني، اتِّحاد جمعيات الكتاب المقدس، الإصدار الخامس المُنقَّح.</w:t>
            </w:r>
          </w:p>
          <w:p w14:paraId="29A4649F" w14:textId="33DF42C6" w:rsidR="00780992" w:rsidRPr="00780992" w:rsidRDefault="00780992" w:rsidP="00780992">
            <w:pPr>
              <w:bidi/>
              <w:spacing w:line="276" w:lineRule="auto"/>
              <w:jc w:val="both"/>
              <w:rPr>
                <w:rFonts w:cstheme="minorHAnsi"/>
                <w:b/>
                <w:bCs/>
                <w:sz w:val="32"/>
                <w:szCs w:val="32"/>
                <w:u w:val="single"/>
                <w:rtl/>
                <w:lang w:bidi="ar-EG"/>
              </w:rPr>
            </w:pPr>
            <w:r w:rsidRPr="00780992">
              <w:rPr>
                <w:rFonts w:cstheme="minorHAnsi" w:hint="cs"/>
                <w:b/>
                <w:bCs/>
                <w:sz w:val="32"/>
                <w:szCs w:val="32"/>
                <w:highlight w:val="yellow"/>
                <w:u w:val="single"/>
                <w:rtl/>
                <w:lang w:bidi="ar-EG"/>
              </w:rPr>
              <w:t>وثيقة: العهد الجديد اليوناني، نسخة نستله آلاند، الإصدار 28.</w:t>
            </w:r>
          </w:p>
          <w:p w14:paraId="0A24AF32" w14:textId="2E78A3D1" w:rsidR="00954647" w:rsidRPr="004423FA" w:rsidRDefault="005F4F5D" w:rsidP="005F4F5D">
            <w:pPr>
              <w:spacing w:line="276" w:lineRule="auto"/>
              <w:jc w:val="both"/>
              <w:rPr>
                <w:rFonts w:cstheme="minorHAnsi"/>
                <w:b/>
                <w:bCs/>
                <w:sz w:val="32"/>
                <w:szCs w:val="32"/>
                <w:highlight w:val="yellow"/>
                <w:u w:val="single"/>
                <w:lang w:bidi="ar-EG"/>
              </w:rPr>
            </w:pPr>
            <w:r w:rsidRPr="004423FA">
              <w:rPr>
                <w:rFonts w:cstheme="minorHAnsi"/>
                <w:b/>
                <w:bCs/>
                <w:sz w:val="32"/>
                <w:szCs w:val="32"/>
                <w:highlight w:val="yellow"/>
                <w:u w:val="single"/>
                <w:lang w:bidi="ar-EG"/>
              </w:rPr>
              <w:t>The Preacher's Complete Homiletical Commentary</w:t>
            </w:r>
          </w:p>
          <w:p w14:paraId="32B52A3B" w14:textId="77777777" w:rsidR="004D0D94" w:rsidRDefault="004D0D94" w:rsidP="004D0D94">
            <w:pPr>
              <w:spacing w:line="276" w:lineRule="auto"/>
              <w:jc w:val="both"/>
              <w:rPr>
                <w:rFonts w:cstheme="minorHAnsi"/>
                <w:sz w:val="32"/>
                <w:szCs w:val="32"/>
                <w:lang w:bidi="ar-EG"/>
              </w:rPr>
            </w:pPr>
            <w:r>
              <w:rPr>
                <w:rFonts w:cstheme="minorHAnsi"/>
                <w:sz w:val="32"/>
                <w:szCs w:val="32"/>
                <w:lang w:bidi="ar-EG"/>
              </w:rPr>
              <w:t>[</w:t>
            </w:r>
            <w:r w:rsidR="006B542D" w:rsidRPr="004423FA">
              <w:rPr>
                <w:rFonts w:cstheme="minorHAnsi"/>
                <w:color w:val="002060"/>
                <w:sz w:val="32"/>
                <w:szCs w:val="32"/>
                <w:lang w:bidi="ar-EG"/>
              </w:rPr>
              <w:t xml:space="preserve">In the days of </w:t>
            </w:r>
            <w:proofErr w:type="spellStart"/>
            <w:r w:rsidR="006B542D" w:rsidRPr="004423FA">
              <w:rPr>
                <w:rFonts w:cstheme="minorHAnsi"/>
                <w:color w:val="002060"/>
                <w:sz w:val="32"/>
                <w:szCs w:val="32"/>
                <w:lang w:bidi="ar-EG"/>
              </w:rPr>
              <w:t>Abiathar</w:t>
            </w:r>
            <w:proofErr w:type="spellEnd"/>
            <w:r w:rsidR="006B542D" w:rsidRPr="004423FA">
              <w:rPr>
                <w:rFonts w:cstheme="minorHAnsi"/>
                <w:color w:val="002060"/>
                <w:sz w:val="32"/>
                <w:szCs w:val="32"/>
                <w:lang w:bidi="ar-EG"/>
              </w:rPr>
              <w:t xml:space="preserve"> the high </w:t>
            </w:r>
            <w:proofErr w:type="gramStart"/>
            <w:r w:rsidR="006B542D" w:rsidRPr="004423FA">
              <w:rPr>
                <w:rFonts w:cstheme="minorHAnsi"/>
                <w:color w:val="002060"/>
                <w:sz w:val="32"/>
                <w:szCs w:val="32"/>
                <w:lang w:bidi="ar-EG"/>
              </w:rPr>
              <w:t>priest.—</w:t>
            </w:r>
            <w:proofErr w:type="gramEnd"/>
            <w:r w:rsidR="006B542D" w:rsidRPr="00F8321C">
              <w:rPr>
                <w:rFonts w:cstheme="minorHAnsi"/>
                <w:b/>
                <w:bCs/>
                <w:color w:val="FF0000"/>
                <w:sz w:val="32"/>
                <w:szCs w:val="32"/>
                <w:u w:val="single"/>
                <w:lang w:bidi="ar-EG"/>
              </w:rPr>
              <w:t xml:space="preserve">This seems, at first sight, to contradict 1Sa_21:1-6, where Ahimelech, the father of </w:t>
            </w:r>
            <w:proofErr w:type="spellStart"/>
            <w:r w:rsidR="006B542D" w:rsidRPr="00F8321C">
              <w:rPr>
                <w:rFonts w:cstheme="minorHAnsi"/>
                <w:b/>
                <w:bCs/>
                <w:color w:val="FF0000"/>
                <w:sz w:val="32"/>
                <w:szCs w:val="32"/>
                <w:u w:val="single"/>
                <w:lang w:bidi="ar-EG"/>
              </w:rPr>
              <w:t>Abiathar</w:t>
            </w:r>
            <w:proofErr w:type="spellEnd"/>
            <w:r w:rsidR="006B542D" w:rsidRPr="00F8321C">
              <w:rPr>
                <w:rFonts w:cstheme="minorHAnsi"/>
                <w:b/>
                <w:bCs/>
                <w:color w:val="FF0000"/>
                <w:sz w:val="32"/>
                <w:szCs w:val="32"/>
                <w:u w:val="single"/>
                <w:lang w:bidi="ar-EG"/>
              </w:rPr>
              <w:t>, is mentioned as the high priest who gave the loaves to David</w:t>
            </w:r>
            <w:r w:rsidR="006B542D" w:rsidRPr="004423FA">
              <w:rPr>
                <w:rFonts w:cstheme="minorHAnsi"/>
                <w:color w:val="002060"/>
                <w:sz w:val="32"/>
                <w:szCs w:val="32"/>
                <w:lang w:bidi="ar-EG"/>
              </w:rPr>
              <w:t xml:space="preserve">. Many attempts have been made to reconcile </w:t>
            </w:r>
            <w:r w:rsidR="006B542D" w:rsidRPr="004423FA">
              <w:rPr>
                <w:rFonts w:cstheme="minorHAnsi"/>
                <w:color w:val="002060"/>
                <w:sz w:val="32"/>
                <w:szCs w:val="32"/>
                <w:lang w:bidi="ar-EG"/>
              </w:rPr>
              <w:lastRenderedPageBreak/>
              <w:t xml:space="preserve">the two passages; </w:t>
            </w:r>
            <w:r w:rsidR="006B542D" w:rsidRPr="00FE6435">
              <w:rPr>
                <w:rFonts w:cstheme="minorHAnsi"/>
                <w:b/>
                <w:bCs/>
                <w:color w:val="002060"/>
                <w:sz w:val="32"/>
                <w:szCs w:val="32"/>
                <w:u w:val="single"/>
                <w:lang w:bidi="ar-EG"/>
              </w:rPr>
              <w:t>the most successful is</w:t>
            </w:r>
            <w:r w:rsidR="006B542D" w:rsidRPr="004423FA">
              <w:rPr>
                <w:rFonts w:cstheme="minorHAnsi"/>
                <w:color w:val="002060"/>
                <w:sz w:val="32"/>
                <w:szCs w:val="32"/>
                <w:lang w:bidi="ar-EG"/>
              </w:rPr>
              <w:t xml:space="preserve">, perhaps, that of Bede: “There is no discrepancy, </w:t>
            </w:r>
            <w:r w:rsidR="006B542D" w:rsidRPr="0075474C">
              <w:rPr>
                <w:rFonts w:cstheme="minorHAnsi"/>
                <w:b/>
                <w:bCs/>
                <w:color w:val="FF0000"/>
                <w:sz w:val="32"/>
                <w:szCs w:val="32"/>
                <w:u w:val="single"/>
                <w:lang w:bidi="ar-EG"/>
              </w:rPr>
              <w:t>for both were there, when David came to ask for bread</w:t>
            </w:r>
            <w:r w:rsidR="006B542D" w:rsidRPr="004423FA">
              <w:rPr>
                <w:rFonts w:cstheme="minorHAnsi"/>
                <w:color w:val="002060"/>
                <w:sz w:val="32"/>
                <w:szCs w:val="32"/>
                <w:lang w:bidi="ar-EG"/>
              </w:rPr>
              <w:t xml:space="preserve">, and received it: that is to say, Ahimelech, the high priest, and </w:t>
            </w:r>
            <w:proofErr w:type="spellStart"/>
            <w:r w:rsidR="006B542D" w:rsidRPr="004423FA">
              <w:rPr>
                <w:rFonts w:cstheme="minorHAnsi"/>
                <w:color w:val="002060"/>
                <w:sz w:val="32"/>
                <w:szCs w:val="32"/>
                <w:lang w:bidi="ar-EG"/>
              </w:rPr>
              <w:t>Abiathar</w:t>
            </w:r>
            <w:proofErr w:type="spellEnd"/>
            <w:r w:rsidR="006B542D" w:rsidRPr="004423FA">
              <w:rPr>
                <w:rFonts w:cstheme="minorHAnsi"/>
                <w:color w:val="002060"/>
                <w:sz w:val="32"/>
                <w:szCs w:val="32"/>
                <w:lang w:bidi="ar-EG"/>
              </w:rPr>
              <w:t xml:space="preserve">, his son; but Ahimelech having been slain by Saul (very shortly after), </w:t>
            </w:r>
            <w:proofErr w:type="spellStart"/>
            <w:r w:rsidR="006B542D" w:rsidRPr="004423FA">
              <w:rPr>
                <w:rFonts w:cstheme="minorHAnsi"/>
                <w:color w:val="002060"/>
                <w:sz w:val="32"/>
                <w:szCs w:val="32"/>
                <w:lang w:bidi="ar-EG"/>
              </w:rPr>
              <w:t>Abiathar</w:t>
            </w:r>
            <w:proofErr w:type="spellEnd"/>
            <w:r w:rsidR="006B542D" w:rsidRPr="004423FA">
              <w:rPr>
                <w:rFonts w:cstheme="minorHAnsi"/>
                <w:color w:val="002060"/>
                <w:sz w:val="32"/>
                <w:szCs w:val="32"/>
                <w:lang w:bidi="ar-EG"/>
              </w:rPr>
              <w:t xml:space="preserve"> fled to David, and became the companion of all his exile afterwards. When he came to the throne, </w:t>
            </w:r>
            <w:proofErr w:type="spellStart"/>
            <w:r w:rsidR="006B542D" w:rsidRPr="004423FA">
              <w:rPr>
                <w:rFonts w:cstheme="minorHAnsi"/>
                <w:color w:val="002060"/>
                <w:sz w:val="32"/>
                <w:szCs w:val="32"/>
                <w:lang w:bidi="ar-EG"/>
              </w:rPr>
              <w:t>Abiathar</w:t>
            </w:r>
            <w:proofErr w:type="spellEnd"/>
            <w:r w:rsidR="006B542D" w:rsidRPr="004423FA">
              <w:rPr>
                <w:rFonts w:cstheme="minorHAnsi"/>
                <w:color w:val="002060"/>
                <w:sz w:val="32"/>
                <w:szCs w:val="32"/>
                <w:lang w:bidi="ar-EG"/>
              </w:rPr>
              <w:t xml:space="preserve"> himself also received the rank of high priest, and the son became of much greater excellence than the father, and therefore was worthy to be mentioned as the high priest, even during his father’s lifetime.” An elaborate and ably expressed argument in </w:t>
            </w:r>
            <w:proofErr w:type="spellStart"/>
            <w:r w:rsidR="006B542D" w:rsidRPr="004423FA">
              <w:rPr>
                <w:rFonts w:cstheme="minorHAnsi"/>
                <w:color w:val="002060"/>
                <w:sz w:val="32"/>
                <w:szCs w:val="32"/>
                <w:lang w:bidi="ar-EG"/>
              </w:rPr>
              <w:t>favour</w:t>
            </w:r>
            <w:proofErr w:type="spellEnd"/>
            <w:r w:rsidR="006B542D" w:rsidRPr="004423FA">
              <w:rPr>
                <w:rFonts w:cstheme="minorHAnsi"/>
                <w:color w:val="002060"/>
                <w:sz w:val="32"/>
                <w:szCs w:val="32"/>
                <w:lang w:bidi="ar-EG"/>
              </w:rPr>
              <w:t xml:space="preserve"> of another explanation will be found in McClellan’s New Testament, vol. </w:t>
            </w:r>
            <w:proofErr w:type="spellStart"/>
            <w:r w:rsidR="006B542D" w:rsidRPr="004423FA">
              <w:rPr>
                <w:rFonts w:cstheme="minorHAnsi"/>
                <w:color w:val="002060"/>
                <w:sz w:val="32"/>
                <w:szCs w:val="32"/>
                <w:lang w:bidi="ar-EG"/>
              </w:rPr>
              <w:t>i</w:t>
            </w:r>
            <w:proofErr w:type="spellEnd"/>
            <w:r w:rsidR="006B542D" w:rsidRPr="004423FA">
              <w:rPr>
                <w:rFonts w:cstheme="minorHAnsi"/>
                <w:color w:val="002060"/>
                <w:sz w:val="32"/>
                <w:szCs w:val="32"/>
                <w:lang w:bidi="ar-EG"/>
              </w:rPr>
              <w:t>., pp. 671, 672.</w:t>
            </w:r>
            <w:r>
              <w:rPr>
                <w:rFonts w:cstheme="minorHAnsi"/>
                <w:sz w:val="32"/>
                <w:szCs w:val="32"/>
                <w:lang w:bidi="ar-EG"/>
              </w:rPr>
              <w:t>]</w:t>
            </w:r>
          </w:p>
          <w:p w14:paraId="14ED12A1" w14:textId="0D94270F" w:rsidR="005F4F5D" w:rsidRPr="004423FA" w:rsidRDefault="00A64416" w:rsidP="00A64416">
            <w:pPr>
              <w:spacing w:line="276" w:lineRule="auto"/>
              <w:jc w:val="both"/>
              <w:rPr>
                <w:rFonts w:cstheme="minorHAnsi"/>
                <w:b/>
                <w:bCs/>
                <w:sz w:val="32"/>
                <w:szCs w:val="32"/>
                <w:highlight w:val="yellow"/>
                <w:u w:val="single"/>
                <w:lang w:bidi="ar-EG"/>
              </w:rPr>
            </w:pPr>
            <w:r w:rsidRPr="004423FA">
              <w:rPr>
                <w:rFonts w:cstheme="minorHAnsi"/>
                <w:b/>
                <w:bCs/>
                <w:sz w:val="32"/>
                <w:szCs w:val="32"/>
                <w:highlight w:val="yellow"/>
                <w:u w:val="single"/>
                <w:lang w:bidi="ar-EG"/>
              </w:rPr>
              <w:t>Albert Barnes' Notes on the Bible</w:t>
            </w:r>
          </w:p>
          <w:p w14:paraId="70737060" w14:textId="77777777" w:rsidR="008F1670" w:rsidRDefault="008F1670" w:rsidP="00A64416">
            <w:pPr>
              <w:spacing w:line="276" w:lineRule="auto"/>
              <w:jc w:val="both"/>
              <w:rPr>
                <w:rFonts w:cstheme="minorHAnsi"/>
                <w:sz w:val="32"/>
                <w:szCs w:val="32"/>
                <w:lang w:bidi="ar-EG"/>
              </w:rPr>
            </w:pPr>
            <w:r>
              <w:rPr>
                <w:rFonts w:cstheme="minorHAnsi"/>
                <w:sz w:val="32"/>
                <w:szCs w:val="32"/>
                <w:lang w:bidi="ar-EG"/>
              </w:rPr>
              <w:t>[</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the priest - </w:t>
            </w:r>
            <w:r w:rsidRPr="0075474C">
              <w:rPr>
                <w:rFonts w:cstheme="minorHAnsi"/>
                <w:b/>
                <w:bCs/>
                <w:color w:val="FF0000"/>
                <w:sz w:val="32"/>
                <w:szCs w:val="32"/>
                <w:u w:val="single"/>
                <w:lang w:bidi="ar-EG"/>
              </w:rPr>
              <w:t>From 1Sa_21:1, it appears that Ahimelech was high priest at the time here referred to</w:t>
            </w:r>
            <w:r w:rsidRPr="004423FA">
              <w:rPr>
                <w:rFonts w:cstheme="minorHAnsi"/>
                <w:color w:val="002060"/>
                <w:sz w:val="32"/>
                <w:szCs w:val="32"/>
                <w:lang w:bidi="ar-EG"/>
              </w:rPr>
              <w:t>. And from 1Sa_23:6, it appears that “</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was the son of “Ahimelech.” </w:t>
            </w:r>
            <w:r w:rsidRPr="00AF1C87">
              <w:rPr>
                <w:rFonts w:cstheme="minorHAnsi"/>
                <w:b/>
                <w:bCs/>
                <w:color w:val="FF0000"/>
                <w:sz w:val="32"/>
                <w:szCs w:val="32"/>
                <w:u w:val="single"/>
                <w:lang w:bidi="ar-EG"/>
              </w:rPr>
              <w:t>Some difficulty has been felt in reconciling these accounts. The probable reason as to why Mark says it was in the days of “</w:t>
            </w:r>
            <w:proofErr w:type="spellStart"/>
            <w:r w:rsidRPr="00AF1C87">
              <w:rPr>
                <w:rFonts w:cstheme="minorHAnsi"/>
                <w:b/>
                <w:bCs/>
                <w:color w:val="FF0000"/>
                <w:sz w:val="32"/>
                <w:szCs w:val="32"/>
                <w:u w:val="single"/>
                <w:lang w:bidi="ar-EG"/>
              </w:rPr>
              <w:t>Abiathar</w:t>
            </w:r>
            <w:proofErr w:type="spellEnd"/>
            <w:r w:rsidRPr="00AF1C87">
              <w:rPr>
                <w:rFonts w:cstheme="minorHAnsi"/>
                <w:b/>
                <w:bCs/>
                <w:color w:val="FF0000"/>
                <w:sz w:val="32"/>
                <w:szCs w:val="32"/>
                <w:u w:val="single"/>
                <w:lang w:bidi="ar-EG"/>
              </w:rPr>
              <w:t xml:space="preserve">” is that </w:t>
            </w:r>
            <w:proofErr w:type="spellStart"/>
            <w:r w:rsidRPr="00AF1C87">
              <w:rPr>
                <w:rFonts w:cstheme="minorHAnsi"/>
                <w:b/>
                <w:bCs/>
                <w:color w:val="FF0000"/>
                <w:sz w:val="32"/>
                <w:szCs w:val="32"/>
                <w:u w:val="single"/>
                <w:lang w:bidi="ar-EG"/>
              </w:rPr>
              <w:t>Abiathar</w:t>
            </w:r>
            <w:proofErr w:type="spellEnd"/>
            <w:r w:rsidRPr="00AF1C87">
              <w:rPr>
                <w:rFonts w:cstheme="minorHAnsi"/>
                <w:b/>
                <w:bCs/>
                <w:color w:val="FF0000"/>
                <w:sz w:val="32"/>
                <w:szCs w:val="32"/>
                <w:u w:val="single"/>
                <w:lang w:bidi="ar-EG"/>
              </w:rPr>
              <w:t xml:space="preserve"> was better known than Ahimelech</w:t>
            </w:r>
            <w:r w:rsidRPr="004423FA">
              <w:rPr>
                <w:rFonts w:cstheme="minorHAnsi"/>
                <w:color w:val="002060"/>
                <w:sz w:val="32"/>
                <w:szCs w:val="32"/>
                <w:lang w:bidi="ar-EG"/>
              </w:rPr>
              <w:t>.</w:t>
            </w:r>
            <w:r>
              <w:rPr>
                <w:rFonts w:cstheme="minorHAnsi"/>
                <w:sz w:val="32"/>
                <w:szCs w:val="32"/>
                <w:lang w:bidi="ar-EG"/>
              </w:rPr>
              <w:t>]</w:t>
            </w:r>
          </w:p>
          <w:p w14:paraId="7177ACC5" w14:textId="321EFF94" w:rsidR="00DD41FB" w:rsidRPr="004423FA" w:rsidRDefault="00212364" w:rsidP="00212364">
            <w:pPr>
              <w:spacing w:line="276" w:lineRule="auto"/>
              <w:jc w:val="both"/>
              <w:rPr>
                <w:rFonts w:cstheme="minorHAnsi"/>
                <w:b/>
                <w:bCs/>
                <w:sz w:val="32"/>
                <w:szCs w:val="32"/>
                <w:highlight w:val="yellow"/>
                <w:u w:val="single"/>
                <w:lang w:bidi="ar-EG"/>
              </w:rPr>
            </w:pPr>
            <w:r w:rsidRPr="004423FA">
              <w:rPr>
                <w:rFonts w:cstheme="minorHAnsi"/>
                <w:b/>
                <w:bCs/>
                <w:sz w:val="32"/>
                <w:szCs w:val="32"/>
                <w:highlight w:val="yellow"/>
                <w:u w:val="single"/>
                <w:lang w:bidi="ar-EG"/>
              </w:rPr>
              <w:t>The Cambridge Bible for Schools and Colleges</w:t>
            </w:r>
          </w:p>
          <w:p w14:paraId="2738F137" w14:textId="77777777" w:rsidR="008B0BDD" w:rsidRDefault="008B0BDD" w:rsidP="008B0BDD">
            <w:pPr>
              <w:spacing w:line="276" w:lineRule="auto"/>
              <w:jc w:val="both"/>
              <w:rPr>
                <w:rFonts w:cstheme="minorHAnsi"/>
                <w:sz w:val="32"/>
                <w:szCs w:val="32"/>
                <w:lang w:bidi="ar-EG"/>
              </w:rPr>
            </w:pPr>
            <w:r>
              <w:rPr>
                <w:rFonts w:cstheme="minorHAnsi"/>
                <w:sz w:val="32"/>
                <w:szCs w:val="32"/>
                <w:lang w:bidi="ar-EG"/>
              </w:rPr>
              <w:t>[</w:t>
            </w:r>
            <w:r w:rsidRPr="004423FA">
              <w:rPr>
                <w:rFonts w:cstheme="minorHAnsi"/>
                <w:color w:val="002060"/>
                <w:sz w:val="32"/>
                <w:szCs w:val="32"/>
                <w:lang w:bidi="ar-EG"/>
              </w:rPr>
              <w:t xml:space="preserve">In 2Sa_8:17, and the parallel passage 1Ch_18:16, we find Ahimelech substituted for </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while in 2Sa_20:25, and every other passage of the O. T., we are told it was </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who was priest with Zadok in David’s reign, and that he was the son of Ahimelech. </w:t>
            </w:r>
            <w:r w:rsidRPr="00F073E8">
              <w:rPr>
                <w:rFonts w:cstheme="minorHAnsi"/>
                <w:b/>
                <w:bCs/>
                <w:color w:val="FF0000"/>
                <w:sz w:val="32"/>
                <w:szCs w:val="32"/>
                <w:u w:val="single"/>
                <w:lang w:bidi="ar-EG"/>
              </w:rPr>
              <w:t>Some therefore suppose that there is a clerical error here in the MSS.</w:t>
            </w:r>
            <w:r w:rsidRPr="004423FA">
              <w:rPr>
                <w:rFonts w:cstheme="minorHAnsi"/>
                <w:color w:val="002060"/>
                <w:sz w:val="32"/>
                <w:szCs w:val="32"/>
                <w:lang w:bidi="ar-EG"/>
              </w:rPr>
              <w:t xml:space="preserve"> Others think that the loaves of shewbread belonged to </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at this time a priest (Lev_24:9), that he persuaded his father to let David have </w:t>
            </w:r>
            <w:proofErr w:type="gramStart"/>
            <w:r w:rsidRPr="004423FA">
              <w:rPr>
                <w:rFonts w:cstheme="minorHAnsi"/>
                <w:color w:val="002060"/>
                <w:sz w:val="32"/>
                <w:szCs w:val="32"/>
                <w:lang w:bidi="ar-EG"/>
              </w:rPr>
              <w:t>them, and</w:t>
            </w:r>
            <w:proofErr w:type="gramEnd"/>
            <w:r w:rsidRPr="004423FA">
              <w:rPr>
                <w:rFonts w:cstheme="minorHAnsi"/>
                <w:color w:val="002060"/>
                <w:sz w:val="32"/>
                <w:szCs w:val="32"/>
                <w:lang w:bidi="ar-EG"/>
              </w:rPr>
              <w:t xml:space="preserve"> gave them to him with his own hand.</w:t>
            </w:r>
            <w:r>
              <w:rPr>
                <w:rFonts w:cstheme="minorHAnsi"/>
                <w:sz w:val="32"/>
                <w:szCs w:val="32"/>
                <w:lang w:bidi="ar-EG"/>
              </w:rPr>
              <w:t>]</w:t>
            </w:r>
          </w:p>
          <w:p w14:paraId="1F3A94E8" w14:textId="00B2F938" w:rsidR="00897280" w:rsidRPr="004423FA" w:rsidRDefault="00897280" w:rsidP="00897280">
            <w:pPr>
              <w:spacing w:line="276" w:lineRule="auto"/>
              <w:jc w:val="both"/>
              <w:rPr>
                <w:rFonts w:cstheme="minorHAnsi"/>
                <w:b/>
                <w:bCs/>
                <w:sz w:val="32"/>
                <w:szCs w:val="32"/>
                <w:highlight w:val="yellow"/>
                <w:u w:val="single"/>
                <w:lang w:bidi="ar-EG"/>
              </w:rPr>
            </w:pPr>
            <w:r w:rsidRPr="004423FA">
              <w:rPr>
                <w:rFonts w:cstheme="minorHAnsi"/>
                <w:b/>
                <w:bCs/>
                <w:sz w:val="32"/>
                <w:szCs w:val="32"/>
                <w:highlight w:val="yellow"/>
                <w:u w:val="single"/>
                <w:lang w:bidi="ar-EG"/>
              </w:rPr>
              <w:t>The Companion Bible (E. W. Bullinger)</w:t>
            </w:r>
          </w:p>
          <w:p w14:paraId="37123620" w14:textId="111F2EE8" w:rsidR="00897280" w:rsidRDefault="00897280" w:rsidP="00E55BF9">
            <w:pPr>
              <w:spacing w:line="276" w:lineRule="auto"/>
              <w:jc w:val="both"/>
              <w:rPr>
                <w:rFonts w:cstheme="minorHAnsi"/>
                <w:sz w:val="32"/>
                <w:szCs w:val="32"/>
                <w:lang w:bidi="ar-EG"/>
              </w:rPr>
            </w:pPr>
            <w:r>
              <w:rPr>
                <w:rFonts w:cstheme="minorHAnsi"/>
                <w:sz w:val="32"/>
                <w:szCs w:val="32"/>
                <w:lang w:bidi="ar-EG"/>
              </w:rPr>
              <w:t>[</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Called Ahimelech in 1Sa_21:1; 1Sa_22:9, 1Sa_22:11, 1Sa_22:20; and </w:t>
            </w:r>
            <w:proofErr w:type="spellStart"/>
            <w:r w:rsidRPr="004423FA">
              <w:rPr>
                <w:rFonts w:cstheme="minorHAnsi"/>
                <w:color w:val="002060"/>
                <w:sz w:val="32"/>
                <w:szCs w:val="32"/>
                <w:lang w:bidi="ar-EG"/>
              </w:rPr>
              <w:t>Ahiah</w:t>
            </w:r>
            <w:proofErr w:type="spellEnd"/>
            <w:r w:rsidRPr="004423FA">
              <w:rPr>
                <w:rFonts w:cstheme="minorHAnsi"/>
                <w:color w:val="002060"/>
                <w:sz w:val="32"/>
                <w:szCs w:val="32"/>
                <w:lang w:bidi="ar-EG"/>
              </w:rPr>
              <w:t xml:space="preserve"> in 1Sa_14:3. </w:t>
            </w:r>
            <w:r w:rsidRPr="00F749CF">
              <w:rPr>
                <w:rFonts w:cstheme="minorHAnsi"/>
                <w:b/>
                <w:bCs/>
                <w:color w:val="FF0000"/>
                <w:sz w:val="32"/>
                <w:szCs w:val="32"/>
                <w:u w:val="single"/>
                <w:lang w:bidi="ar-EG"/>
              </w:rPr>
              <w:t xml:space="preserve">The father and his son </w:t>
            </w:r>
            <w:proofErr w:type="spellStart"/>
            <w:r w:rsidRPr="00F749CF">
              <w:rPr>
                <w:rFonts w:cstheme="minorHAnsi"/>
                <w:b/>
                <w:bCs/>
                <w:color w:val="FF0000"/>
                <w:sz w:val="32"/>
                <w:szCs w:val="32"/>
                <w:u w:val="single"/>
                <w:lang w:bidi="ar-EG"/>
              </w:rPr>
              <w:t>Ahiathar</w:t>
            </w:r>
            <w:proofErr w:type="spellEnd"/>
            <w:r w:rsidRPr="00F749CF">
              <w:rPr>
                <w:rFonts w:cstheme="minorHAnsi"/>
                <w:b/>
                <w:bCs/>
                <w:color w:val="FF0000"/>
                <w:sz w:val="32"/>
                <w:szCs w:val="32"/>
                <w:u w:val="single"/>
                <w:lang w:bidi="ar-EG"/>
              </w:rPr>
              <w:t xml:space="preserve"> must have had two names</w:t>
            </w:r>
            <w:r w:rsidRPr="004423FA">
              <w:rPr>
                <w:rFonts w:cstheme="minorHAnsi"/>
                <w:color w:val="002060"/>
                <w:sz w:val="32"/>
                <w:szCs w:val="32"/>
                <w:lang w:bidi="ar-EG"/>
              </w:rPr>
              <w:t xml:space="preserve">, as was frequently the case. And why left, as in our own day? In 2Sa_8:17, and 1Ch_18:16, we have Ahimelech the son of </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and in 1Sa_22:20 </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the son of Abimelech (who was the son of </w:t>
            </w:r>
            <w:proofErr w:type="spellStart"/>
            <w:r w:rsidRPr="004423FA">
              <w:rPr>
                <w:rFonts w:cstheme="minorHAnsi"/>
                <w:color w:val="002060"/>
                <w:sz w:val="32"/>
                <w:szCs w:val="32"/>
                <w:lang w:bidi="ar-EG"/>
              </w:rPr>
              <w:t>Ahitub</w:t>
            </w:r>
            <w:proofErr w:type="spellEnd"/>
            <w:r w:rsidRPr="004423FA">
              <w:rPr>
                <w:rFonts w:cstheme="minorHAnsi"/>
                <w:color w:val="002060"/>
                <w:sz w:val="32"/>
                <w:szCs w:val="32"/>
                <w:lang w:bidi="ar-EG"/>
              </w:rPr>
              <w:t xml:space="preserve">). There is no "confusion in the Hebrew text". </w:t>
            </w:r>
            <w:r w:rsidRPr="004E0845">
              <w:rPr>
                <w:rFonts w:cstheme="minorHAnsi"/>
                <w:b/>
                <w:bCs/>
                <w:color w:val="FF0000"/>
                <w:sz w:val="32"/>
                <w:szCs w:val="32"/>
                <w:u w:val="single"/>
                <w:lang w:bidi="ar-EG"/>
              </w:rPr>
              <w:t xml:space="preserve">The Lord’s enemies are the best witnesses of this, for they would </w:t>
            </w:r>
            <w:r w:rsidRPr="004E0845">
              <w:rPr>
                <w:rFonts w:cstheme="minorHAnsi"/>
                <w:b/>
                <w:bCs/>
                <w:color w:val="FF0000"/>
                <w:sz w:val="32"/>
                <w:szCs w:val="32"/>
                <w:u w:val="single"/>
                <w:lang w:bidi="ar-EG"/>
              </w:rPr>
              <w:lastRenderedPageBreak/>
              <w:t xml:space="preserve">not have missed such an opportunity of effective reply (See Mar_3:8). They knew what </w:t>
            </w:r>
            <w:proofErr w:type="spellStart"/>
            <w:r w:rsidRPr="004E0845">
              <w:rPr>
                <w:rFonts w:cstheme="minorHAnsi"/>
                <w:b/>
                <w:bCs/>
                <w:color w:val="FF0000"/>
                <w:sz w:val="32"/>
                <w:szCs w:val="32"/>
                <w:u w:val="single"/>
                <w:lang w:bidi="ar-EG"/>
              </w:rPr>
              <w:t>moderncritics</w:t>
            </w:r>
            <w:proofErr w:type="spellEnd"/>
            <w:r w:rsidRPr="004E0845">
              <w:rPr>
                <w:rFonts w:cstheme="minorHAnsi"/>
                <w:b/>
                <w:bCs/>
                <w:color w:val="FF0000"/>
                <w:sz w:val="32"/>
                <w:szCs w:val="32"/>
                <w:u w:val="single"/>
                <w:lang w:bidi="ar-EG"/>
              </w:rPr>
              <w:t xml:space="preserve"> do not know</w:t>
            </w:r>
            <w:r w:rsidRPr="004423FA">
              <w:rPr>
                <w:rFonts w:cstheme="minorHAnsi"/>
                <w:color w:val="002060"/>
                <w:sz w:val="32"/>
                <w:szCs w:val="32"/>
                <w:lang w:bidi="ar-EG"/>
              </w:rPr>
              <w:t>.</w:t>
            </w:r>
            <w:r>
              <w:rPr>
                <w:rFonts w:cstheme="minorHAnsi"/>
                <w:sz w:val="32"/>
                <w:szCs w:val="32"/>
                <w:lang w:bidi="ar-EG"/>
              </w:rPr>
              <w:t>]</w:t>
            </w:r>
          </w:p>
          <w:p w14:paraId="505946EE" w14:textId="7EADDFDC" w:rsidR="00E55BF9" w:rsidRPr="004423FA" w:rsidRDefault="00244B5A" w:rsidP="00244B5A">
            <w:pPr>
              <w:spacing w:line="276" w:lineRule="auto"/>
              <w:rPr>
                <w:rFonts w:cstheme="minorHAnsi"/>
                <w:b/>
                <w:bCs/>
                <w:sz w:val="32"/>
                <w:szCs w:val="32"/>
                <w:highlight w:val="yellow"/>
                <w:u w:val="single"/>
                <w:lang w:bidi="ar-EG"/>
              </w:rPr>
            </w:pPr>
            <w:r w:rsidRPr="004423FA">
              <w:rPr>
                <w:rFonts w:cstheme="minorHAnsi"/>
                <w:b/>
                <w:bCs/>
                <w:sz w:val="32"/>
                <w:szCs w:val="32"/>
                <w:highlight w:val="yellow"/>
                <w:u w:val="single"/>
                <w:lang w:bidi="ar-EG"/>
              </w:rPr>
              <w:t>John Gill's Exposition of the Bible</w:t>
            </w:r>
          </w:p>
          <w:p w14:paraId="7F55915E" w14:textId="77777777" w:rsidR="000D12E5" w:rsidRDefault="000D12E5" w:rsidP="001B273A">
            <w:pPr>
              <w:spacing w:line="276" w:lineRule="auto"/>
              <w:jc w:val="both"/>
              <w:rPr>
                <w:rFonts w:cstheme="minorHAnsi"/>
                <w:color w:val="002060"/>
                <w:sz w:val="32"/>
                <w:szCs w:val="32"/>
                <w:rtl/>
                <w:lang w:bidi="ar-EG"/>
              </w:rPr>
            </w:pPr>
            <w:r>
              <w:rPr>
                <w:rFonts w:cstheme="minorHAnsi"/>
                <w:sz w:val="32"/>
                <w:szCs w:val="32"/>
                <w:lang w:bidi="ar-EG"/>
              </w:rPr>
              <w:t>[</w:t>
            </w:r>
            <w:r w:rsidR="001B273A" w:rsidRPr="004423FA">
              <w:rPr>
                <w:rFonts w:cstheme="minorHAnsi"/>
                <w:color w:val="002060"/>
                <w:sz w:val="32"/>
                <w:szCs w:val="32"/>
                <w:lang w:bidi="ar-EG"/>
              </w:rPr>
              <w:t xml:space="preserve">In the days or </w:t>
            </w:r>
            <w:proofErr w:type="spellStart"/>
            <w:r w:rsidR="001B273A" w:rsidRPr="004423FA">
              <w:rPr>
                <w:rFonts w:cstheme="minorHAnsi"/>
                <w:color w:val="002060"/>
                <w:sz w:val="32"/>
                <w:szCs w:val="32"/>
                <w:lang w:bidi="ar-EG"/>
              </w:rPr>
              <w:t>Abiathar</w:t>
            </w:r>
            <w:proofErr w:type="spellEnd"/>
            <w:r w:rsidR="001B273A" w:rsidRPr="004423FA">
              <w:rPr>
                <w:rFonts w:cstheme="minorHAnsi"/>
                <w:color w:val="002060"/>
                <w:sz w:val="32"/>
                <w:szCs w:val="32"/>
                <w:lang w:bidi="ar-EG"/>
              </w:rPr>
              <w:t xml:space="preserve"> the high priest: </w:t>
            </w:r>
            <w:r w:rsidR="001B273A" w:rsidRPr="00FB0B1F">
              <w:rPr>
                <w:rFonts w:cstheme="minorHAnsi"/>
                <w:b/>
                <w:bCs/>
                <w:color w:val="FF0000"/>
                <w:sz w:val="32"/>
                <w:szCs w:val="32"/>
                <w:u w:val="single"/>
                <w:lang w:bidi="ar-EG"/>
              </w:rPr>
              <w:t xml:space="preserve">and yet from the history it is clear, that it was in the days of Ahimelech the high priest, the father of </w:t>
            </w:r>
            <w:proofErr w:type="spellStart"/>
            <w:r w:rsidR="001B273A" w:rsidRPr="00FB0B1F">
              <w:rPr>
                <w:rFonts w:cstheme="minorHAnsi"/>
                <w:b/>
                <w:bCs/>
                <w:color w:val="FF0000"/>
                <w:sz w:val="32"/>
                <w:szCs w:val="32"/>
                <w:u w:val="single"/>
                <w:lang w:bidi="ar-EG"/>
              </w:rPr>
              <w:t>Abiathar</w:t>
            </w:r>
            <w:proofErr w:type="spellEnd"/>
            <w:r w:rsidR="001B273A" w:rsidRPr="00FB0B1F">
              <w:rPr>
                <w:rFonts w:cstheme="minorHAnsi"/>
                <w:b/>
                <w:bCs/>
                <w:color w:val="FF0000"/>
                <w:sz w:val="32"/>
                <w:szCs w:val="32"/>
                <w:u w:val="single"/>
                <w:lang w:bidi="ar-EG"/>
              </w:rPr>
              <w:t xml:space="preserve">; wherefore the Jew charges (R. Isaac </w:t>
            </w:r>
            <w:proofErr w:type="spellStart"/>
            <w:r w:rsidR="001B273A" w:rsidRPr="00FB0B1F">
              <w:rPr>
                <w:rFonts w:cstheme="minorHAnsi"/>
                <w:b/>
                <w:bCs/>
                <w:color w:val="FF0000"/>
                <w:sz w:val="32"/>
                <w:szCs w:val="32"/>
                <w:u w:val="single"/>
                <w:lang w:bidi="ar-EG"/>
              </w:rPr>
              <w:t>Chizzuk</w:t>
            </w:r>
            <w:proofErr w:type="spellEnd"/>
            <w:r w:rsidR="001B273A" w:rsidRPr="00FB0B1F">
              <w:rPr>
                <w:rFonts w:cstheme="minorHAnsi"/>
                <w:b/>
                <w:bCs/>
                <w:color w:val="FF0000"/>
                <w:sz w:val="32"/>
                <w:szCs w:val="32"/>
                <w:u w:val="single"/>
                <w:lang w:bidi="ar-EG"/>
              </w:rPr>
              <w:t xml:space="preserve"> </w:t>
            </w:r>
            <w:proofErr w:type="spellStart"/>
            <w:r w:rsidR="001B273A" w:rsidRPr="00FB0B1F">
              <w:rPr>
                <w:rFonts w:cstheme="minorHAnsi"/>
                <w:b/>
                <w:bCs/>
                <w:color w:val="FF0000"/>
                <w:sz w:val="32"/>
                <w:szCs w:val="32"/>
                <w:u w:val="single"/>
                <w:lang w:bidi="ar-EG"/>
              </w:rPr>
              <w:t>Emuna</w:t>
            </w:r>
            <w:proofErr w:type="spellEnd"/>
            <w:r w:rsidR="001B273A" w:rsidRPr="00FB0B1F">
              <w:rPr>
                <w:rFonts w:cstheme="minorHAnsi"/>
                <w:b/>
                <w:bCs/>
                <w:color w:val="FF0000"/>
                <w:sz w:val="32"/>
                <w:szCs w:val="32"/>
                <w:u w:val="single"/>
                <w:lang w:bidi="ar-EG"/>
              </w:rPr>
              <w:t>, par. 9. c. 28. p. 419.) Mark with an error</w:t>
            </w:r>
            <w:r w:rsidR="001B273A" w:rsidRPr="004423FA">
              <w:rPr>
                <w:rFonts w:cstheme="minorHAnsi"/>
                <w:color w:val="002060"/>
                <w:sz w:val="32"/>
                <w:szCs w:val="32"/>
                <w:lang w:bidi="ar-EG"/>
              </w:rPr>
              <w:t xml:space="preserve">, and Matthew and Luke too: whereas the two last make no mention of the name of any high priest; and it might be observed, that in the </w:t>
            </w:r>
            <w:proofErr w:type="spellStart"/>
            <w:r w:rsidR="001B273A" w:rsidRPr="004423FA">
              <w:rPr>
                <w:rFonts w:cstheme="minorHAnsi"/>
                <w:color w:val="002060"/>
                <w:sz w:val="32"/>
                <w:szCs w:val="32"/>
                <w:lang w:bidi="ar-EG"/>
              </w:rPr>
              <w:t>Persic</w:t>
            </w:r>
            <w:proofErr w:type="spellEnd"/>
            <w:r w:rsidR="001B273A" w:rsidRPr="004423FA">
              <w:rPr>
                <w:rFonts w:cstheme="minorHAnsi"/>
                <w:color w:val="002060"/>
                <w:sz w:val="32"/>
                <w:szCs w:val="32"/>
                <w:lang w:bidi="ar-EG"/>
              </w:rPr>
              <w:t xml:space="preserve"> version of Mark it is rendered, "under Abimelech the high priest"; and in </w:t>
            </w:r>
            <w:r w:rsidR="001B273A" w:rsidRPr="009C6708">
              <w:rPr>
                <w:rFonts w:cstheme="minorHAnsi"/>
                <w:b/>
                <w:bCs/>
                <w:color w:val="FF0000"/>
                <w:sz w:val="32"/>
                <w:szCs w:val="32"/>
                <w:u w:val="single"/>
                <w:lang w:bidi="ar-EG"/>
              </w:rPr>
              <w:t xml:space="preserve">an ancient copy of </w:t>
            </w:r>
            <w:proofErr w:type="spellStart"/>
            <w:r w:rsidR="001B273A" w:rsidRPr="009C6708">
              <w:rPr>
                <w:rFonts w:cstheme="minorHAnsi"/>
                <w:b/>
                <w:bCs/>
                <w:color w:val="FF0000"/>
                <w:sz w:val="32"/>
                <w:szCs w:val="32"/>
                <w:u w:val="single"/>
                <w:lang w:bidi="ar-EG"/>
              </w:rPr>
              <w:t>Beza's</w:t>
            </w:r>
            <w:proofErr w:type="spellEnd"/>
            <w:r w:rsidR="001B273A" w:rsidRPr="009C6708">
              <w:rPr>
                <w:rFonts w:cstheme="minorHAnsi"/>
                <w:b/>
                <w:bCs/>
                <w:color w:val="FF0000"/>
                <w:sz w:val="32"/>
                <w:szCs w:val="32"/>
                <w:u w:val="single"/>
                <w:lang w:bidi="ar-EG"/>
              </w:rPr>
              <w:t>, the whole clause is omitted; though it must be owned, that so it is read in other Greek copies, and in the ancient versions, the Vulgate Latin, Syriac, Arabic, and others</w:t>
            </w:r>
            <w:r w:rsidR="001B273A" w:rsidRPr="004423FA">
              <w:rPr>
                <w:rFonts w:cstheme="minorHAnsi"/>
                <w:color w:val="002060"/>
                <w:sz w:val="32"/>
                <w:szCs w:val="32"/>
                <w:lang w:bidi="ar-EG"/>
              </w:rPr>
              <w:t xml:space="preserve">: wherefore let it be further observed, that the fact referred to was done in the days of </w:t>
            </w:r>
            <w:proofErr w:type="spellStart"/>
            <w:r w:rsidR="001B273A" w:rsidRPr="004423FA">
              <w:rPr>
                <w:rFonts w:cstheme="minorHAnsi"/>
                <w:color w:val="002060"/>
                <w:sz w:val="32"/>
                <w:szCs w:val="32"/>
                <w:lang w:bidi="ar-EG"/>
              </w:rPr>
              <w:t>Abiathar</w:t>
            </w:r>
            <w:proofErr w:type="spellEnd"/>
            <w:r w:rsidR="001B273A" w:rsidRPr="004423FA">
              <w:rPr>
                <w:rFonts w:cstheme="minorHAnsi"/>
                <w:color w:val="002060"/>
                <w:sz w:val="32"/>
                <w:szCs w:val="32"/>
                <w:lang w:bidi="ar-EG"/>
              </w:rPr>
              <w:t xml:space="preserve">, though it was before he was an high priest; and the particle επι may be so rendered, about, or "before </w:t>
            </w:r>
            <w:proofErr w:type="spellStart"/>
            <w:r w:rsidR="001B273A" w:rsidRPr="004423FA">
              <w:rPr>
                <w:rFonts w:cstheme="minorHAnsi"/>
                <w:color w:val="002060"/>
                <w:sz w:val="32"/>
                <w:szCs w:val="32"/>
                <w:lang w:bidi="ar-EG"/>
              </w:rPr>
              <w:t>Abiathar</w:t>
            </w:r>
            <w:proofErr w:type="spellEnd"/>
            <w:r w:rsidR="001B273A" w:rsidRPr="004423FA">
              <w:rPr>
                <w:rFonts w:cstheme="minorHAnsi"/>
                <w:color w:val="002060"/>
                <w:sz w:val="32"/>
                <w:szCs w:val="32"/>
                <w:lang w:bidi="ar-EG"/>
              </w:rPr>
              <w:t xml:space="preserve"> was high priest", as it is in Mat_1:11. Besides, </w:t>
            </w:r>
            <w:proofErr w:type="spellStart"/>
            <w:r w:rsidR="001B273A" w:rsidRPr="004423FA">
              <w:rPr>
                <w:rFonts w:cstheme="minorHAnsi"/>
                <w:color w:val="002060"/>
                <w:sz w:val="32"/>
                <w:szCs w:val="32"/>
                <w:lang w:bidi="ar-EG"/>
              </w:rPr>
              <w:t>Abiathar</w:t>
            </w:r>
            <w:proofErr w:type="spellEnd"/>
            <w:r w:rsidR="001B273A" w:rsidRPr="004423FA">
              <w:rPr>
                <w:rFonts w:cstheme="minorHAnsi"/>
                <w:color w:val="002060"/>
                <w:sz w:val="32"/>
                <w:szCs w:val="32"/>
                <w:lang w:bidi="ar-EG"/>
              </w:rPr>
              <w:t xml:space="preserve"> was the son of an high priest, and succeeded his father in the office: and might be at this time his deputy, who acted for him, or he by has advice; and according to a rule the Jews (l) themselves give, "the son of an high priest, who is deputed by his father in his stead, </w:t>
            </w:r>
            <w:r w:rsidR="001B273A" w:rsidRPr="004423FA">
              <w:rPr>
                <w:rFonts w:cs="Calibri"/>
                <w:color w:val="002060"/>
                <w:sz w:val="32"/>
                <w:szCs w:val="32"/>
                <w:rtl/>
                <w:lang w:bidi="he-IL"/>
              </w:rPr>
              <w:t>הרי כהן גדול אמור</w:t>
            </w:r>
            <w:r w:rsidR="001B273A" w:rsidRPr="004423FA">
              <w:rPr>
                <w:rFonts w:cstheme="minorHAnsi"/>
                <w:color w:val="002060"/>
                <w:sz w:val="32"/>
                <w:szCs w:val="32"/>
                <w:lang w:bidi="ar-EG"/>
              </w:rPr>
              <w:t xml:space="preserve">, "lo! he is called an high priest".'' So that </w:t>
            </w:r>
            <w:proofErr w:type="spellStart"/>
            <w:r w:rsidR="001B273A" w:rsidRPr="004423FA">
              <w:rPr>
                <w:rFonts w:cstheme="minorHAnsi"/>
                <w:color w:val="002060"/>
                <w:sz w:val="32"/>
                <w:szCs w:val="32"/>
                <w:lang w:bidi="ar-EG"/>
              </w:rPr>
              <w:t>Abiathar</w:t>
            </w:r>
            <w:proofErr w:type="spellEnd"/>
            <w:r w:rsidR="001B273A" w:rsidRPr="004423FA">
              <w:rPr>
                <w:rFonts w:cstheme="minorHAnsi"/>
                <w:color w:val="002060"/>
                <w:sz w:val="32"/>
                <w:szCs w:val="32"/>
                <w:lang w:bidi="ar-EG"/>
              </w:rPr>
              <w:t xml:space="preserve"> might at this time be called the high priest; and is the rather mentioned, because he was the more eminent and famous man.</w:t>
            </w:r>
            <w:r w:rsidRPr="004423FA">
              <w:rPr>
                <w:rFonts w:cstheme="minorHAnsi"/>
                <w:color w:val="002060"/>
                <w:sz w:val="32"/>
                <w:szCs w:val="32"/>
                <w:lang w:bidi="ar-EG"/>
              </w:rPr>
              <w:t>]</w:t>
            </w:r>
          </w:p>
          <w:p w14:paraId="10B6BFD5" w14:textId="77777777" w:rsidR="00B05BA5" w:rsidRPr="004423FA" w:rsidRDefault="00B05BA5" w:rsidP="00B05BA5">
            <w:pPr>
              <w:spacing w:line="276" w:lineRule="auto"/>
              <w:jc w:val="both"/>
              <w:rPr>
                <w:rFonts w:cstheme="minorHAnsi"/>
                <w:b/>
                <w:bCs/>
                <w:sz w:val="32"/>
                <w:szCs w:val="32"/>
                <w:highlight w:val="yellow"/>
                <w:u w:val="single"/>
                <w:lang w:bidi="ar-EG"/>
              </w:rPr>
            </w:pPr>
            <w:r w:rsidRPr="004423FA">
              <w:rPr>
                <w:rFonts w:cstheme="minorHAnsi"/>
                <w:b/>
                <w:bCs/>
                <w:sz w:val="32"/>
                <w:szCs w:val="32"/>
                <w:highlight w:val="yellow"/>
                <w:u w:val="single"/>
                <w:lang w:bidi="ar-EG"/>
              </w:rPr>
              <w:t>Geneva Bible Translation Notes</w:t>
            </w:r>
          </w:p>
          <w:p w14:paraId="2A302304" w14:textId="6E563A66" w:rsidR="00B05BA5" w:rsidRPr="00EB3A66" w:rsidRDefault="00B05BA5" w:rsidP="000A7358">
            <w:pPr>
              <w:spacing w:line="276" w:lineRule="auto"/>
              <w:jc w:val="both"/>
              <w:rPr>
                <w:rFonts w:cstheme="minorHAnsi"/>
                <w:sz w:val="32"/>
                <w:szCs w:val="32"/>
                <w:lang w:bidi="ar-EG"/>
              </w:rPr>
            </w:pPr>
            <w:r>
              <w:rPr>
                <w:rFonts w:cstheme="minorHAnsi"/>
                <w:sz w:val="32"/>
                <w:szCs w:val="32"/>
                <w:lang w:bidi="ar-EG"/>
              </w:rPr>
              <w:t>[</w:t>
            </w:r>
            <w:proofErr w:type="spellStart"/>
            <w:r w:rsidRPr="004423FA">
              <w:rPr>
                <w:rFonts w:cstheme="minorHAnsi"/>
                <w:color w:val="002060"/>
                <w:sz w:val="32"/>
                <w:szCs w:val="32"/>
                <w:lang w:bidi="ar-EG"/>
              </w:rPr>
              <w:t>Abiathar</w:t>
            </w:r>
            <w:proofErr w:type="spellEnd"/>
            <w:r w:rsidRPr="004423FA">
              <w:rPr>
                <w:rFonts w:cstheme="minorHAnsi"/>
                <w:color w:val="002060"/>
                <w:sz w:val="32"/>
                <w:szCs w:val="32"/>
                <w:lang w:bidi="ar-EG"/>
              </w:rPr>
              <w:t xml:space="preserve"> the high priest (</w:t>
            </w:r>
            <w:proofErr w:type="spellStart"/>
            <w:r w:rsidRPr="004423FA">
              <w:rPr>
                <w:rFonts w:cstheme="minorHAnsi"/>
                <w:color w:val="002060"/>
                <w:sz w:val="32"/>
                <w:szCs w:val="32"/>
                <w:lang w:bidi="ar-EG"/>
              </w:rPr>
              <w:t>i</w:t>
            </w:r>
            <w:proofErr w:type="spellEnd"/>
            <w:r w:rsidRPr="004423FA">
              <w:rPr>
                <w:rFonts w:cstheme="minorHAnsi"/>
                <w:color w:val="002060"/>
                <w:sz w:val="32"/>
                <w:szCs w:val="32"/>
                <w:lang w:bidi="ar-EG"/>
              </w:rPr>
              <w:t xml:space="preserve">) In (1Sa_21:1) </w:t>
            </w:r>
            <w:r w:rsidRPr="000A7358">
              <w:rPr>
                <w:rFonts w:cstheme="minorHAnsi"/>
                <w:b/>
                <w:bCs/>
                <w:color w:val="FF0000"/>
                <w:sz w:val="32"/>
                <w:szCs w:val="32"/>
                <w:u w:val="single"/>
                <w:lang w:bidi="ar-EG"/>
              </w:rPr>
              <w:t xml:space="preserve">he is called Ahimelech and his son is called </w:t>
            </w:r>
            <w:proofErr w:type="spellStart"/>
            <w:r w:rsidRPr="000A7358">
              <w:rPr>
                <w:rFonts w:cstheme="minorHAnsi"/>
                <w:b/>
                <w:bCs/>
                <w:color w:val="FF0000"/>
                <w:sz w:val="32"/>
                <w:szCs w:val="32"/>
                <w:u w:val="single"/>
                <w:lang w:bidi="ar-EG"/>
              </w:rPr>
              <w:t>Abiathar</w:t>
            </w:r>
            <w:proofErr w:type="spellEnd"/>
            <w:r w:rsidRPr="000A7358">
              <w:rPr>
                <w:rFonts w:cstheme="minorHAnsi"/>
                <w:b/>
                <w:bCs/>
                <w:color w:val="FF0000"/>
                <w:sz w:val="32"/>
                <w:szCs w:val="32"/>
                <w:u w:val="single"/>
                <w:lang w:bidi="ar-EG"/>
              </w:rPr>
              <w:t xml:space="preserve">, but by conferring other places it is plain that </w:t>
            </w:r>
            <w:proofErr w:type="gramStart"/>
            <w:r w:rsidRPr="000A7358">
              <w:rPr>
                <w:rFonts w:cstheme="minorHAnsi"/>
                <w:b/>
                <w:bCs/>
                <w:color w:val="FF0000"/>
                <w:sz w:val="32"/>
                <w:szCs w:val="32"/>
                <w:u w:val="single"/>
                <w:lang w:bidi="ar-EG"/>
              </w:rPr>
              <w:t>both of them</w:t>
            </w:r>
            <w:proofErr w:type="gramEnd"/>
            <w:r w:rsidRPr="000A7358">
              <w:rPr>
                <w:rFonts w:cstheme="minorHAnsi"/>
                <w:b/>
                <w:bCs/>
                <w:color w:val="FF0000"/>
                <w:sz w:val="32"/>
                <w:szCs w:val="32"/>
                <w:u w:val="single"/>
                <w:lang w:bidi="ar-EG"/>
              </w:rPr>
              <w:t xml:space="preserve"> had two names</w:t>
            </w:r>
            <w:r w:rsidRPr="004423FA">
              <w:rPr>
                <w:rFonts w:cstheme="minorHAnsi"/>
                <w:color w:val="002060"/>
                <w:sz w:val="32"/>
                <w:szCs w:val="32"/>
                <w:lang w:bidi="ar-EG"/>
              </w:rPr>
              <w:t>; see (1Ch_24:6; 2Sa_8:17; 2Sa_15:29; 1Ki_2:26; 2Ki_25:18).</w:t>
            </w:r>
            <w:r>
              <w:rPr>
                <w:rFonts w:cstheme="minorHAnsi"/>
                <w:sz w:val="32"/>
                <w:szCs w:val="32"/>
                <w:lang w:bidi="ar-EG"/>
              </w:rPr>
              <w:t>]</w:t>
            </w:r>
          </w:p>
        </w:tc>
      </w:tr>
      <w:tr w:rsidR="00DA41E9" w14:paraId="08C316CF"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3F49AEC8" w14:textId="34A733BD" w:rsidR="00F908B0" w:rsidRPr="00115658" w:rsidRDefault="00115658" w:rsidP="00115658">
            <w:pPr>
              <w:bidi/>
              <w:spacing w:line="276" w:lineRule="auto"/>
              <w:jc w:val="center"/>
              <w:rPr>
                <w:rFonts w:cstheme="minorHAnsi"/>
                <w:b/>
                <w:bCs/>
                <w:sz w:val="32"/>
                <w:szCs w:val="32"/>
                <w:lang w:bidi="ar-EG"/>
              </w:rPr>
            </w:pPr>
            <w:r w:rsidRPr="00115658">
              <w:rPr>
                <w:rFonts w:cstheme="minorHAnsi" w:hint="cs"/>
                <w:b/>
                <w:bCs/>
                <w:sz w:val="32"/>
                <w:szCs w:val="32"/>
                <w:rtl/>
                <w:lang w:bidi="ar-EG"/>
              </w:rPr>
              <w:lastRenderedPageBreak/>
              <w:t>الغلط (58)</w:t>
            </w:r>
          </w:p>
        </w:tc>
      </w:tr>
      <w:tr w:rsidR="00693540" w14:paraId="608D0C50" w14:textId="77777777" w:rsidTr="003027AA">
        <w:tc>
          <w:tcPr>
            <w:tcW w:w="5000" w:type="pct"/>
            <w:tcBorders>
              <w:top w:val="single" w:sz="24" w:space="0" w:color="auto"/>
              <w:left w:val="single" w:sz="24" w:space="0" w:color="auto"/>
              <w:bottom w:val="single" w:sz="24" w:space="0" w:color="auto"/>
              <w:right w:val="single" w:sz="24" w:space="0" w:color="auto"/>
            </w:tcBorders>
          </w:tcPr>
          <w:p w14:paraId="41CCFC35" w14:textId="77777777" w:rsidR="00D407FB" w:rsidRPr="00372C4F" w:rsidRDefault="00372C4F" w:rsidP="003D4376">
            <w:pPr>
              <w:bidi/>
              <w:spacing w:line="276" w:lineRule="auto"/>
              <w:jc w:val="both"/>
              <w:rPr>
                <w:rFonts w:cstheme="minorHAnsi"/>
                <w:color w:val="7030A0"/>
                <w:sz w:val="32"/>
                <w:szCs w:val="32"/>
                <w:rtl/>
                <w:lang w:bidi="ar-EG"/>
              </w:rPr>
            </w:pPr>
            <w:r w:rsidRPr="00372C4F">
              <w:rPr>
                <w:rFonts w:cstheme="minorHAnsi"/>
                <w:b/>
                <w:bCs/>
                <w:color w:val="7030A0"/>
                <w:sz w:val="32"/>
                <w:szCs w:val="32"/>
                <w:lang w:bidi="ar-EG"/>
              </w:rPr>
              <w:t xml:space="preserve">Mat </w:t>
            </w:r>
            <w:proofErr w:type="gramStart"/>
            <w:r w:rsidRPr="00372C4F">
              <w:rPr>
                <w:rFonts w:cstheme="minorHAnsi"/>
                <w:b/>
                <w:bCs/>
                <w:color w:val="7030A0"/>
                <w:sz w:val="32"/>
                <w:szCs w:val="32"/>
                <w:lang w:bidi="ar-EG"/>
              </w:rPr>
              <w:t>27:9</w:t>
            </w:r>
            <w:r w:rsidRPr="00372C4F">
              <w:rPr>
                <w:rFonts w:cs="Calibri"/>
                <w:color w:val="7030A0"/>
                <w:sz w:val="32"/>
                <w:szCs w:val="32"/>
                <w:rtl/>
                <w:lang w:bidi="ar-EG"/>
              </w:rPr>
              <w:t xml:space="preserve">  </w:t>
            </w:r>
            <w:r w:rsidRPr="00372C4F">
              <w:rPr>
                <w:rFonts w:cs="Calibri"/>
                <w:b/>
                <w:bCs/>
                <w:color w:val="FF0000"/>
                <w:sz w:val="32"/>
                <w:szCs w:val="32"/>
                <w:u w:val="single"/>
                <w:rtl/>
                <w:lang w:bidi="ar-EG"/>
              </w:rPr>
              <w:t>حِينَئِذٍ</w:t>
            </w:r>
            <w:proofErr w:type="gramEnd"/>
            <w:r w:rsidRPr="00372C4F">
              <w:rPr>
                <w:rFonts w:cs="Calibri"/>
                <w:b/>
                <w:bCs/>
                <w:color w:val="FF0000"/>
                <w:sz w:val="32"/>
                <w:szCs w:val="32"/>
                <w:u w:val="single"/>
                <w:rtl/>
                <w:lang w:bidi="ar-EG"/>
              </w:rPr>
              <w:t xml:space="preserve"> تَمَّ مَا قِيلَ بِإِرْمِيَا النَّبِيِّ</w:t>
            </w:r>
            <w:r w:rsidRPr="00372C4F">
              <w:rPr>
                <w:rFonts w:cs="Calibri"/>
                <w:color w:val="7030A0"/>
                <w:sz w:val="32"/>
                <w:szCs w:val="32"/>
                <w:rtl/>
                <w:lang w:bidi="ar-EG"/>
              </w:rPr>
              <w:t>: «وَأَخَذُوا الثَّلاَثِينَ مِنَ الْفِضَّةِ ثَمَنَ الْمُثَمَّنِ الَّذِي ثَمَّنُوهُ مِنْ بَنِي إِسْرَائِيلَ </w:t>
            </w:r>
          </w:p>
          <w:p w14:paraId="25AB6F3E" w14:textId="47698300" w:rsidR="00372C4F" w:rsidRPr="003D4E26" w:rsidRDefault="003D4E26" w:rsidP="00372C4F">
            <w:pPr>
              <w:bidi/>
              <w:spacing w:line="276" w:lineRule="auto"/>
              <w:jc w:val="both"/>
              <w:rPr>
                <w:rFonts w:cstheme="minorHAnsi"/>
                <w:b/>
                <w:bCs/>
                <w:sz w:val="32"/>
                <w:szCs w:val="32"/>
                <w:u w:val="single"/>
                <w:rtl/>
                <w:lang w:bidi="ar-EG"/>
              </w:rPr>
            </w:pPr>
            <w:r w:rsidRPr="003D4E26">
              <w:rPr>
                <w:rFonts w:cs="Calibri"/>
                <w:b/>
                <w:bCs/>
                <w:sz w:val="32"/>
                <w:szCs w:val="32"/>
                <w:highlight w:val="yellow"/>
                <w:u w:val="single"/>
                <w:rtl/>
                <w:lang w:bidi="ar-EG"/>
              </w:rPr>
              <w:t>بقلم وليم إدي</w:t>
            </w:r>
            <w:r w:rsidRPr="003D4E26">
              <w:rPr>
                <w:rFonts w:cs="Calibri" w:hint="cs"/>
                <w:b/>
                <w:bCs/>
                <w:sz w:val="32"/>
                <w:szCs w:val="32"/>
                <w:highlight w:val="yellow"/>
                <w:u w:val="single"/>
                <w:rtl/>
                <w:lang w:bidi="ar-EG"/>
              </w:rPr>
              <w:t>،</w:t>
            </w:r>
            <w:r w:rsidRPr="003D4E26">
              <w:rPr>
                <w:rFonts w:cs="Calibri"/>
                <w:b/>
                <w:bCs/>
                <w:sz w:val="32"/>
                <w:szCs w:val="32"/>
                <w:highlight w:val="yellow"/>
                <w:u w:val="single"/>
                <w:rtl/>
                <w:lang w:bidi="ar-EG"/>
              </w:rPr>
              <w:t xml:space="preserve"> السينودس الإنجيلي الوطني في سورية ولبنان</w:t>
            </w:r>
          </w:p>
          <w:p w14:paraId="1D86DD54" w14:textId="77777777" w:rsidR="00753B11" w:rsidRDefault="00753B11" w:rsidP="00753B11">
            <w:pPr>
              <w:bidi/>
              <w:spacing w:line="276" w:lineRule="auto"/>
              <w:jc w:val="both"/>
              <w:rPr>
                <w:rFonts w:cstheme="minorHAnsi"/>
                <w:sz w:val="32"/>
                <w:szCs w:val="32"/>
                <w:rtl/>
                <w:lang w:bidi="ar-EG"/>
              </w:rPr>
            </w:pPr>
            <w:r>
              <w:rPr>
                <w:rFonts w:cstheme="minorHAnsi" w:hint="cs"/>
                <w:sz w:val="32"/>
                <w:szCs w:val="32"/>
                <w:rtl/>
                <w:lang w:bidi="ar-EG"/>
              </w:rPr>
              <w:t>[</w:t>
            </w:r>
            <w:r w:rsidRPr="003D4E26">
              <w:rPr>
                <w:rFonts w:cs="Calibri"/>
                <w:color w:val="002060"/>
                <w:sz w:val="32"/>
                <w:szCs w:val="32"/>
                <w:rtl/>
                <w:lang w:bidi="ar-EG"/>
              </w:rPr>
              <w:t xml:space="preserve">حِينَئِذٍ تَمَّ مَا قِيلَ الذي فعله رؤساء الكهنة بدون قصد كان إتماماً لنبوة رآه متّى متمماً لبعض نبوات العهد القديم. </w:t>
            </w:r>
            <w:r w:rsidRPr="00F74883">
              <w:rPr>
                <w:rFonts w:cs="Calibri"/>
                <w:b/>
                <w:bCs/>
                <w:color w:val="FF0000"/>
                <w:sz w:val="32"/>
                <w:szCs w:val="32"/>
                <w:u w:val="single"/>
                <w:rtl/>
                <w:lang w:bidi="ar-EG"/>
              </w:rPr>
              <w:t xml:space="preserve">بِإِرْمِيَا </w:t>
            </w:r>
            <w:proofErr w:type="spellStart"/>
            <w:r w:rsidRPr="00F74883">
              <w:rPr>
                <w:rFonts w:cs="Calibri" w:hint="cs"/>
                <w:b/>
                <w:bCs/>
                <w:color w:val="FF0000"/>
                <w:sz w:val="32"/>
                <w:szCs w:val="32"/>
                <w:u w:val="single"/>
                <w:rtl/>
                <w:lang w:bidi="ar-EG"/>
              </w:rPr>
              <w:t>ٱ</w:t>
            </w:r>
            <w:r w:rsidRPr="00F74883">
              <w:rPr>
                <w:rFonts w:cs="Calibri" w:hint="eastAsia"/>
                <w:b/>
                <w:bCs/>
                <w:color w:val="FF0000"/>
                <w:sz w:val="32"/>
                <w:szCs w:val="32"/>
                <w:u w:val="single"/>
                <w:rtl/>
                <w:lang w:bidi="ar-EG"/>
              </w:rPr>
              <w:t>لنَّبِيِّ</w:t>
            </w:r>
            <w:proofErr w:type="spellEnd"/>
            <w:r w:rsidRPr="00F74883">
              <w:rPr>
                <w:rFonts w:cs="Calibri"/>
                <w:b/>
                <w:bCs/>
                <w:color w:val="FF0000"/>
                <w:sz w:val="32"/>
                <w:szCs w:val="32"/>
                <w:u w:val="single"/>
                <w:rtl/>
                <w:lang w:bidi="ar-EG"/>
              </w:rPr>
              <w:t xml:space="preserve"> ما ذكره متّى اقتبسه معنى لا لفظاً، وهو من زكريا لا من إرميا</w:t>
            </w:r>
            <w:r w:rsidRPr="00F74883">
              <w:rPr>
                <w:rFonts w:cs="Calibri"/>
                <w:color w:val="FF0000"/>
                <w:sz w:val="32"/>
                <w:szCs w:val="32"/>
                <w:rtl/>
                <w:lang w:bidi="ar-EG"/>
              </w:rPr>
              <w:t xml:space="preserve"> </w:t>
            </w:r>
            <w:r w:rsidRPr="003D4E26">
              <w:rPr>
                <w:rFonts w:cs="Calibri"/>
                <w:color w:val="002060"/>
                <w:sz w:val="32"/>
                <w:szCs w:val="32"/>
                <w:rtl/>
                <w:lang w:bidi="ar-EG"/>
              </w:rPr>
              <w:t xml:space="preserve">(زكريا 11: 13). </w:t>
            </w:r>
            <w:r w:rsidRPr="007B4FB3">
              <w:rPr>
                <w:rFonts w:cs="Calibri"/>
                <w:b/>
                <w:bCs/>
                <w:color w:val="FF0000"/>
                <w:sz w:val="32"/>
                <w:szCs w:val="32"/>
                <w:u w:val="single"/>
                <w:rtl/>
                <w:lang w:bidi="ar-EG"/>
              </w:rPr>
              <w:t xml:space="preserve">ظن </w:t>
            </w:r>
            <w:r w:rsidRPr="007B4FB3">
              <w:rPr>
                <w:rFonts w:cs="Calibri"/>
                <w:b/>
                <w:bCs/>
                <w:color w:val="FF0000"/>
                <w:sz w:val="32"/>
                <w:szCs w:val="32"/>
                <w:u w:val="single"/>
                <w:rtl/>
                <w:lang w:bidi="ar-EG"/>
              </w:rPr>
              <w:lastRenderedPageBreak/>
              <w:t>بعضهم أن متّى اقتصر على ذكر «النبي» د</w:t>
            </w:r>
            <w:r w:rsidRPr="007B4FB3">
              <w:rPr>
                <w:rFonts w:cs="Calibri" w:hint="eastAsia"/>
                <w:b/>
                <w:bCs/>
                <w:color w:val="FF0000"/>
                <w:sz w:val="32"/>
                <w:szCs w:val="32"/>
                <w:u w:val="single"/>
                <w:rtl/>
                <w:lang w:bidi="ar-EG"/>
              </w:rPr>
              <w:t>ون</w:t>
            </w:r>
            <w:r w:rsidRPr="007B4FB3">
              <w:rPr>
                <w:rFonts w:cs="Calibri"/>
                <w:b/>
                <w:bCs/>
                <w:color w:val="FF0000"/>
                <w:sz w:val="32"/>
                <w:szCs w:val="32"/>
                <w:u w:val="single"/>
                <w:rtl/>
                <w:lang w:bidi="ar-EG"/>
              </w:rPr>
              <w:t xml:space="preserve"> اسمه كما هو في الترجمة السريانية وبعض النسخ اليونانية</w:t>
            </w:r>
            <w:r w:rsidRPr="003D4E26">
              <w:rPr>
                <w:rFonts w:cs="Calibri"/>
                <w:color w:val="002060"/>
                <w:sz w:val="32"/>
                <w:szCs w:val="32"/>
                <w:rtl/>
                <w:lang w:bidi="ar-EG"/>
              </w:rPr>
              <w:t xml:space="preserve">. </w:t>
            </w:r>
            <w:r w:rsidRPr="006A1B0E">
              <w:rPr>
                <w:rFonts w:cs="Calibri"/>
                <w:b/>
                <w:bCs/>
                <w:color w:val="FF0000"/>
                <w:sz w:val="32"/>
                <w:szCs w:val="32"/>
                <w:u w:val="single"/>
                <w:rtl/>
                <w:lang w:bidi="ar-EG"/>
              </w:rPr>
              <w:t>والذي يؤيد هذا أن متّى اقتبس من زكريا ثلاث مرات غير هذه، ولم يذكر اسمه</w:t>
            </w:r>
            <w:r w:rsidRPr="006A1B0E">
              <w:rPr>
                <w:rFonts w:cs="Calibri"/>
                <w:color w:val="FF0000"/>
                <w:sz w:val="32"/>
                <w:szCs w:val="32"/>
                <w:rtl/>
                <w:lang w:bidi="ar-EG"/>
              </w:rPr>
              <w:t xml:space="preserve"> </w:t>
            </w:r>
            <w:r w:rsidRPr="003D4E26">
              <w:rPr>
                <w:rFonts w:cs="Calibri"/>
                <w:color w:val="002060"/>
                <w:sz w:val="32"/>
                <w:szCs w:val="32"/>
                <w:rtl/>
                <w:lang w:bidi="ar-EG"/>
              </w:rPr>
              <w:t xml:space="preserve">(متّى 21: 5 و26: 31 و27: 9، 10). </w:t>
            </w:r>
            <w:r w:rsidRPr="00334846">
              <w:rPr>
                <w:rFonts w:cs="Calibri"/>
                <w:b/>
                <w:bCs/>
                <w:color w:val="FF0000"/>
                <w:sz w:val="32"/>
                <w:szCs w:val="32"/>
                <w:u w:val="single"/>
                <w:rtl/>
                <w:lang w:bidi="ar-EG"/>
              </w:rPr>
              <w:t>وإن بعض الكتبة أدخل اسم إرميا بناءً على ما قيل في</w:t>
            </w:r>
            <w:r w:rsidRPr="00334846">
              <w:rPr>
                <w:rFonts w:cs="Calibri"/>
                <w:color w:val="FF0000"/>
                <w:sz w:val="32"/>
                <w:szCs w:val="32"/>
                <w:rtl/>
                <w:lang w:bidi="ar-EG"/>
              </w:rPr>
              <w:t xml:space="preserve"> </w:t>
            </w:r>
            <w:r w:rsidRPr="003D4E26">
              <w:rPr>
                <w:rFonts w:cs="Calibri"/>
                <w:color w:val="002060"/>
                <w:sz w:val="32"/>
                <w:szCs w:val="32"/>
                <w:rtl/>
                <w:lang w:bidi="ar-EG"/>
              </w:rPr>
              <w:t xml:space="preserve">(متّى 18: 2 - 6) منه. </w:t>
            </w:r>
            <w:r w:rsidRPr="000E71D9">
              <w:rPr>
                <w:rFonts w:cs="Calibri"/>
                <w:b/>
                <w:bCs/>
                <w:color w:val="FF0000"/>
                <w:sz w:val="32"/>
                <w:szCs w:val="32"/>
                <w:u w:val="single"/>
                <w:rtl/>
                <w:lang w:bidi="ar-EG"/>
              </w:rPr>
              <w:t>وظن آخرون أن متّى نفسه كتب اسم زكريا مختصراً</w:t>
            </w:r>
            <w:r w:rsidRPr="003D4E26">
              <w:rPr>
                <w:rFonts w:cs="Calibri"/>
                <w:color w:val="002060"/>
                <w:sz w:val="32"/>
                <w:szCs w:val="32"/>
                <w:rtl/>
                <w:lang w:bidi="ar-EG"/>
              </w:rPr>
              <w:t xml:space="preserve">، أي أشار إليه بالحرفين الأولين من اسمه في التهجئة اليونانية، والفرق بينهما وبين الحرفين الأولين من إرميا في تلك اللغة زهيد فغلط الكاتب بالنسخ. وكان الاختصار المذكور شائعاً يومئذٍ كما هو شائع الآن. </w:t>
            </w:r>
            <w:r w:rsidRPr="002046D3">
              <w:rPr>
                <w:rFonts w:cs="Calibri"/>
                <w:b/>
                <w:bCs/>
                <w:color w:val="FF0000"/>
                <w:sz w:val="32"/>
                <w:szCs w:val="32"/>
                <w:u w:val="single"/>
                <w:rtl/>
                <w:lang w:bidi="ar-EG"/>
              </w:rPr>
              <w:t xml:space="preserve">وظن غيرهم </w:t>
            </w:r>
            <w:proofErr w:type="gramStart"/>
            <w:r w:rsidRPr="002046D3">
              <w:rPr>
                <w:rFonts w:cs="Calibri"/>
                <w:b/>
                <w:bCs/>
                <w:color w:val="FF0000"/>
                <w:sz w:val="32"/>
                <w:szCs w:val="32"/>
                <w:u w:val="single"/>
                <w:rtl/>
                <w:lang w:bidi="ar-EG"/>
              </w:rPr>
              <w:t>إن</w:t>
            </w:r>
            <w:proofErr w:type="gramEnd"/>
            <w:r w:rsidRPr="002046D3">
              <w:rPr>
                <w:rFonts w:cs="Calibri"/>
                <w:b/>
                <w:bCs/>
                <w:color w:val="FF0000"/>
                <w:sz w:val="32"/>
                <w:szCs w:val="32"/>
                <w:u w:val="single"/>
                <w:rtl/>
                <w:lang w:bidi="ar-EG"/>
              </w:rPr>
              <w:t xml:space="preserve"> سفر إرميا كان اسماً لمج</w:t>
            </w:r>
            <w:r w:rsidRPr="002046D3">
              <w:rPr>
                <w:rFonts w:cs="Calibri" w:hint="eastAsia"/>
                <w:b/>
                <w:bCs/>
                <w:color w:val="FF0000"/>
                <w:sz w:val="32"/>
                <w:szCs w:val="32"/>
                <w:u w:val="single"/>
                <w:rtl/>
                <w:lang w:bidi="ar-EG"/>
              </w:rPr>
              <w:t>موع</w:t>
            </w:r>
            <w:r w:rsidRPr="002046D3">
              <w:rPr>
                <w:rFonts w:cs="Calibri"/>
                <w:b/>
                <w:bCs/>
                <w:color w:val="FF0000"/>
                <w:sz w:val="32"/>
                <w:szCs w:val="32"/>
                <w:u w:val="single"/>
                <w:rtl/>
                <w:lang w:bidi="ar-EG"/>
              </w:rPr>
              <w:t xml:space="preserve"> النبوات في كتاب واحد، لأنه كان أول ذلك المجموع في كتبهم القديمة</w:t>
            </w:r>
            <w:r w:rsidRPr="003D4E26">
              <w:rPr>
                <w:rFonts w:cs="Calibri"/>
                <w:color w:val="002060"/>
                <w:sz w:val="32"/>
                <w:szCs w:val="32"/>
                <w:rtl/>
                <w:lang w:bidi="ar-EG"/>
              </w:rPr>
              <w:t xml:space="preserve">. </w:t>
            </w:r>
            <w:r w:rsidRPr="00B563D3">
              <w:rPr>
                <w:rFonts w:cs="Calibri"/>
                <w:b/>
                <w:bCs/>
                <w:color w:val="FF0000"/>
                <w:sz w:val="32"/>
                <w:szCs w:val="32"/>
                <w:u w:val="single"/>
                <w:rtl/>
                <w:lang w:bidi="ar-EG"/>
              </w:rPr>
              <w:t>والترتيب المعروف هو ترتيب السبعين الذين ترجموا العهد القديم إلى اليوناني</w:t>
            </w:r>
            <w:r w:rsidRPr="003D4E26">
              <w:rPr>
                <w:rFonts w:cs="Calibri"/>
                <w:color w:val="002060"/>
                <w:sz w:val="32"/>
                <w:szCs w:val="32"/>
                <w:rtl/>
                <w:lang w:bidi="ar-EG"/>
              </w:rPr>
              <w:t>. والظاهر أن الأول هو الأرجح.</w:t>
            </w:r>
            <w:r>
              <w:rPr>
                <w:rFonts w:cstheme="minorHAnsi" w:hint="cs"/>
                <w:sz w:val="32"/>
                <w:szCs w:val="32"/>
                <w:rtl/>
                <w:lang w:bidi="ar-EG"/>
              </w:rPr>
              <w:t>]</w:t>
            </w:r>
          </w:p>
          <w:p w14:paraId="1855BE39" w14:textId="77777777" w:rsidR="001B4CAC" w:rsidRPr="001B4CAC" w:rsidRDefault="001B4CAC" w:rsidP="001B4CAC">
            <w:pPr>
              <w:bidi/>
              <w:spacing w:line="276" w:lineRule="auto"/>
              <w:jc w:val="center"/>
              <w:rPr>
                <w:rFonts w:cstheme="minorHAnsi"/>
                <w:b/>
                <w:bCs/>
                <w:sz w:val="32"/>
                <w:szCs w:val="32"/>
                <w:u w:val="single"/>
                <w:rtl/>
                <w:lang w:bidi="ar-EG"/>
              </w:rPr>
            </w:pPr>
            <w:r w:rsidRPr="001B4CAC">
              <w:rPr>
                <w:rFonts w:cstheme="minorHAnsi" w:hint="cs"/>
                <w:b/>
                <w:bCs/>
                <w:sz w:val="32"/>
                <w:szCs w:val="32"/>
                <w:highlight w:val="yellow"/>
                <w:u w:val="single"/>
                <w:rtl/>
                <w:lang w:bidi="ar-EG"/>
              </w:rPr>
              <w:t>مُقارنة التَّرجمات</w:t>
            </w:r>
          </w:p>
          <w:p w14:paraId="42753DCF" w14:textId="44128541" w:rsidR="001B4CAC" w:rsidRDefault="001B4CAC" w:rsidP="001B4CAC">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158EEEC0" wp14:editId="5CF261AF">
                  <wp:extent cx="6400800" cy="2707127"/>
                  <wp:effectExtent l="19050" t="19050" r="19050" b="1714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00800" cy="2707127"/>
                          </a:xfrm>
                          <a:prstGeom prst="rect">
                            <a:avLst/>
                          </a:prstGeom>
                          <a:ln>
                            <a:solidFill>
                              <a:schemeClr val="tx1"/>
                            </a:solidFill>
                          </a:ln>
                        </pic:spPr>
                      </pic:pic>
                    </a:graphicData>
                  </a:graphic>
                </wp:inline>
              </w:drawing>
            </w:r>
          </w:p>
          <w:p w14:paraId="48BD3078" w14:textId="7869D06A" w:rsidR="00697A1A" w:rsidRDefault="00697A1A" w:rsidP="001B4CAC">
            <w:pPr>
              <w:bidi/>
              <w:spacing w:line="276" w:lineRule="auto"/>
              <w:jc w:val="both"/>
              <w:rPr>
                <w:rFonts w:cstheme="minorHAnsi"/>
                <w:b/>
                <w:bCs/>
                <w:sz w:val="32"/>
                <w:szCs w:val="32"/>
                <w:highlight w:val="yellow"/>
                <w:u w:val="single"/>
                <w:rtl/>
                <w:lang w:bidi="ar-EG"/>
              </w:rPr>
            </w:pPr>
            <w:r>
              <w:rPr>
                <w:rFonts w:cstheme="minorHAnsi" w:hint="cs"/>
                <w:b/>
                <w:bCs/>
                <w:sz w:val="32"/>
                <w:szCs w:val="32"/>
                <w:highlight w:val="yellow"/>
                <w:u w:val="single"/>
                <w:rtl/>
                <w:lang w:bidi="ar-EG"/>
              </w:rPr>
              <w:t>وثيقة: العهد الجديد يوناني عربي بين السطور.</w:t>
            </w:r>
          </w:p>
          <w:p w14:paraId="3E92B9C1" w14:textId="70A6C414" w:rsidR="001B4CAC" w:rsidRPr="009B20EC" w:rsidRDefault="0099100B" w:rsidP="00697A1A">
            <w:pPr>
              <w:bidi/>
              <w:spacing w:line="276" w:lineRule="auto"/>
              <w:jc w:val="both"/>
              <w:rPr>
                <w:rFonts w:cstheme="minorHAnsi"/>
                <w:b/>
                <w:bCs/>
                <w:sz w:val="32"/>
                <w:szCs w:val="32"/>
                <w:highlight w:val="yellow"/>
                <w:u w:val="single"/>
                <w:rtl/>
                <w:lang w:bidi="ar-EG"/>
              </w:rPr>
            </w:pPr>
            <w:r w:rsidRPr="009B20EC">
              <w:rPr>
                <w:rFonts w:cstheme="minorHAnsi" w:hint="cs"/>
                <w:b/>
                <w:bCs/>
                <w:sz w:val="32"/>
                <w:szCs w:val="32"/>
                <w:highlight w:val="yellow"/>
                <w:u w:val="single"/>
                <w:rtl/>
                <w:lang w:bidi="ar-EG"/>
              </w:rPr>
              <w:t>وثيقة: العهد الجديد اليوناني، اتِّحاد جمعيات الكتاب المقدس</w:t>
            </w:r>
            <w:r w:rsidR="009B20EC" w:rsidRPr="009B20EC">
              <w:rPr>
                <w:rFonts w:cstheme="minorHAnsi" w:hint="cs"/>
                <w:b/>
                <w:bCs/>
                <w:sz w:val="32"/>
                <w:szCs w:val="32"/>
                <w:highlight w:val="yellow"/>
                <w:u w:val="single"/>
                <w:rtl/>
                <w:lang w:bidi="ar-EG"/>
              </w:rPr>
              <w:t>، الإصدار الخامس المُنقَّح</w:t>
            </w:r>
            <w:r w:rsidRPr="009B20EC">
              <w:rPr>
                <w:rFonts w:cstheme="minorHAnsi" w:hint="cs"/>
                <w:b/>
                <w:bCs/>
                <w:sz w:val="32"/>
                <w:szCs w:val="32"/>
                <w:highlight w:val="yellow"/>
                <w:u w:val="single"/>
                <w:rtl/>
                <w:lang w:bidi="ar-EG"/>
              </w:rPr>
              <w:t>.</w:t>
            </w:r>
          </w:p>
          <w:p w14:paraId="228E3719" w14:textId="77777777" w:rsidR="0099100B" w:rsidRDefault="0099100B" w:rsidP="0099100B">
            <w:pPr>
              <w:bidi/>
              <w:spacing w:line="276" w:lineRule="auto"/>
              <w:jc w:val="both"/>
              <w:rPr>
                <w:rFonts w:cstheme="minorHAnsi"/>
                <w:b/>
                <w:bCs/>
                <w:sz w:val="32"/>
                <w:szCs w:val="32"/>
                <w:u w:val="single"/>
                <w:rtl/>
                <w:lang w:bidi="ar-EG"/>
              </w:rPr>
            </w:pPr>
            <w:r w:rsidRPr="009B20EC">
              <w:rPr>
                <w:rFonts w:cstheme="minorHAnsi" w:hint="cs"/>
                <w:b/>
                <w:bCs/>
                <w:sz w:val="32"/>
                <w:szCs w:val="32"/>
                <w:highlight w:val="yellow"/>
                <w:u w:val="single"/>
                <w:rtl/>
                <w:lang w:bidi="ar-EG"/>
              </w:rPr>
              <w:t>وثيقة: العهد الجديد اليوناني، نستله آلاند</w:t>
            </w:r>
            <w:r w:rsidR="009B20EC" w:rsidRPr="009B20EC">
              <w:rPr>
                <w:rFonts w:cstheme="minorHAnsi" w:hint="cs"/>
                <w:b/>
                <w:bCs/>
                <w:sz w:val="32"/>
                <w:szCs w:val="32"/>
                <w:highlight w:val="yellow"/>
                <w:u w:val="single"/>
                <w:rtl/>
                <w:lang w:bidi="ar-EG"/>
              </w:rPr>
              <w:t>، الإصدار</w:t>
            </w:r>
            <w:r w:rsidRPr="009B20EC">
              <w:rPr>
                <w:rFonts w:cstheme="minorHAnsi" w:hint="cs"/>
                <w:b/>
                <w:bCs/>
                <w:sz w:val="32"/>
                <w:szCs w:val="32"/>
                <w:highlight w:val="yellow"/>
                <w:u w:val="single"/>
                <w:rtl/>
                <w:lang w:bidi="ar-EG"/>
              </w:rPr>
              <w:t xml:space="preserve"> رقم</w:t>
            </w:r>
            <w:r w:rsidR="009B20EC" w:rsidRPr="009B20EC">
              <w:rPr>
                <w:rFonts w:cstheme="minorHAnsi" w:hint="cs"/>
                <w:b/>
                <w:bCs/>
                <w:sz w:val="32"/>
                <w:szCs w:val="32"/>
                <w:highlight w:val="yellow"/>
                <w:u w:val="single"/>
                <w:rtl/>
                <w:lang w:bidi="ar-EG"/>
              </w:rPr>
              <w:t xml:space="preserve"> 28.</w:t>
            </w:r>
          </w:p>
          <w:p w14:paraId="4CB541D7" w14:textId="13B781D2" w:rsidR="00CB15B7" w:rsidRPr="00CB15B7" w:rsidRDefault="00CB15B7" w:rsidP="00CB15B7">
            <w:pPr>
              <w:bidi/>
              <w:spacing w:line="276" w:lineRule="auto"/>
              <w:jc w:val="both"/>
              <w:rPr>
                <w:rFonts w:cstheme="minorHAnsi"/>
                <w:color w:val="7030A0"/>
                <w:sz w:val="32"/>
                <w:szCs w:val="32"/>
                <w:rtl/>
                <w:lang w:bidi="ar-EG"/>
              </w:rPr>
            </w:pPr>
            <w:r w:rsidRPr="00372C4F">
              <w:rPr>
                <w:rFonts w:cstheme="minorHAnsi"/>
                <w:b/>
                <w:bCs/>
                <w:color w:val="7030A0"/>
                <w:sz w:val="32"/>
                <w:szCs w:val="32"/>
                <w:lang w:bidi="ar-EG"/>
              </w:rPr>
              <w:t xml:space="preserve">Mat </w:t>
            </w:r>
            <w:proofErr w:type="gramStart"/>
            <w:r w:rsidRPr="00372C4F">
              <w:rPr>
                <w:rFonts w:cstheme="minorHAnsi"/>
                <w:b/>
                <w:bCs/>
                <w:color w:val="7030A0"/>
                <w:sz w:val="32"/>
                <w:szCs w:val="32"/>
                <w:lang w:bidi="ar-EG"/>
              </w:rPr>
              <w:t>27:9</w:t>
            </w:r>
            <w:r w:rsidRPr="00372C4F">
              <w:rPr>
                <w:rFonts w:cs="Calibri"/>
                <w:color w:val="7030A0"/>
                <w:sz w:val="32"/>
                <w:szCs w:val="32"/>
                <w:rtl/>
                <w:lang w:bidi="ar-EG"/>
              </w:rPr>
              <w:t xml:space="preserve">  </w:t>
            </w:r>
            <w:r w:rsidRPr="00372C4F">
              <w:rPr>
                <w:rFonts w:cs="Calibri"/>
                <w:b/>
                <w:bCs/>
                <w:color w:val="FF0000"/>
                <w:sz w:val="32"/>
                <w:szCs w:val="32"/>
                <w:u w:val="single"/>
                <w:rtl/>
                <w:lang w:bidi="ar-EG"/>
              </w:rPr>
              <w:t>حِينَئِذٍ</w:t>
            </w:r>
            <w:proofErr w:type="gramEnd"/>
            <w:r w:rsidRPr="00372C4F">
              <w:rPr>
                <w:rFonts w:cs="Calibri"/>
                <w:b/>
                <w:bCs/>
                <w:color w:val="FF0000"/>
                <w:sz w:val="32"/>
                <w:szCs w:val="32"/>
                <w:u w:val="single"/>
                <w:rtl/>
                <w:lang w:bidi="ar-EG"/>
              </w:rPr>
              <w:t xml:space="preserve"> تَمَّ مَا قِيلَ بِإِرْمِيَا النَّبِيِّ</w:t>
            </w:r>
            <w:r w:rsidRPr="00372C4F">
              <w:rPr>
                <w:rFonts w:cs="Calibri"/>
                <w:color w:val="7030A0"/>
                <w:sz w:val="32"/>
                <w:szCs w:val="32"/>
                <w:rtl/>
                <w:lang w:bidi="ar-EG"/>
              </w:rPr>
              <w:t>: «وَأَخَذُوا الثَّلاَثِينَ مِنَ الْفِضَّةِ ثَمَنَ الْمُثَمَّنِ الَّذِي ثَمَّنُوهُ مِنْ بَنِي إِسْرَائِيلَ </w:t>
            </w:r>
          </w:p>
          <w:p w14:paraId="72940026" w14:textId="3C7FFE89" w:rsidR="009B20EC" w:rsidRPr="00B367E5" w:rsidRDefault="00B367E5" w:rsidP="009B20EC">
            <w:pPr>
              <w:bidi/>
              <w:spacing w:line="276" w:lineRule="auto"/>
              <w:jc w:val="both"/>
              <w:rPr>
                <w:rFonts w:cstheme="minorHAnsi"/>
                <w:b/>
                <w:bCs/>
                <w:sz w:val="32"/>
                <w:szCs w:val="32"/>
                <w:u w:val="single"/>
                <w:rtl/>
                <w:lang w:bidi="ar-EG"/>
              </w:rPr>
            </w:pPr>
            <w:r w:rsidRPr="00B367E5">
              <w:rPr>
                <w:rFonts w:cs="Calibri"/>
                <w:b/>
                <w:bCs/>
                <w:sz w:val="32"/>
                <w:szCs w:val="32"/>
                <w:highlight w:val="yellow"/>
                <w:u w:val="single"/>
                <w:rtl/>
                <w:lang w:bidi="ar-EG"/>
              </w:rPr>
              <w:t xml:space="preserve">بقلم هنري </w:t>
            </w:r>
            <w:proofErr w:type="spellStart"/>
            <w:r w:rsidRPr="00B367E5">
              <w:rPr>
                <w:rFonts w:cs="Calibri"/>
                <w:b/>
                <w:bCs/>
                <w:sz w:val="32"/>
                <w:szCs w:val="32"/>
                <w:highlight w:val="yellow"/>
                <w:u w:val="single"/>
                <w:rtl/>
                <w:lang w:bidi="ar-EG"/>
              </w:rPr>
              <w:t>أيرونسايد</w:t>
            </w:r>
            <w:proofErr w:type="spellEnd"/>
            <w:r w:rsidRPr="00B367E5">
              <w:rPr>
                <w:rFonts w:cs="Calibri" w:hint="cs"/>
                <w:b/>
                <w:bCs/>
                <w:sz w:val="32"/>
                <w:szCs w:val="32"/>
                <w:highlight w:val="yellow"/>
                <w:u w:val="single"/>
                <w:rtl/>
                <w:lang w:bidi="ar-EG"/>
              </w:rPr>
              <w:t>،</w:t>
            </w:r>
            <w:r w:rsidRPr="00B367E5">
              <w:rPr>
                <w:rFonts w:cs="Calibri"/>
                <w:b/>
                <w:bCs/>
                <w:sz w:val="32"/>
                <w:szCs w:val="32"/>
                <w:highlight w:val="yellow"/>
                <w:u w:val="single"/>
                <w:rtl/>
                <w:lang w:bidi="ar-EG"/>
              </w:rPr>
              <w:t xml:space="preserve"> </w:t>
            </w:r>
            <w:proofErr w:type="spellStart"/>
            <w:r w:rsidRPr="00B367E5">
              <w:rPr>
                <w:rFonts w:cstheme="minorHAnsi"/>
                <w:b/>
                <w:bCs/>
                <w:sz w:val="32"/>
                <w:szCs w:val="32"/>
                <w:highlight w:val="yellow"/>
                <w:u w:val="single"/>
                <w:lang w:bidi="ar-EG"/>
              </w:rPr>
              <w:t>Loizeaux</w:t>
            </w:r>
            <w:proofErr w:type="spellEnd"/>
            <w:r w:rsidRPr="00B367E5">
              <w:rPr>
                <w:rFonts w:cstheme="minorHAnsi"/>
                <w:b/>
                <w:bCs/>
                <w:sz w:val="32"/>
                <w:szCs w:val="32"/>
                <w:highlight w:val="yellow"/>
                <w:u w:val="single"/>
                <w:lang w:bidi="ar-EG"/>
              </w:rPr>
              <w:t xml:space="preserve"> Brothers</w:t>
            </w:r>
          </w:p>
          <w:p w14:paraId="2AD12E18" w14:textId="77777777" w:rsidR="007A4A86" w:rsidRDefault="007A4A86" w:rsidP="007A4A86">
            <w:pPr>
              <w:bidi/>
              <w:spacing w:line="276" w:lineRule="auto"/>
              <w:jc w:val="both"/>
              <w:rPr>
                <w:rFonts w:cstheme="minorHAnsi"/>
                <w:sz w:val="32"/>
                <w:szCs w:val="32"/>
                <w:rtl/>
                <w:lang w:bidi="ar-EG"/>
              </w:rPr>
            </w:pPr>
            <w:r>
              <w:rPr>
                <w:rFonts w:cstheme="minorHAnsi" w:hint="cs"/>
                <w:sz w:val="32"/>
                <w:szCs w:val="32"/>
                <w:rtl/>
                <w:lang w:bidi="ar-EG"/>
              </w:rPr>
              <w:t>[</w:t>
            </w:r>
            <w:r w:rsidRPr="00281F60">
              <w:rPr>
                <w:rFonts w:cs="Calibri"/>
                <w:b/>
                <w:bCs/>
                <w:color w:val="FF0000"/>
                <w:sz w:val="32"/>
                <w:szCs w:val="32"/>
                <w:u w:val="single"/>
                <w:rtl/>
                <w:lang w:bidi="ar-EG"/>
              </w:rPr>
              <w:t>في زكريا 11: 13 نقرأ: "فَقَالَ لِي الرَّبُّ: [أَلْقِهَا إِلَى الْفَخَّارِيِّ الثَّمَنَ الْكَرِيمَ الَّذِي ثَمَّنُونِي بِهِ]. فَأَخَذْتُ الثَّلاَثِينَ مِنَ الْفِضَّةِ وَأَلْقَيْتُهَا إِلَى الْفَخَّارِيِّ فِي بَيْتِ الرَّبِّ.</w:t>
            </w:r>
            <w:r w:rsidRPr="00281F60">
              <w:rPr>
                <w:rFonts w:cs="Calibri"/>
                <w:color w:val="FF0000"/>
                <w:sz w:val="32"/>
                <w:szCs w:val="32"/>
                <w:rtl/>
                <w:lang w:bidi="ar-EG"/>
              </w:rPr>
              <w:t xml:space="preserve"> </w:t>
            </w:r>
            <w:r w:rsidRPr="00FB70AD">
              <w:rPr>
                <w:rFonts w:cs="Calibri"/>
                <w:b/>
                <w:bCs/>
                <w:color w:val="FF0000"/>
                <w:sz w:val="32"/>
                <w:szCs w:val="32"/>
                <w:u w:val="single"/>
                <w:rtl/>
                <w:lang w:bidi="ar-EG"/>
              </w:rPr>
              <w:t>رغم أن المقطع مشابه لما اقتُبِسَ هنا، إلا أنه ليس نفسه</w:t>
            </w:r>
            <w:r w:rsidRPr="00B367E5">
              <w:rPr>
                <w:rFonts w:cs="Calibri"/>
                <w:color w:val="002060"/>
                <w:sz w:val="32"/>
                <w:szCs w:val="32"/>
                <w:rtl/>
                <w:lang w:bidi="ar-EG"/>
              </w:rPr>
              <w:t xml:space="preserve">: "أَخَذُوا الثَّلاَثِينَ مِنَ الْفِضَّةِ ثَمَنَ الْمُثَمَّنِ الَّذِي ثَمَّنُوهُ مِنْ بَنِي إِسْرَائِيلَ وَأَعْطَوْهَا عَنْ حَقْلِ الْفَخَّارِيِّ كَمَا أَمَرَنِي الرَّبُّ»". </w:t>
            </w:r>
            <w:r w:rsidRPr="001F3CE1">
              <w:rPr>
                <w:rFonts w:cs="Calibri"/>
                <w:b/>
                <w:bCs/>
                <w:color w:val="FF0000"/>
                <w:sz w:val="32"/>
                <w:szCs w:val="32"/>
                <w:u w:val="single"/>
                <w:rtl/>
                <w:lang w:bidi="ar-EG"/>
              </w:rPr>
              <w:t>ربما يكون هناك قد ارتكبه أحد الكتبة أو النُّساخ بالنسبة إلى اسم إرميا فكتبه بدون قصد بدلاً من زكريا</w:t>
            </w:r>
            <w:r w:rsidRPr="00B367E5">
              <w:rPr>
                <w:rFonts w:cs="Calibri"/>
                <w:color w:val="002060"/>
                <w:sz w:val="32"/>
                <w:szCs w:val="32"/>
                <w:rtl/>
                <w:lang w:bidi="ar-EG"/>
              </w:rPr>
              <w:t xml:space="preserve">، </w:t>
            </w:r>
            <w:r w:rsidRPr="00CF494E">
              <w:rPr>
                <w:rFonts w:cs="Calibri"/>
                <w:b/>
                <w:bCs/>
                <w:color w:val="FF0000"/>
                <w:sz w:val="32"/>
                <w:szCs w:val="32"/>
                <w:u w:val="single"/>
                <w:rtl/>
                <w:lang w:bidi="ar-EG"/>
              </w:rPr>
              <w:t xml:space="preserve">وهو يفكّر بنص كتابي آخر ربما كان ينسخه، يحكي عن زيارة إرميا إلى بيت </w:t>
            </w:r>
            <w:proofErr w:type="gramStart"/>
            <w:r w:rsidRPr="00CF494E">
              <w:rPr>
                <w:rFonts w:cs="Calibri"/>
                <w:b/>
                <w:bCs/>
                <w:color w:val="FF0000"/>
                <w:sz w:val="32"/>
                <w:szCs w:val="32"/>
                <w:u w:val="single"/>
                <w:rtl/>
                <w:lang w:bidi="ar-EG"/>
              </w:rPr>
              <w:t>الفخاري,</w:t>
            </w:r>
            <w:proofErr w:type="gramEnd"/>
            <w:r w:rsidRPr="00CF494E">
              <w:rPr>
                <w:rFonts w:cs="Calibri"/>
                <w:b/>
                <w:bCs/>
                <w:color w:val="FF0000"/>
                <w:sz w:val="32"/>
                <w:szCs w:val="32"/>
                <w:u w:val="single"/>
                <w:rtl/>
                <w:lang w:bidi="ar-EG"/>
              </w:rPr>
              <w:t xml:space="preserve"> وأن النساخ فيما بعد، وإذ وجدوا هذا الاسم في النص، اضطروا إلى الالتزام به دون تغييره</w:t>
            </w:r>
            <w:r w:rsidRPr="00B367E5">
              <w:rPr>
                <w:rFonts w:cs="Calibri"/>
                <w:color w:val="002060"/>
                <w:sz w:val="32"/>
                <w:szCs w:val="32"/>
                <w:rtl/>
                <w:lang w:bidi="ar-EG"/>
              </w:rPr>
              <w:t xml:space="preserve">. من جهة أخرى، </w:t>
            </w:r>
            <w:r w:rsidRPr="000D7805">
              <w:rPr>
                <w:rFonts w:cs="Calibri"/>
                <w:b/>
                <w:bCs/>
                <w:color w:val="FF0000"/>
                <w:sz w:val="32"/>
                <w:szCs w:val="32"/>
                <w:u w:val="single"/>
                <w:rtl/>
                <w:lang w:bidi="ar-EG"/>
              </w:rPr>
              <w:t>قد لا تكون نبوءة زكريا تحديداً هي ما يُشار إليها هنا على الإطلاق</w:t>
            </w:r>
            <w:r w:rsidRPr="00B367E5">
              <w:rPr>
                <w:rFonts w:cs="Calibri"/>
                <w:color w:val="002060"/>
                <w:sz w:val="32"/>
                <w:szCs w:val="32"/>
                <w:rtl/>
                <w:lang w:bidi="ar-EG"/>
              </w:rPr>
              <w:t xml:space="preserve">، </w:t>
            </w:r>
            <w:r w:rsidRPr="006D1009">
              <w:rPr>
                <w:rFonts w:cs="Calibri"/>
                <w:b/>
                <w:bCs/>
                <w:color w:val="FF0000"/>
                <w:sz w:val="32"/>
                <w:szCs w:val="32"/>
                <w:u w:val="single"/>
                <w:rtl/>
                <w:lang w:bidi="ar-EG"/>
              </w:rPr>
              <w:t xml:space="preserve">بل بالأحرى شيءٌ </w:t>
            </w:r>
            <w:r w:rsidRPr="006D1009">
              <w:rPr>
                <w:rFonts w:cs="Calibri"/>
                <w:b/>
                <w:bCs/>
                <w:color w:val="FF0000"/>
                <w:sz w:val="32"/>
                <w:szCs w:val="32"/>
                <w:u w:val="single"/>
                <w:rtl/>
                <w:lang w:bidi="ar-EG"/>
              </w:rPr>
              <w:lastRenderedPageBreak/>
              <w:t xml:space="preserve">تناقله التقليد منسوبٌ </w:t>
            </w:r>
            <w:proofErr w:type="gramStart"/>
            <w:r w:rsidRPr="006D1009">
              <w:rPr>
                <w:rFonts w:cs="Calibri"/>
                <w:b/>
                <w:bCs/>
                <w:color w:val="FF0000"/>
                <w:sz w:val="32"/>
                <w:szCs w:val="32"/>
                <w:u w:val="single"/>
                <w:rtl/>
                <w:lang w:bidi="ar-EG"/>
              </w:rPr>
              <w:t>لإرميا</w:t>
            </w:r>
            <w:proofErr w:type="gramEnd"/>
            <w:r w:rsidRPr="006D1009">
              <w:rPr>
                <w:rFonts w:cs="Calibri"/>
                <w:b/>
                <w:bCs/>
                <w:color w:val="FF0000"/>
                <w:sz w:val="32"/>
                <w:szCs w:val="32"/>
                <w:u w:val="single"/>
                <w:rtl/>
                <w:lang w:bidi="ar-EG"/>
              </w:rPr>
              <w:t xml:space="preserve"> ولكنه كان شفويَّاً وليس مكتوباً</w:t>
            </w:r>
            <w:r w:rsidRPr="00B367E5">
              <w:rPr>
                <w:rFonts w:cs="Calibri"/>
                <w:color w:val="002060"/>
                <w:sz w:val="32"/>
                <w:szCs w:val="32"/>
                <w:rtl/>
                <w:lang w:bidi="ar-EG"/>
              </w:rPr>
              <w:t xml:space="preserve">. يقترح ج. ن. داربي أن سفر زكريا كان يشكل جزءاً من درج يبدأ بنبوءة إرميا، ولذلك يحمل اسمه؛ ولذلك أمكن الحديث عنها كقول موجود في "إرميا". </w:t>
            </w:r>
            <w:r w:rsidRPr="00FC62CA">
              <w:rPr>
                <w:rFonts w:cs="Calibri"/>
                <w:b/>
                <w:bCs/>
                <w:color w:val="FF0000"/>
                <w:sz w:val="32"/>
                <w:szCs w:val="32"/>
                <w:u w:val="single"/>
                <w:rtl/>
                <w:lang w:bidi="ar-EG"/>
              </w:rPr>
              <w:t>مهما يكن الأمر، لعله يمكننا أن نكون على يقين بأن ما من شيء هنا يُضعف موثوقية ومصداقية الكتابات المقدسة</w:t>
            </w:r>
            <w:r w:rsidRPr="00B367E5">
              <w:rPr>
                <w:rFonts w:cs="Calibri"/>
                <w:color w:val="002060"/>
                <w:sz w:val="32"/>
                <w:szCs w:val="32"/>
                <w:rtl/>
                <w:lang w:bidi="ar-EG"/>
              </w:rPr>
              <w:t>.</w:t>
            </w:r>
            <w:r>
              <w:rPr>
                <w:rFonts w:cstheme="minorHAnsi" w:hint="cs"/>
                <w:sz w:val="32"/>
                <w:szCs w:val="32"/>
                <w:rtl/>
                <w:lang w:bidi="ar-EG"/>
              </w:rPr>
              <w:t>]</w:t>
            </w:r>
          </w:p>
          <w:p w14:paraId="3F5D7194" w14:textId="45F790A2" w:rsidR="00B367E5" w:rsidRPr="00570677" w:rsidRDefault="00570677" w:rsidP="00B367E5">
            <w:pPr>
              <w:bidi/>
              <w:spacing w:line="276" w:lineRule="auto"/>
              <w:jc w:val="both"/>
              <w:rPr>
                <w:rFonts w:cstheme="minorHAnsi"/>
                <w:b/>
                <w:bCs/>
                <w:sz w:val="32"/>
                <w:szCs w:val="32"/>
                <w:u w:val="single"/>
                <w:rtl/>
                <w:lang w:bidi="ar-EG"/>
              </w:rPr>
            </w:pPr>
            <w:r w:rsidRPr="00570677">
              <w:rPr>
                <w:rFonts w:cs="Calibri"/>
                <w:b/>
                <w:bCs/>
                <w:sz w:val="32"/>
                <w:szCs w:val="32"/>
                <w:highlight w:val="yellow"/>
                <w:u w:val="single"/>
                <w:rtl/>
                <w:lang w:bidi="ar-EG"/>
              </w:rPr>
              <w:t>بقلم بنيامين بنكرتن</w:t>
            </w:r>
            <w:r w:rsidRPr="00570677">
              <w:rPr>
                <w:rFonts w:cs="Calibri" w:hint="cs"/>
                <w:b/>
                <w:bCs/>
                <w:sz w:val="32"/>
                <w:szCs w:val="32"/>
                <w:highlight w:val="yellow"/>
                <w:u w:val="single"/>
                <w:rtl/>
                <w:lang w:bidi="ar-EG"/>
              </w:rPr>
              <w:t>،</w:t>
            </w:r>
            <w:r w:rsidRPr="00570677">
              <w:rPr>
                <w:rFonts w:cs="Calibri"/>
                <w:b/>
                <w:bCs/>
                <w:sz w:val="32"/>
                <w:szCs w:val="32"/>
                <w:highlight w:val="yellow"/>
                <w:u w:val="single"/>
                <w:rtl/>
                <w:lang w:bidi="ar-EG"/>
              </w:rPr>
              <w:t xml:space="preserve"> مكتبة الأخوة</w:t>
            </w:r>
          </w:p>
          <w:p w14:paraId="36E4692E" w14:textId="77777777" w:rsidR="00B367E5" w:rsidRDefault="00100B15" w:rsidP="00B367E5">
            <w:pPr>
              <w:bidi/>
              <w:spacing w:line="276" w:lineRule="auto"/>
              <w:jc w:val="both"/>
              <w:rPr>
                <w:rFonts w:cstheme="minorHAnsi"/>
                <w:sz w:val="32"/>
                <w:szCs w:val="32"/>
                <w:rtl/>
                <w:lang w:bidi="ar-EG"/>
              </w:rPr>
            </w:pPr>
            <w:r>
              <w:rPr>
                <w:rFonts w:cstheme="minorHAnsi" w:hint="cs"/>
                <w:sz w:val="32"/>
                <w:szCs w:val="32"/>
                <w:rtl/>
                <w:lang w:bidi="ar-EG"/>
              </w:rPr>
              <w:t>[</w:t>
            </w:r>
            <w:r w:rsidRPr="0028488B">
              <w:rPr>
                <w:rFonts w:cs="Calibri"/>
                <w:b/>
                <w:bCs/>
                <w:color w:val="FF0000"/>
                <w:sz w:val="32"/>
                <w:szCs w:val="32"/>
                <w:u w:val="single"/>
                <w:rtl/>
                <w:lang w:bidi="ar-EG"/>
              </w:rPr>
              <w:t>لا يُخفى أن أصل هذه الشهادة متضمن في نبوة</w:t>
            </w:r>
            <w:r w:rsidRPr="0028488B">
              <w:rPr>
                <w:rFonts w:cs="Calibri"/>
                <w:color w:val="FF0000"/>
                <w:sz w:val="32"/>
                <w:szCs w:val="32"/>
                <w:rtl/>
                <w:lang w:bidi="ar-EG"/>
              </w:rPr>
              <w:t xml:space="preserve"> </w:t>
            </w:r>
            <w:r w:rsidRPr="00570677">
              <w:rPr>
                <w:rFonts w:cs="Calibri"/>
                <w:color w:val="002060"/>
                <w:sz w:val="32"/>
                <w:szCs w:val="32"/>
                <w:rtl/>
                <w:lang w:bidi="ar-EG"/>
              </w:rPr>
              <w:t xml:space="preserve">(زكريا إصحاح 11). </w:t>
            </w:r>
            <w:r w:rsidRPr="006702EC">
              <w:rPr>
                <w:rFonts w:cs="Calibri"/>
                <w:b/>
                <w:bCs/>
                <w:color w:val="FF0000"/>
                <w:sz w:val="32"/>
                <w:szCs w:val="32"/>
                <w:u w:val="single"/>
                <w:rtl/>
                <w:lang w:bidi="ar-EG"/>
              </w:rPr>
              <w:t>ولكن سفر إرميا النبي كان في أول أسفار الأنبياء بحسب ترتيبها في كتاب التلمود</w:t>
            </w:r>
            <w:r w:rsidRPr="00570677">
              <w:rPr>
                <w:rFonts w:cs="Calibri"/>
                <w:color w:val="002060"/>
                <w:sz w:val="32"/>
                <w:szCs w:val="32"/>
                <w:rtl/>
                <w:lang w:bidi="ar-EG"/>
              </w:rPr>
              <w:t xml:space="preserve"> فكان اليهود معتادين أن يشيروا إلى مجموع النبوات باسم السفر الأول منه. </w:t>
            </w:r>
            <w:r w:rsidRPr="0033219A">
              <w:rPr>
                <w:rFonts w:cs="Calibri"/>
                <w:b/>
                <w:bCs/>
                <w:color w:val="FF0000"/>
                <w:sz w:val="32"/>
                <w:szCs w:val="32"/>
                <w:u w:val="single"/>
                <w:rtl/>
                <w:lang w:bidi="ar-EG"/>
              </w:rPr>
              <w:t>فلا يجوز أن ننسب خطأ للبشير مَتَّى كأنه لم يعرف انه اقتبس هذا الكلام من أقوال زكريا</w:t>
            </w:r>
            <w:r w:rsidRPr="00570677">
              <w:rPr>
                <w:rFonts w:cs="Calibri"/>
                <w:color w:val="002060"/>
                <w:sz w:val="32"/>
                <w:szCs w:val="32"/>
                <w:rtl/>
                <w:lang w:bidi="ar-EG"/>
              </w:rPr>
              <w:t>.</w:t>
            </w:r>
            <w:r>
              <w:rPr>
                <w:rFonts w:cstheme="minorHAnsi" w:hint="cs"/>
                <w:sz w:val="32"/>
                <w:szCs w:val="32"/>
                <w:rtl/>
                <w:lang w:bidi="ar-EG"/>
              </w:rPr>
              <w:t>]</w:t>
            </w:r>
          </w:p>
          <w:p w14:paraId="70E4AF53" w14:textId="2D29DA9A" w:rsidR="00570677" w:rsidRPr="00E25D18" w:rsidRDefault="00E25D18" w:rsidP="00570677">
            <w:pPr>
              <w:bidi/>
              <w:spacing w:line="276" w:lineRule="auto"/>
              <w:jc w:val="both"/>
              <w:rPr>
                <w:rFonts w:cstheme="minorHAnsi"/>
                <w:b/>
                <w:bCs/>
                <w:sz w:val="32"/>
                <w:szCs w:val="32"/>
                <w:u w:val="single"/>
                <w:rtl/>
                <w:lang w:bidi="ar-EG"/>
              </w:rPr>
            </w:pPr>
            <w:r w:rsidRPr="00E25D18">
              <w:rPr>
                <w:rFonts w:cs="Calibri"/>
                <w:b/>
                <w:bCs/>
                <w:sz w:val="32"/>
                <w:szCs w:val="32"/>
                <w:highlight w:val="yellow"/>
                <w:u w:val="single"/>
                <w:rtl/>
                <w:lang w:bidi="ar-EG"/>
              </w:rPr>
              <w:t>بقلم ديفيد كوزيك</w:t>
            </w:r>
            <w:r w:rsidRPr="00E25D18">
              <w:rPr>
                <w:rFonts w:cs="Calibri" w:hint="cs"/>
                <w:b/>
                <w:bCs/>
                <w:sz w:val="32"/>
                <w:szCs w:val="32"/>
                <w:highlight w:val="yellow"/>
                <w:u w:val="single"/>
                <w:rtl/>
                <w:lang w:bidi="ar-EG"/>
              </w:rPr>
              <w:t>،</w:t>
            </w:r>
            <w:r w:rsidRPr="00E25D18">
              <w:rPr>
                <w:rFonts w:cs="Calibri"/>
                <w:b/>
                <w:bCs/>
                <w:sz w:val="32"/>
                <w:szCs w:val="32"/>
                <w:highlight w:val="yellow"/>
                <w:u w:val="single"/>
                <w:rtl/>
                <w:lang w:bidi="ar-EG"/>
              </w:rPr>
              <w:t xml:space="preserve"> الكلمة الثابتة</w:t>
            </w:r>
          </w:p>
          <w:p w14:paraId="1220619C" w14:textId="77777777" w:rsidR="00E25D18" w:rsidRDefault="00840EC6" w:rsidP="00570677">
            <w:pPr>
              <w:bidi/>
              <w:spacing w:line="276" w:lineRule="auto"/>
              <w:jc w:val="both"/>
              <w:rPr>
                <w:rFonts w:cs="Calibri"/>
                <w:color w:val="002060"/>
                <w:sz w:val="32"/>
                <w:szCs w:val="32"/>
                <w:rtl/>
                <w:lang w:bidi="ar-EG"/>
              </w:rPr>
            </w:pPr>
            <w:r>
              <w:rPr>
                <w:rFonts w:cstheme="minorHAnsi" w:hint="cs"/>
                <w:sz w:val="32"/>
                <w:szCs w:val="32"/>
                <w:rtl/>
                <w:lang w:bidi="ar-EG"/>
              </w:rPr>
              <w:t>[</w:t>
            </w:r>
            <w:r w:rsidRPr="00E25D18">
              <w:rPr>
                <w:rFonts w:cs="Calibri"/>
                <w:color w:val="002060"/>
                <w:sz w:val="32"/>
                <w:szCs w:val="32"/>
                <w:rtl/>
                <w:lang w:bidi="ar-EG"/>
              </w:rPr>
              <w:t xml:space="preserve">حِينَئِذٍ تَمَّ مَا قِيلَ بِإِرْمِيَا النَّبِيِّ: </w:t>
            </w:r>
            <w:r w:rsidRPr="00C46941">
              <w:rPr>
                <w:rFonts w:cs="Calibri"/>
                <w:b/>
                <w:bCs/>
                <w:color w:val="FF0000"/>
                <w:sz w:val="32"/>
                <w:szCs w:val="32"/>
                <w:u w:val="single"/>
                <w:rtl/>
                <w:lang w:bidi="ar-EG"/>
              </w:rPr>
              <w:t>كان هناك الكثير من الأسئلة حول الاقتباس المنسوب إلى إِرْمِيَا، لأنه موجود في سفر زكريا ١٢:١١-١٣.</w:t>
            </w:r>
            <w:r w:rsidRPr="00E25D18">
              <w:rPr>
                <w:rFonts w:cs="Calibri"/>
                <w:color w:val="002060"/>
                <w:sz w:val="32"/>
                <w:szCs w:val="32"/>
                <w:rtl/>
                <w:lang w:bidi="ar-EG"/>
              </w:rPr>
              <w:t xml:space="preserve"> </w:t>
            </w:r>
            <w:r w:rsidRPr="00C46941">
              <w:rPr>
                <w:rFonts w:cs="Calibri"/>
                <w:b/>
                <w:bCs/>
                <w:color w:val="FF0000"/>
                <w:sz w:val="32"/>
                <w:szCs w:val="32"/>
                <w:u w:val="single"/>
                <w:rtl/>
                <w:lang w:bidi="ar-EG"/>
              </w:rPr>
              <w:t>قال متى: مَا قِيلَ بِإِرْمِيَا النَّبِيِّ، رغم أننا نجدها مكتوبة في زكريا</w:t>
            </w:r>
            <w:r w:rsidRPr="00E25D18">
              <w:rPr>
                <w:rFonts w:cs="Calibri"/>
                <w:color w:val="002060"/>
                <w:sz w:val="32"/>
                <w:szCs w:val="32"/>
                <w:rtl/>
                <w:lang w:bidi="ar-EG"/>
              </w:rPr>
              <w:t>.</w:t>
            </w:r>
          </w:p>
          <w:p w14:paraId="01D6AFF9" w14:textId="68005F20" w:rsidR="00E25D18" w:rsidRDefault="00840EC6" w:rsidP="00E25D18">
            <w:pPr>
              <w:bidi/>
              <w:spacing w:line="276" w:lineRule="auto"/>
              <w:jc w:val="both"/>
              <w:rPr>
                <w:rFonts w:cs="Calibri"/>
                <w:color w:val="002060"/>
                <w:sz w:val="32"/>
                <w:szCs w:val="32"/>
                <w:rtl/>
                <w:lang w:bidi="ar-EG"/>
              </w:rPr>
            </w:pPr>
            <w:r w:rsidRPr="00E25D18">
              <w:rPr>
                <w:rFonts w:cs="Calibri"/>
                <w:color w:val="002060"/>
                <w:sz w:val="32"/>
                <w:szCs w:val="32"/>
                <w:rtl/>
                <w:lang w:bidi="ar-EG"/>
              </w:rPr>
              <w:t xml:space="preserve">• </w:t>
            </w:r>
            <w:r w:rsidRPr="001148CB">
              <w:rPr>
                <w:rFonts w:cs="Calibri"/>
                <w:b/>
                <w:bCs/>
                <w:color w:val="FF0000"/>
                <w:sz w:val="32"/>
                <w:szCs w:val="32"/>
                <w:u w:val="single"/>
                <w:rtl/>
                <w:lang w:bidi="ar-EG"/>
              </w:rPr>
              <w:t>يعتقد البعض أنه يمكن أن يكون هذا خطأ الناسخ</w:t>
            </w:r>
            <w:r w:rsidRPr="00E25D18">
              <w:rPr>
                <w:rFonts w:cs="Calibri"/>
                <w:color w:val="002060"/>
                <w:sz w:val="32"/>
                <w:szCs w:val="32"/>
                <w:rtl/>
                <w:lang w:bidi="ar-EG"/>
              </w:rPr>
              <w:t xml:space="preserve">. </w:t>
            </w:r>
            <w:r w:rsidRPr="001148CB">
              <w:rPr>
                <w:rFonts w:cs="Calibri"/>
                <w:b/>
                <w:bCs/>
                <w:color w:val="FF0000"/>
                <w:sz w:val="32"/>
                <w:szCs w:val="32"/>
                <w:u w:val="single"/>
                <w:rtl/>
                <w:lang w:bidi="ar-EG"/>
              </w:rPr>
              <w:t>فربما كتب متى زكريا</w:t>
            </w:r>
            <w:r w:rsidRPr="00E25D18">
              <w:rPr>
                <w:rFonts w:cs="Calibri"/>
                <w:color w:val="002060"/>
                <w:sz w:val="32"/>
                <w:szCs w:val="32"/>
                <w:rtl/>
                <w:lang w:bidi="ar-EG"/>
              </w:rPr>
              <w:t xml:space="preserve">، </w:t>
            </w:r>
            <w:r w:rsidRPr="001148CB">
              <w:rPr>
                <w:rFonts w:cs="Calibri"/>
                <w:b/>
                <w:bCs/>
                <w:color w:val="FF0000"/>
                <w:sz w:val="32"/>
                <w:szCs w:val="32"/>
                <w:u w:val="single"/>
                <w:rtl/>
                <w:lang w:bidi="ar-EG"/>
              </w:rPr>
              <w:t>ولكن الناسخ ك</w:t>
            </w:r>
            <w:r w:rsidR="001148CB" w:rsidRPr="001148CB">
              <w:rPr>
                <w:rFonts w:cs="Calibri" w:hint="cs"/>
                <w:b/>
                <w:bCs/>
                <w:color w:val="FF0000"/>
                <w:sz w:val="32"/>
                <w:szCs w:val="32"/>
                <w:u w:val="single"/>
                <w:rtl/>
                <w:lang w:bidi="ar-EG"/>
              </w:rPr>
              <w:t>ت</w:t>
            </w:r>
            <w:r w:rsidRPr="001148CB">
              <w:rPr>
                <w:rFonts w:cs="Calibri"/>
                <w:b/>
                <w:bCs/>
                <w:color w:val="FF0000"/>
                <w:sz w:val="32"/>
                <w:szCs w:val="32"/>
                <w:u w:val="single"/>
                <w:rtl/>
                <w:lang w:bidi="ar-EG"/>
              </w:rPr>
              <w:t>ب إِرْمِيَا عن طريق الخطأ بدلًا من ذلك، وتكرر هذا الخطأ النادر في النسخ اللاحقة</w:t>
            </w:r>
            <w:r w:rsidRPr="00E25D18">
              <w:rPr>
                <w:rFonts w:cs="Calibri"/>
                <w:color w:val="002060"/>
                <w:sz w:val="32"/>
                <w:szCs w:val="32"/>
                <w:rtl/>
                <w:lang w:bidi="ar-EG"/>
              </w:rPr>
              <w:t>.</w:t>
            </w:r>
          </w:p>
          <w:p w14:paraId="1CE6722B" w14:textId="77777777" w:rsidR="00E25D18" w:rsidRDefault="00840EC6" w:rsidP="00E25D18">
            <w:pPr>
              <w:bidi/>
              <w:spacing w:line="276" w:lineRule="auto"/>
              <w:jc w:val="both"/>
              <w:rPr>
                <w:rFonts w:cs="Calibri"/>
                <w:color w:val="002060"/>
                <w:sz w:val="32"/>
                <w:szCs w:val="32"/>
                <w:rtl/>
                <w:lang w:bidi="ar-EG"/>
              </w:rPr>
            </w:pPr>
            <w:r w:rsidRPr="00E25D18">
              <w:rPr>
                <w:rFonts w:cs="Calibri"/>
                <w:color w:val="002060"/>
                <w:sz w:val="32"/>
                <w:szCs w:val="32"/>
                <w:rtl/>
                <w:lang w:bidi="ar-EG"/>
              </w:rPr>
              <w:t>• يعتقد البعض أن إِرْمِيَا تكلم بهذه النبوة وأن زكريا سجلها، فالكلمات خرجت من فم إِرْمِيَا النَّبِيِّ، لكن زكريا سجلها.</w:t>
            </w:r>
          </w:p>
          <w:p w14:paraId="4D9EBA6A" w14:textId="68F512FD" w:rsidR="00570677" w:rsidRDefault="00840EC6" w:rsidP="00E25D18">
            <w:pPr>
              <w:bidi/>
              <w:spacing w:line="276" w:lineRule="auto"/>
              <w:jc w:val="both"/>
              <w:rPr>
                <w:rFonts w:cstheme="minorHAnsi"/>
                <w:sz w:val="32"/>
                <w:szCs w:val="32"/>
                <w:rtl/>
                <w:lang w:bidi="ar-EG"/>
              </w:rPr>
            </w:pPr>
            <w:r w:rsidRPr="00E25D18">
              <w:rPr>
                <w:rFonts w:cs="Calibri"/>
                <w:color w:val="002060"/>
                <w:sz w:val="32"/>
                <w:szCs w:val="32"/>
                <w:rtl/>
                <w:lang w:bidi="ar-EG"/>
              </w:rPr>
              <w:t>• يعتقد البعض أن البشير متى يشير إلى لفافة إِرْمِيَا، والتي كانت تتضمن سفر زكريا.</w:t>
            </w:r>
            <w:r>
              <w:rPr>
                <w:rFonts w:cstheme="minorHAnsi" w:hint="cs"/>
                <w:sz w:val="32"/>
                <w:szCs w:val="32"/>
                <w:rtl/>
                <w:lang w:bidi="ar-EG"/>
              </w:rPr>
              <w:t>]</w:t>
            </w:r>
          </w:p>
          <w:p w14:paraId="60E62E28" w14:textId="3DF2B66B" w:rsidR="00E25D18" w:rsidRPr="00115E12" w:rsidRDefault="00115E12" w:rsidP="00E25D18">
            <w:pPr>
              <w:bidi/>
              <w:spacing w:line="276" w:lineRule="auto"/>
              <w:jc w:val="both"/>
              <w:rPr>
                <w:rFonts w:cstheme="minorHAnsi"/>
                <w:b/>
                <w:bCs/>
                <w:sz w:val="32"/>
                <w:szCs w:val="32"/>
                <w:u w:val="single"/>
                <w:rtl/>
                <w:lang w:bidi="ar-EG"/>
              </w:rPr>
            </w:pPr>
            <w:r w:rsidRPr="004049AB">
              <w:rPr>
                <w:rFonts w:cs="Calibri"/>
                <w:b/>
                <w:bCs/>
                <w:sz w:val="32"/>
                <w:szCs w:val="32"/>
                <w:highlight w:val="yellow"/>
                <w:u w:val="single"/>
                <w:rtl/>
                <w:lang w:bidi="ar-EG"/>
              </w:rPr>
              <w:t>بقلم وليم ماكدونالد</w:t>
            </w:r>
            <w:r w:rsidRPr="004049AB">
              <w:rPr>
                <w:rFonts w:cs="Calibri" w:hint="cs"/>
                <w:b/>
                <w:bCs/>
                <w:sz w:val="32"/>
                <w:szCs w:val="32"/>
                <w:highlight w:val="yellow"/>
                <w:u w:val="single"/>
                <w:rtl/>
                <w:lang w:bidi="ar-EG"/>
              </w:rPr>
              <w:t>،</w:t>
            </w:r>
            <w:r w:rsidRPr="004049AB">
              <w:rPr>
                <w:rFonts w:cs="Calibri"/>
                <w:b/>
                <w:bCs/>
                <w:sz w:val="32"/>
                <w:szCs w:val="32"/>
                <w:highlight w:val="yellow"/>
                <w:u w:val="single"/>
                <w:rtl/>
                <w:lang w:bidi="ar-EG"/>
              </w:rPr>
              <w:t xml:space="preserve"> معهد عمواس للكتاب المقدس</w:t>
            </w:r>
          </w:p>
          <w:p w14:paraId="6981E19E" w14:textId="77777777" w:rsidR="00151FA8" w:rsidRDefault="00151FA8" w:rsidP="00151FA8">
            <w:pPr>
              <w:bidi/>
              <w:spacing w:line="276" w:lineRule="auto"/>
              <w:jc w:val="both"/>
              <w:rPr>
                <w:rFonts w:cstheme="minorHAnsi"/>
                <w:sz w:val="32"/>
                <w:szCs w:val="32"/>
                <w:rtl/>
                <w:lang w:bidi="ar-EG"/>
              </w:rPr>
            </w:pPr>
            <w:r>
              <w:rPr>
                <w:rFonts w:cstheme="minorHAnsi" w:hint="cs"/>
                <w:sz w:val="32"/>
                <w:szCs w:val="32"/>
                <w:rtl/>
                <w:lang w:bidi="ar-EG"/>
              </w:rPr>
              <w:t>[</w:t>
            </w:r>
            <w:r w:rsidRPr="00606D65">
              <w:rPr>
                <w:rFonts w:cs="Calibri"/>
                <w:b/>
                <w:bCs/>
                <w:color w:val="FF0000"/>
                <w:sz w:val="32"/>
                <w:szCs w:val="32"/>
                <w:u w:val="single"/>
                <w:rtl/>
                <w:lang w:bidi="ar-EG"/>
              </w:rPr>
              <w:t>وينسب متى هذه النبوّة لإرميا مع أنّ من الواضح وجودها في كتاب زكريّا</w:t>
            </w:r>
            <w:r w:rsidRPr="004049AB">
              <w:rPr>
                <w:rFonts w:cs="Calibri"/>
                <w:color w:val="002060"/>
                <w:sz w:val="32"/>
                <w:szCs w:val="32"/>
                <w:rtl/>
                <w:lang w:bidi="ar-EG"/>
              </w:rPr>
              <w:t xml:space="preserve">. وربّما يكون السبب أنّ إرميا كان في طليعة الدرج النبوي </w:t>
            </w:r>
            <w:r w:rsidRPr="0069580A">
              <w:rPr>
                <w:rFonts w:cs="Calibri"/>
                <w:b/>
                <w:bCs/>
                <w:color w:val="FF0000"/>
                <w:sz w:val="32"/>
                <w:szCs w:val="32"/>
                <w:u w:val="single"/>
                <w:rtl/>
                <w:lang w:bidi="ar-EG"/>
              </w:rPr>
              <w:t>الذي استخدمه متّى</w:t>
            </w:r>
            <w:r w:rsidRPr="004049AB">
              <w:rPr>
                <w:rFonts w:cs="Calibri"/>
                <w:color w:val="002060"/>
                <w:sz w:val="32"/>
                <w:szCs w:val="32"/>
                <w:rtl/>
                <w:lang w:bidi="ar-EG"/>
              </w:rPr>
              <w:t xml:space="preserve">. </w:t>
            </w:r>
            <w:r w:rsidRPr="00E43634">
              <w:rPr>
                <w:rFonts w:cs="Calibri"/>
                <w:b/>
                <w:bCs/>
                <w:color w:val="FF0000"/>
                <w:sz w:val="32"/>
                <w:szCs w:val="32"/>
                <w:u w:val="single"/>
                <w:rtl/>
                <w:lang w:bidi="ar-EG"/>
              </w:rPr>
              <w:t>ويتّفق ذلك مع الترتيب القديم المحفوظ في العديد من المخطوطات العبريّة</w:t>
            </w:r>
            <w:r w:rsidRPr="004049AB">
              <w:rPr>
                <w:rFonts w:cs="Calibri"/>
                <w:color w:val="002060"/>
                <w:sz w:val="32"/>
                <w:szCs w:val="32"/>
                <w:rtl/>
                <w:lang w:bidi="ar-EG"/>
              </w:rPr>
              <w:t>، والمألوف في تقليد التلمود. ونرى استخدامًا مشابهًا لذلك في لوقا24: 44 حيث يسمّى كل القسم الثالث من الأسفار القانونية العبرية بسفر المزامير.</w:t>
            </w:r>
            <w:r>
              <w:rPr>
                <w:rFonts w:cstheme="minorHAnsi" w:hint="cs"/>
                <w:sz w:val="32"/>
                <w:szCs w:val="32"/>
                <w:rtl/>
                <w:lang w:bidi="ar-EG"/>
              </w:rPr>
              <w:t>]</w:t>
            </w:r>
          </w:p>
          <w:p w14:paraId="7FAC051A" w14:textId="22A5AA96" w:rsidR="00C9370F" w:rsidRPr="00263E6B" w:rsidRDefault="00263E6B" w:rsidP="00263E6B">
            <w:pPr>
              <w:spacing w:line="276" w:lineRule="auto"/>
              <w:jc w:val="both"/>
              <w:rPr>
                <w:rFonts w:cstheme="minorHAnsi"/>
                <w:b/>
                <w:bCs/>
                <w:sz w:val="32"/>
                <w:szCs w:val="32"/>
                <w:u w:val="single"/>
                <w:lang w:bidi="ar-EG"/>
              </w:rPr>
            </w:pPr>
            <w:r w:rsidRPr="00263E6B">
              <w:rPr>
                <w:rFonts w:cstheme="minorHAnsi"/>
                <w:b/>
                <w:bCs/>
                <w:sz w:val="32"/>
                <w:szCs w:val="32"/>
                <w:highlight w:val="yellow"/>
                <w:u w:val="single"/>
                <w:lang w:bidi="ar-EG"/>
              </w:rPr>
              <w:t>A Popular Commentary on the New Testament</w:t>
            </w:r>
          </w:p>
          <w:p w14:paraId="78FB9A29" w14:textId="77777777" w:rsidR="00263E6B" w:rsidRPr="00263E6B" w:rsidRDefault="00C9370F" w:rsidP="00263E6B">
            <w:pPr>
              <w:spacing w:line="276" w:lineRule="auto"/>
              <w:jc w:val="both"/>
              <w:rPr>
                <w:rFonts w:cstheme="minorHAnsi"/>
                <w:color w:val="002060"/>
                <w:sz w:val="32"/>
                <w:szCs w:val="32"/>
                <w:lang w:bidi="ar-EG"/>
              </w:rPr>
            </w:pPr>
            <w:r>
              <w:rPr>
                <w:rFonts w:cstheme="minorHAnsi"/>
                <w:sz w:val="32"/>
                <w:szCs w:val="32"/>
                <w:lang w:bidi="ar-EG"/>
              </w:rPr>
              <w:t>[</w:t>
            </w:r>
            <w:r w:rsidRPr="00263E6B">
              <w:rPr>
                <w:rFonts w:cstheme="minorHAnsi"/>
                <w:color w:val="002060"/>
                <w:sz w:val="32"/>
                <w:szCs w:val="32"/>
                <w:lang w:bidi="ar-EG"/>
              </w:rPr>
              <w:t xml:space="preserve">Jeremiah the prophet. </w:t>
            </w:r>
            <w:r w:rsidRPr="00504224">
              <w:rPr>
                <w:rFonts w:cstheme="minorHAnsi"/>
                <w:b/>
                <w:bCs/>
                <w:color w:val="FF0000"/>
                <w:sz w:val="32"/>
                <w:szCs w:val="32"/>
                <w:u w:val="single"/>
                <w:lang w:bidi="ar-EG"/>
              </w:rPr>
              <w:t>No such words can be found in the book of Jeremiah, but something very similar occurs in Zec_11:12</w:t>
            </w:r>
            <w:r w:rsidRPr="00263E6B">
              <w:rPr>
                <w:rFonts w:cstheme="minorHAnsi"/>
                <w:color w:val="002060"/>
                <w:sz w:val="32"/>
                <w:szCs w:val="32"/>
                <w:lang w:bidi="ar-EG"/>
              </w:rPr>
              <w:t>. Explanations:</w:t>
            </w:r>
          </w:p>
          <w:p w14:paraId="5F693145" w14:textId="77777777" w:rsidR="00263E6B" w:rsidRPr="00263E6B" w:rsidRDefault="00C9370F" w:rsidP="00263E6B">
            <w:pPr>
              <w:spacing w:line="276" w:lineRule="auto"/>
              <w:jc w:val="both"/>
              <w:rPr>
                <w:rFonts w:cstheme="minorHAnsi"/>
                <w:color w:val="002060"/>
                <w:sz w:val="32"/>
                <w:szCs w:val="32"/>
                <w:lang w:bidi="ar-EG"/>
              </w:rPr>
            </w:pPr>
            <w:r w:rsidRPr="00263E6B">
              <w:rPr>
                <w:rFonts w:cstheme="minorHAnsi"/>
                <w:color w:val="002060"/>
                <w:sz w:val="32"/>
                <w:szCs w:val="32"/>
                <w:lang w:bidi="ar-EG"/>
              </w:rPr>
              <w:t xml:space="preserve">(1) </w:t>
            </w:r>
            <w:r w:rsidRPr="00FA01F3">
              <w:rPr>
                <w:rFonts w:cstheme="minorHAnsi"/>
                <w:b/>
                <w:bCs/>
                <w:color w:val="FF0000"/>
                <w:sz w:val="32"/>
                <w:szCs w:val="32"/>
                <w:u w:val="single"/>
                <w:lang w:bidi="ar-EG"/>
              </w:rPr>
              <w:t>Zechariah was changed into Jeremiah</w:t>
            </w:r>
            <w:r w:rsidRPr="00263E6B">
              <w:rPr>
                <w:rFonts w:cstheme="minorHAnsi"/>
                <w:color w:val="002060"/>
                <w:sz w:val="32"/>
                <w:szCs w:val="32"/>
                <w:lang w:bidi="ar-EG"/>
              </w:rPr>
              <w:t xml:space="preserve">. </w:t>
            </w:r>
            <w:r w:rsidRPr="00FA01F3">
              <w:rPr>
                <w:rFonts w:cstheme="minorHAnsi"/>
                <w:b/>
                <w:bCs/>
                <w:color w:val="FF0000"/>
                <w:sz w:val="32"/>
                <w:szCs w:val="32"/>
                <w:u w:val="single"/>
                <w:lang w:bidi="ar-EG"/>
              </w:rPr>
              <w:t>Of this there is no positive proof of any weight, and there is no motive for the change</w:t>
            </w:r>
            <w:r w:rsidRPr="00263E6B">
              <w:rPr>
                <w:rFonts w:cstheme="minorHAnsi"/>
                <w:color w:val="002060"/>
                <w:sz w:val="32"/>
                <w:szCs w:val="32"/>
                <w:lang w:bidi="ar-EG"/>
              </w:rPr>
              <w:t>.</w:t>
            </w:r>
          </w:p>
          <w:p w14:paraId="61E6269C" w14:textId="77777777" w:rsidR="00263E6B" w:rsidRPr="00263E6B" w:rsidRDefault="00C9370F" w:rsidP="00263E6B">
            <w:pPr>
              <w:spacing w:line="276" w:lineRule="auto"/>
              <w:jc w:val="both"/>
              <w:rPr>
                <w:rFonts w:cstheme="minorHAnsi"/>
                <w:color w:val="002060"/>
                <w:sz w:val="32"/>
                <w:szCs w:val="32"/>
                <w:lang w:bidi="ar-EG"/>
              </w:rPr>
            </w:pPr>
            <w:r w:rsidRPr="00263E6B">
              <w:rPr>
                <w:rFonts w:cstheme="minorHAnsi"/>
                <w:color w:val="002060"/>
                <w:sz w:val="32"/>
                <w:szCs w:val="32"/>
                <w:lang w:bidi="ar-EG"/>
              </w:rPr>
              <w:t xml:space="preserve">(2) The book of Jeremiah, being </w:t>
            </w:r>
            <w:proofErr w:type="gramStart"/>
            <w:r w:rsidRPr="00263E6B">
              <w:rPr>
                <w:rFonts w:cstheme="minorHAnsi"/>
                <w:color w:val="002060"/>
                <w:sz w:val="32"/>
                <w:szCs w:val="32"/>
                <w:lang w:bidi="ar-EG"/>
              </w:rPr>
              <w:t>actually arranged</w:t>
            </w:r>
            <w:proofErr w:type="gramEnd"/>
            <w:r w:rsidRPr="00263E6B">
              <w:rPr>
                <w:rFonts w:cstheme="minorHAnsi"/>
                <w:color w:val="002060"/>
                <w:sz w:val="32"/>
                <w:szCs w:val="32"/>
                <w:lang w:bidi="ar-EG"/>
              </w:rPr>
              <w:t xml:space="preserve"> by the Jews as the first of all the prophets, gave its name to the whole body of their writings. </w:t>
            </w:r>
            <w:r w:rsidRPr="007E6769">
              <w:rPr>
                <w:rFonts w:cstheme="minorHAnsi"/>
                <w:b/>
                <w:bCs/>
                <w:color w:val="FF0000"/>
                <w:sz w:val="32"/>
                <w:szCs w:val="32"/>
                <w:u w:val="single"/>
                <w:lang w:bidi="ar-EG"/>
              </w:rPr>
              <w:t>This is the simplest view</w:t>
            </w:r>
            <w:r w:rsidRPr="00263E6B">
              <w:rPr>
                <w:rFonts w:cstheme="minorHAnsi"/>
                <w:color w:val="002060"/>
                <w:sz w:val="32"/>
                <w:szCs w:val="32"/>
                <w:lang w:bidi="ar-EG"/>
              </w:rPr>
              <w:t>.</w:t>
            </w:r>
          </w:p>
          <w:p w14:paraId="32128680" w14:textId="77777777" w:rsidR="00263E6B" w:rsidRPr="00263E6B" w:rsidRDefault="00C9370F" w:rsidP="00263E6B">
            <w:pPr>
              <w:spacing w:line="276" w:lineRule="auto"/>
              <w:jc w:val="both"/>
              <w:rPr>
                <w:rFonts w:cstheme="minorHAnsi"/>
                <w:color w:val="002060"/>
                <w:sz w:val="32"/>
                <w:szCs w:val="32"/>
                <w:lang w:bidi="ar-EG"/>
              </w:rPr>
            </w:pPr>
            <w:r w:rsidRPr="00263E6B">
              <w:rPr>
                <w:rFonts w:cstheme="minorHAnsi"/>
                <w:color w:val="002060"/>
                <w:sz w:val="32"/>
                <w:szCs w:val="32"/>
                <w:lang w:bidi="ar-EG"/>
              </w:rPr>
              <w:lastRenderedPageBreak/>
              <w:t xml:space="preserve">(3) </w:t>
            </w:r>
            <w:r w:rsidRPr="006C1F07">
              <w:rPr>
                <w:rFonts w:cstheme="minorHAnsi"/>
                <w:b/>
                <w:bCs/>
                <w:color w:val="FF0000"/>
                <w:sz w:val="32"/>
                <w:szCs w:val="32"/>
                <w:u w:val="single"/>
                <w:lang w:bidi="ar-EG"/>
              </w:rPr>
              <w:t>The discrepancy was purposed</w:t>
            </w:r>
            <w:r w:rsidRPr="00263E6B">
              <w:rPr>
                <w:rFonts w:cstheme="minorHAnsi"/>
                <w:color w:val="002060"/>
                <w:sz w:val="32"/>
                <w:szCs w:val="32"/>
                <w:lang w:bidi="ar-EG"/>
              </w:rPr>
              <w:t>; to show the unity of prophecy. Altogether unsatisfactory.</w:t>
            </w:r>
          </w:p>
          <w:p w14:paraId="6893C3BA" w14:textId="77777777" w:rsidR="00263E6B" w:rsidRPr="00263E6B" w:rsidRDefault="00C9370F" w:rsidP="00263E6B">
            <w:pPr>
              <w:spacing w:line="276" w:lineRule="auto"/>
              <w:jc w:val="both"/>
              <w:rPr>
                <w:rFonts w:cstheme="minorHAnsi"/>
                <w:color w:val="002060"/>
                <w:sz w:val="32"/>
                <w:szCs w:val="32"/>
                <w:lang w:bidi="ar-EG"/>
              </w:rPr>
            </w:pPr>
            <w:r w:rsidRPr="00263E6B">
              <w:rPr>
                <w:rFonts w:cstheme="minorHAnsi"/>
                <w:color w:val="002060"/>
                <w:sz w:val="32"/>
                <w:szCs w:val="32"/>
                <w:lang w:bidi="ar-EG"/>
              </w:rPr>
              <w:t xml:space="preserve">(4) </w:t>
            </w:r>
            <w:r w:rsidRPr="00DB5A9B">
              <w:rPr>
                <w:rFonts w:cstheme="minorHAnsi"/>
                <w:b/>
                <w:bCs/>
                <w:color w:val="FF0000"/>
                <w:sz w:val="32"/>
                <w:szCs w:val="32"/>
                <w:u w:val="single"/>
                <w:lang w:bidi="ar-EG"/>
              </w:rPr>
              <w:t>A mistake of memory</w:t>
            </w:r>
            <w:r w:rsidRPr="00263E6B">
              <w:rPr>
                <w:rFonts w:cstheme="minorHAnsi"/>
                <w:color w:val="002060"/>
                <w:sz w:val="32"/>
                <w:szCs w:val="32"/>
                <w:lang w:bidi="ar-EG"/>
              </w:rPr>
              <w:t xml:space="preserve">. This is out of the question. Matthew’s other citations from Zechariah have no name prefixed (chap. Mat_21:5; Mat_26:31), </w:t>
            </w:r>
            <w:r w:rsidRPr="00282C6E">
              <w:rPr>
                <w:rFonts w:cstheme="minorHAnsi"/>
                <w:b/>
                <w:bCs/>
                <w:color w:val="FF0000"/>
                <w:sz w:val="32"/>
                <w:szCs w:val="32"/>
                <w:u w:val="single"/>
                <w:lang w:bidi="ar-EG"/>
              </w:rPr>
              <w:t>but he must have known the name of the prophet.</w:t>
            </w:r>
          </w:p>
          <w:p w14:paraId="50A5A6A4" w14:textId="2A21AA6C" w:rsidR="00263E6B" w:rsidRPr="00263E6B" w:rsidRDefault="00C9370F" w:rsidP="00263E6B">
            <w:pPr>
              <w:spacing w:line="276" w:lineRule="auto"/>
              <w:jc w:val="both"/>
              <w:rPr>
                <w:rFonts w:cstheme="minorHAnsi"/>
                <w:color w:val="002060"/>
                <w:sz w:val="32"/>
                <w:szCs w:val="32"/>
                <w:lang w:bidi="ar-EG"/>
              </w:rPr>
            </w:pPr>
            <w:r w:rsidRPr="00263E6B">
              <w:rPr>
                <w:rFonts w:cstheme="minorHAnsi"/>
                <w:color w:val="002060"/>
                <w:sz w:val="32"/>
                <w:szCs w:val="32"/>
                <w:lang w:bidi="ar-EG"/>
              </w:rPr>
              <w:t xml:space="preserve">(5) The most improbable theories are, </w:t>
            </w:r>
            <w:r w:rsidRPr="00EE0F8D">
              <w:rPr>
                <w:rFonts w:cstheme="minorHAnsi"/>
                <w:b/>
                <w:bCs/>
                <w:color w:val="FF0000"/>
                <w:sz w:val="32"/>
                <w:szCs w:val="32"/>
                <w:u w:val="single"/>
                <w:lang w:bidi="ar-EG"/>
              </w:rPr>
              <w:t>that the passage occurred in some work of Jeremiah which has been lost</w:t>
            </w:r>
            <w:r w:rsidRPr="00263E6B">
              <w:rPr>
                <w:rFonts w:cstheme="minorHAnsi"/>
                <w:color w:val="002060"/>
                <w:sz w:val="32"/>
                <w:szCs w:val="32"/>
                <w:lang w:bidi="ar-EG"/>
              </w:rPr>
              <w:t>, or was an oral statement, or expunged by the Jews.</w:t>
            </w:r>
          </w:p>
          <w:p w14:paraId="40A3A210" w14:textId="4FA38EAF" w:rsidR="00C9370F" w:rsidRPr="00EB3A66" w:rsidRDefault="00C9370F" w:rsidP="00263E6B">
            <w:pPr>
              <w:spacing w:line="276" w:lineRule="auto"/>
              <w:jc w:val="both"/>
              <w:rPr>
                <w:rFonts w:cstheme="minorHAnsi"/>
                <w:sz w:val="32"/>
                <w:szCs w:val="32"/>
                <w:lang w:bidi="ar-EG"/>
              </w:rPr>
            </w:pPr>
            <w:r w:rsidRPr="00263E6B">
              <w:rPr>
                <w:rFonts w:cstheme="minorHAnsi"/>
                <w:color w:val="002060"/>
                <w:sz w:val="32"/>
                <w:szCs w:val="32"/>
                <w:lang w:bidi="ar-EG"/>
              </w:rPr>
              <w:t xml:space="preserve">(6) Lange refers the words ‘as the Lord appointed me,’ to Jer_32:8. </w:t>
            </w:r>
            <w:r w:rsidRPr="00565711">
              <w:rPr>
                <w:rFonts w:cstheme="minorHAnsi"/>
                <w:b/>
                <w:bCs/>
                <w:color w:val="FF0000"/>
                <w:sz w:val="32"/>
                <w:szCs w:val="32"/>
                <w:u w:val="single"/>
                <w:lang w:bidi="ar-EG"/>
              </w:rPr>
              <w:t>But that passage is very obscure</w:t>
            </w:r>
            <w:r w:rsidRPr="00263E6B">
              <w:rPr>
                <w:rFonts w:cstheme="minorHAnsi"/>
                <w:color w:val="002060"/>
                <w:sz w:val="32"/>
                <w:szCs w:val="32"/>
                <w:lang w:bidi="ar-EG"/>
              </w:rPr>
              <w:t xml:space="preserve">. The view is more ingenious than satisfactory. </w:t>
            </w:r>
            <w:r w:rsidRPr="005859A2">
              <w:rPr>
                <w:rFonts w:cstheme="minorHAnsi"/>
                <w:b/>
                <w:bCs/>
                <w:color w:val="FF0000"/>
                <w:sz w:val="32"/>
                <w:szCs w:val="32"/>
                <w:u w:val="single"/>
                <w:lang w:bidi="ar-EG"/>
              </w:rPr>
              <w:t>We regard the whole as a free adaptation from Zec_11:13</w:t>
            </w:r>
            <w:r w:rsidRPr="00263E6B">
              <w:rPr>
                <w:rFonts w:cstheme="minorHAnsi"/>
                <w:color w:val="002060"/>
                <w:sz w:val="32"/>
                <w:szCs w:val="32"/>
                <w:lang w:bidi="ar-EG"/>
              </w:rPr>
              <w:t>.</w:t>
            </w:r>
            <w:r>
              <w:rPr>
                <w:rFonts w:cstheme="minorHAnsi"/>
                <w:sz w:val="32"/>
                <w:szCs w:val="32"/>
                <w:lang w:bidi="ar-EG"/>
              </w:rPr>
              <w:t>]</w:t>
            </w:r>
          </w:p>
        </w:tc>
      </w:tr>
      <w:tr w:rsidR="00DA41E9" w14:paraId="228E6FC6"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0A315B76" w14:textId="087ED703" w:rsidR="00D407FB" w:rsidRPr="00677685" w:rsidRDefault="00677685" w:rsidP="00677685">
            <w:pPr>
              <w:bidi/>
              <w:spacing w:line="276" w:lineRule="auto"/>
              <w:jc w:val="center"/>
              <w:rPr>
                <w:rFonts w:cstheme="minorHAnsi"/>
                <w:b/>
                <w:bCs/>
                <w:sz w:val="32"/>
                <w:szCs w:val="32"/>
                <w:lang w:bidi="ar-EG"/>
              </w:rPr>
            </w:pPr>
            <w:r w:rsidRPr="00677685">
              <w:rPr>
                <w:rFonts w:cstheme="minorHAnsi" w:hint="cs"/>
                <w:b/>
                <w:bCs/>
                <w:sz w:val="32"/>
                <w:szCs w:val="32"/>
                <w:rtl/>
                <w:lang w:bidi="ar-EG"/>
              </w:rPr>
              <w:lastRenderedPageBreak/>
              <w:t>الغلط (59)</w:t>
            </w:r>
          </w:p>
        </w:tc>
      </w:tr>
      <w:tr w:rsidR="00693540" w14:paraId="623A8080" w14:textId="77777777" w:rsidTr="003027AA">
        <w:tc>
          <w:tcPr>
            <w:tcW w:w="5000" w:type="pct"/>
            <w:tcBorders>
              <w:top w:val="single" w:sz="24" w:space="0" w:color="auto"/>
              <w:left w:val="single" w:sz="24" w:space="0" w:color="auto"/>
              <w:bottom w:val="single" w:sz="24" w:space="0" w:color="auto"/>
              <w:right w:val="single" w:sz="24" w:space="0" w:color="auto"/>
            </w:tcBorders>
          </w:tcPr>
          <w:p w14:paraId="09F913FF" w14:textId="77777777" w:rsidR="002821FF" w:rsidRPr="004B3470" w:rsidRDefault="004B3470" w:rsidP="003D4376">
            <w:pPr>
              <w:bidi/>
              <w:spacing w:line="276" w:lineRule="auto"/>
              <w:jc w:val="both"/>
              <w:rPr>
                <w:rFonts w:cstheme="minorHAnsi"/>
                <w:color w:val="7030A0"/>
                <w:sz w:val="32"/>
                <w:szCs w:val="32"/>
                <w:rtl/>
                <w:lang w:bidi="ar-EG"/>
              </w:rPr>
            </w:pPr>
            <w:r w:rsidRPr="004B3470">
              <w:rPr>
                <w:rFonts w:cstheme="minorHAnsi"/>
                <w:b/>
                <w:bCs/>
                <w:color w:val="7030A0"/>
                <w:sz w:val="32"/>
                <w:szCs w:val="32"/>
                <w:u w:val="single"/>
                <w:lang w:bidi="ar-EG"/>
              </w:rPr>
              <w:t>Mat 27:50-</w:t>
            </w:r>
            <w:proofErr w:type="gramStart"/>
            <w:r w:rsidRPr="004B3470">
              <w:rPr>
                <w:rFonts w:cstheme="minorHAnsi"/>
                <w:b/>
                <w:bCs/>
                <w:color w:val="7030A0"/>
                <w:sz w:val="32"/>
                <w:szCs w:val="32"/>
                <w:u w:val="single"/>
                <w:lang w:bidi="ar-EG"/>
              </w:rPr>
              <w:t>53</w:t>
            </w:r>
            <w:r w:rsidRPr="004B3470">
              <w:rPr>
                <w:rFonts w:cs="Calibri"/>
                <w:color w:val="7030A0"/>
                <w:sz w:val="32"/>
                <w:szCs w:val="32"/>
                <w:rtl/>
                <w:lang w:bidi="ar-EG"/>
              </w:rPr>
              <w:t>  فَصَرَخَ</w:t>
            </w:r>
            <w:proofErr w:type="gramEnd"/>
            <w:r w:rsidRPr="004B3470">
              <w:rPr>
                <w:rFonts w:cs="Calibri"/>
                <w:color w:val="7030A0"/>
                <w:sz w:val="32"/>
                <w:szCs w:val="32"/>
                <w:rtl/>
                <w:lang w:bidi="ar-EG"/>
              </w:rPr>
              <w:t xml:space="preserve"> يَسُوعُ أَيْضاً بِصَوْتٍ عَظِيمٍ وَأَسْلَمَ الرُّوحَ.  (51)  وَإِذَا حِجَابُ الْهَيْكَلِ قَدِ انْشَقَّ إِلَى اثْنَيْنِ مِنْ فَوْقُ إِلَى أَسْفَلُ. </w:t>
            </w:r>
            <w:r w:rsidRPr="00794103">
              <w:rPr>
                <w:rFonts w:cs="Calibri"/>
                <w:b/>
                <w:bCs/>
                <w:color w:val="FF0000"/>
                <w:sz w:val="32"/>
                <w:szCs w:val="32"/>
                <w:u w:val="single"/>
                <w:rtl/>
                <w:lang w:bidi="ar-EG"/>
              </w:rPr>
              <w:t xml:space="preserve">وَالأَرْضُ تَزَلْزَلَتْ وَالصُّخُورُ </w:t>
            </w:r>
            <w:proofErr w:type="gramStart"/>
            <w:r w:rsidRPr="00794103">
              <w:rPr>
                <w:rFonts w:cs="Calibri"/>
                <w:b/>
                <w:bCs/>
                <w:color w:val="FF0000"/>
                <w:sz w:val="32"/>
                <w:szCs w:val="32"/>
                <w:u w:val="single"/>
                <w:rtl/>
                <w:lang w:bidi="ar-EG"/>
              </w:rPr>
              <w:t>تَشَقَّقَتْ  </w:t>
            </w:r>
            <w:r w:rsidRPr="004B3470">
              <w:rPr>
                <w:rFonts w:cs="Calibri"/>
                <w:color w:val="7030A0"/>
                <w:sz w:val="32"/>
                <w:szCs w:val="32"/>
                <w:rtl/>
                <w:lang w:bidi="ar-EG"/>
              </w:rPr>
              <w:t>(</w:t>
            </w:r>
            <w:proofErr w:type="gramEnd"/>
            <w:r w:rsidRPr="004B3470">
              <w:rPr>
                <w:rFonts w:cs="Calibri"/>
                <w:color w:val="7030A0"/>
                <w:sz w:val="32"/>
                <w:szCs w:val="32"/>
                <w:rtl/>
                <w:lang w:bidi="ar-EG"/>
              </w:rPr>
              <w:t xml:space="preserve">52)  </w:t>
            </w:r>
            <w:r w:rsidRPr="00794103">
              <w:rPr>
                <w:rFonts w:cs="Calibri"/>
                <w:b/>
                <w:bCs/>
                <w:color w:val="FF0000"/>
                <w:sz w:val="32"/>
                <w:szCs w:val="32"/>
                <w:u w:val="single"/>
                <w:rtl/>
                <w:lang w:bidi="ar-EG"/>
              </w:rPr>
              <w:t>وَالْقُبُورُ تَفَتَّحَتْ وَقَامَ كَثِيرٌ مِنْ أَجْسَادِ الْقِدِّيسِينَ الرَّاقِدِينَ  </w:t>
            </w:r>
            <w:r w:rsidRPr="004B3470">
              <w:rPr>
                <w:rFonts w:cs="Calibri"/>
                <w:color w:val="7030A0"/>
                <w:sz w:val="32"/>
                <w:szCs w:val="32"/>
                <w:rtl/>
                <w:lang w:bidi="ar-EG"/>
              </w:rPr>
              <w:t xml:space="preserve">(53)  </w:t>
            </w:r>
            <w:r w:rsidRPr="00794103">
              <w:rPr>
                <w:rFonts w:cs="Calibri"/>
                <w:b/>
                <w:bCs/>
                <w:color w:val="FF0000"/>
                <w:sz w:val="32"/>
                <w:szCs w:val="32"/>
                <w:u w:val="single"/>
                <w:rtl/>
                <w:lang w:bidi="ar-EG"/>
              </w:rPr>
              <w:t>وَخَرَجُوا مِنَ الْقُبُورِ بَعْدَ قِيَامَتِهِ وَدَخَلُوا الْمَدِينَةَ الْمُقَدَّسَةَ وَظَهَرُوا لِكَثِيرِينَ</w:t>
            </w:r>
            <w:r w:rsidRPr="004B3470">
              <w:rPr>
                <w:rFonts w:cs="Calibri"/>
                <w:color w:val="7030A0"/>
                <w:sz w:val="32"/>
                <w:szCs w:val="32"/>
                <w:rtl/>
                <w:lang w:bidi="ar-EG"/>
              </w:rPr>
              <w:t>.</w:t>
            </w:r>
          </w:p>
          <w:p w14:paraId="7B8D9150" w14:textId="13825653" w:rsidR="004B3470" w:rsidRPr="00B94911" w:rsidRDefault="00B94911" w:rsidP="004B3470">
            <w:pPr>
              <w:bidi/>
              <w:spacing w:line="276" w:lineRule="auto"/>
              <w:jc w:val="both"/>
              <w:rPr>
                <w:rFonts w:cstheme="minorHAnsi"/>
                <w:b/>
                <w:bCs/>
                <w:sz w:val="32"/>
                <w:szCs w:val="32"/>
                <w:u w:val="single"/>
                <w:rtl/>
                <w:lang w:bidi="ar-EG"/>
              </w:rPr>
            </w:pPr>
            <w:r w:rsidRPr="00B94911">
              <w:rPr>
                <w:rFonts w:cs="Calibri"/>
                <w:b/>
                <w:bCs/>
                <w:sz w:val="32"/>
                <w:szCs w:val="32"/>
                <w:highlight w:val="yellow"/>
                <w:u w:val="single"/>
                <w:rtl/>
                <w:lang w:bidi="ar-EG"/>
              </w:rPr>
              <w:t>بقلم بنيامين بنكرتن</w:t>
            </w:r>
            <w:r w:rsidRPr="00B94911">
              <w:rPr>
                <w:rFonts w:cs="Calibri" w:hint="cs"/>
                <w:b/>
                <w:bCs/>
                <w:sz w:val="32"/>
                <w:szCs w:val="32"/>
                <w:highlight w:val="yellow"/>
                <w:u w:val="single"/>
                <w:rtl/>
                <w:lang w:bidi="ar-EG"/>
              </w:rPr>
              <w:t>،</w:t>
            </w:r>
            <w:r w:rsidRPr="00B94911">
              <w:rPr>
                <w:rFonts w:cs="Calibri"/>
                <w:b/>
                <w:bCs/>
                <w:sz w:val="32"/>
                <w:szCs w:val="32"/>
                <w:highlight w:val="yellow"/>
                <w:u w:val="single"/>
                <w:rtl/>
                <w:lang w:bidi="ar-EG"/>
              </w:rPr>
              <w:t xml:space="preserve"> مكتبة الأخوة</w:t>
            </w:r>
          </w:p>
          <w:p w14:paraId="66688256" w14:textId="77777777" w:rsidR="003B0A2F" w:rsidRDefault="003B0A2F" w:rsidP="003B0A2F">
            <w:pPr>
              <w:bidi/>
              <w:spacing w:line="276" w:lineRule="auto"/>
              <w:jc w:val="both"/>
              <w:rPr>
                <w:rFonts w:cstheme="minorHAnsi"/>
                <w:sz w:val="32"/>
                <w:szCs w:val="32"/>
                <w:rtl/>
                <w:lang w:bidi="ar-EG"/>
              </w:rPr>
            </w:pPr>
            <w:r>
              <w:rPr>
                <w:rFonts w:cstheme="minorHAnsi" w:hint="cs"/>
                <w:sz w:val="32"/>
                <w:szCs w:val="32"/>
                <w:rtl/>
                <w:lang w:bidi="ar-EG"/>
              </w:rPr>
              <w:t>[</w:t>
            </w:r>
            <w:r w:rsidRPr="00AF2E6B">
              <w:rPr>
                <w:rFonts w:cs="Calibri"/>
                <w:b/>
                <w:bCs/>
                <w:color w:val="FF0000"/>
                <w:sz w:val="32"/>
                <w:szCs w:val="32"/>
                <w:u w:val="single"/>
                <w:rtl/>
                <w:lang w:bidi="ar-EG"/>
              </w:rPr>
              <w:t>إني أفهم أنهم قاموا بأجساد متغيرة ولم يرجعوا إلى أجسادهم على حالتها الطبيعية الأصلية ليموتوا أيضًا كلعازر وغيره من الذين أُقيموا من الأموات بقوة الله ثم ماتوا أيضًا</w:t>
            </w:r>
            <w:r w:rsidRPr="00417B60">
              <w:rPr>
                <w:rFonts w:cs="Calibri"/>
                <w:color w:val="002060"/>
                <w:sz w:val="32"/>
                <w:szCs w:val="32"/>
                <w:rtl/>
                <w:lang w:bidi="ar-EG"/>
              </w:rPr>
              <w:t xml:space="preserve">. وهذا يُفهم أيضًا من أن الكتاب استعمل لهم </w:t>
            </w:r>
            <w:proofErr w:type="spellStart"/>
            <w:r w:rsidRPr="00417B60">
              <w:rPr>
                <w:rFonts w:cs="Calibri"/>
                <w:color w:val="002060"/>
                <w:sz w:val="32"/>
                <w:szCs w:val="32"/>
                <w:rtl/>
                <w:lang w:bidi="ar-EG"/>
              </w:rPr>
              <w:t>كلمة«ظهروا</w:t>
            </w:r>
            <w:proofErr w:type="spellEnd"/>
            <w:r w:rsidRPr="00417B60">
              <w:rPr>
                <w:rFonts w:cs="Calibri"/>
                <w:color w:val="002060"/>
                <w:sz w:val="32"/>
                <w:szCs w:val="32"/>
                <w:rtl/>
                <w:lang w:bidi="ar-EG"/>
              </w:rPr>
              <w:t xml:space="preserve">» التي استعملها لشخص الرب في قيامته المجيدة (مرقس 9:16، 12)، والتي تدل على أن لهم القدرة على الظهور بهذه الأجساد للبعض والاختفاء عن البعض الآخر، بخلاف الأجساد الطبيعية المنظورة دائمًا وللجميع. </w:t>
            </w:r>
            <w:r w:rsidRPr="00AF2E6B">
              <w:rPr>
                <w:rFonts w:cs="Calibri"/>
                <w:b/>
                <w:bCs/>
                <w:color w:val="FF0000"/>
                <w:sz w:val="32"/>
                <w:szCs w:val="32"/>
                <w:u w:val="single"/>
                <w:rtl/>
                <w:lang w:bidi="ar-EG"/>
              </w:rPr>
              <w:t>والكتاب لا يذكر شيئًا آخر عنهم. ولا يجوز لنا أن نتكلم بحسب تصوراتنا. غير أني لا أشك في أنهم أُخذوا إلى السماء مع المسيح كعلامة ظفره ونحن سنلحقهم بعد قليل</w:t>
            </w:r>
            <w:r w:rsidRPr="00417B60">
              <w:rPr>
                <w:rFonts w:cs="Calibri"/>
                <w:color w:val="002060"/>
                <w:sz w:val="32"/>
                <w:szCs w:val="32"/>
                <w:rtl/>
                <w:lang w:bidi="ar-EG"/>
              </w:rPr>
              <w:t>.</w:t>
            </w:r>
            <w:r>
              <w:rPr>
                <w:rFonts w:cstheme="minorHAnsi" w:hint="cs"/>
                <w:sz w:val="32"/>
                <w:szCs w:val="32"/>
                <w:rtl/>
                <w:lang w:bidi="ar-EG"/>
              </w:rPr>
              <w:t>]</w:t>
            </w:r>
          </w:p>
          <w:p w14:paraId="5939B058" w14:textId="145E6A25" w:rsidR="00B94911" w:rsidRPr="00236B87" w:rsidRDefault="00236B87" w:rsidP="00B94911">
            <w:pPr>
              <w:bidi/>
              <w:spacing w:line="276" w:lineRule="auto"/>
              <w:jc w:val="both"/>
              <w:rPr>
                <w:rFonts w:cstheme="minorHAnsi"/>
                <w:b/>
                <w:bCs/>
                <w:sz w:val="32"/>
                <w:szCs w:val="32"/>
                <w:u w:val="single"/>
                <w:rtl/>
                <w:lang w:bidi="ar-EG"/>
              </w:rPr>
            </w:pPr>
            <w:r w:rsidRPr="00236B87">
              <w:rPr>
                <w:rFonts w:cs="Calibri"/>
                <w:b/>
                <w:bCs/>
                <w:sz w:val="32"/>
                <w:szCs w:val="32"/>
                <w:highlight w:val="yellow"/>
                <w:u w:val="single"/>
                <w:rtl/>
                <w:lang w:bidi="ar-EG"/>
              </w:rPr>
              <w:t>بقلم ديفيد كوزيك</w:t>
            </w:r>
            <w:r w:rsidRPr="00236B87">
              <w:rPr>
                <w:rFonts w:cs="Calibri" w:hint="cs"/>
                <w:b/>
                <w:bCs/>
                <w:sz w:val="32"/>
                <w:szCs w:val="32"/>
                <w:highlight w:val="yellow"/>
                <w:u w:val="single"/>
                <w:rtl/>
                <w:lang w:bidi="ar-EG"/>
              </w:rPr>
              <w:t>،</w:t>
            </w:r>
            <w:r w:rsidRPr="00236B87">
              <w:rPr>
                <w:rFonts w:cs="Calibri"/>
                <w:b/>
                <w:bCs/>
                <w:sz w:val="32"/>
                <w:szCs w:val="32"/>
                <w:highlight w:val="yellow"/>
                <w:u w:val="single"/>
                <w:rtl/>
                <w:lang w:bidi="ar-EG"/>
              </w:rPr>
              <w:t xml:space="preserve"> الكلمة الثابتة</w:t>
            </w:r>
          </w:p>
          <w:p w14:paraId="5EFD5E79" w14:textId="77777777" w:rsidR="00AF2E6B" w:rsidRDefault="001A6EEC" w:rsidP="00B94911">
            <w:pPr>
              <w:bidi/>
              <w:spacing w:line="276" w:lineRule="auto"/>
              <w:jc w:val="both"/>
              <w:rPr>
                <w:rFonts w:cs="Calibri"/>
                <w:color w:val="002060"/>
                <w:sz w:val="32"/>
                <w:szCs w:val="32"/>
                <w:lang w:bidi="ar-EG"/>
              </w:rPr>
            </w:pPr>
            <w:r>
              <w:rPr>
                <w:rFonts w:cstheme="minorHAnsi" w:hint="cs"/>
                <w:sz w:val="32"/>
                <w:szCs w:val="32"/>
                <w:rtl/>
                <w:lang w:bidi="ar-EG"/>
              </w:rPr>
              <w:t>[</w:t>
            </w:r>
            <w:r w:rsidRPr="00AF2E6B">
              <w:rPr>
                <w:rFonts w:cs="Calibri"/>
                <w:b/>
                <w:bCs/>
                <w:color w:val="FF0000"/>
                <w:sz w:val="32"/>
                <w:szCs w:val="32"/>
                <w:u w:val="single"/>
                <w:rtl/>
                <w:lang w:bidi="ar-EG"/>
              </w:rPr>
              <w:t>فلا ينبغي أن نفترض أن الزلزال الذي حدث والصخور التي تشققت أثناء الصلب فتحت أيضًا قبورًا لبعض الأموات القديسين</w:t>
            </w:r>
            <w:r w:rsidRPr="00417B60">
              <w:rPr>
                <w:rFonts w:cs="Calibri"/>
                <w:color w:val="002060"/>
                <w:sz w:val="32"/>
                <w:szCs w:val="32"/>
                <w:rtl/>
                <w:lang w:bidi="ar-EG"/>
              </w:rPr>
              <w:t xml:space="preserve">؛ أي الذين انتظروا في القبور المفتوحة لمدة ثلاثة أيام حتى يخرجوا مِنَ الْقُبُورِ بَعْدَ قِيَامَتِهِ. </w:t>
            </w:r>
            <w:r w:rsidRPr="00AF2E6B">
              <w:rPr>
                <w:rFonts w:cs="Calibri"/>
                <w:b/>
                <w:bCs/>
                <w:color w:val="FF0000"/>
                <w:sz w:val="32"/>
                <w:szCs w:val="32"/>
                <w:u w:val="single"/>
                <w:rtl/>
                <w:lang w:bidi="ar-EG"/>
              </w:rPr>
              <w:t>فمن الأفضل أن نفهم أن البشير متى قصد أن نرى أن الزلزال وقع يوم صلب يسوع</w:t>
            </w:r>
            <w:r w:rsidRPr="00417B60">
              <w:rPr>
                <w:rFonts w:cs="Calibri"/>
                <w:color w:val="002060"/>
                <w:sz w:val="32"/>
                <w:szCs w:val="32"/>
                <w:rtl/>
                <w:lang w:bidi="ar-EG"/>
              </w:rPr>
              <w:t xml:space="preserve">. </w:t>
            </w:r>
            <w:r w:rsidRPr="00AF2E6B">
              <w:rPr>
                <w:rFonts w:cs="Calibri"/>
                <w:b/>
                <w:bCs/>
                <w:color w:val="FF0000"/>
                <w:sz w:val="32"/>
                <w:szCs w:val="32"/>
                <w:u w:val="single"/>
                <w:rtl/>
                <w:lang w:bidi="ar-EG"/>
              </w:rPr>
              <w:t>ثم، في اليوم الذي قام فيه، كانت قوة الحياة الجديدة عظيمة جدًا لدرجة أنها أعادت إحياء بعض القديسين</w:t>
            </w:r>
            <w:r w:rsidRPr="00417B60">
              <w:rPr>
                <w:rFonts w:cs="Calibri"/>
                <w:color w:val="002060"/>
                <w:sz w:val="32"/>
                <w:szCs w:val="32"/>
                <w:rtl/>
                <w:lang w:bidi="ar-EG"/>
              </w:rPr>
              <w:t>.</w:t>
            </w:r>
          </w:p>
          <w:p w14:paraId="717885BC" w14:textId="2252D68B" w:rsidR="00B94911" w:rsidRDefault="001A6EEC" w:rsidP="00AF2E6B">
            <w:pPr>
              <w:bidi/>
              <w:spacing w:line="276" w:lineRule="auto"/>
              <w:jc w:val="both"/>
              <w:rPr>
                <w:rFonts w:cstheme="minorHAnsi"/>
                <w:sz w:val="32"/>
                <w:szCs w:val="32"/>
                <w:rtl/>
                <w:lang w:bidi="ar-EG"/>
              </w:rPr>
            </w:pPr>
            <w:r w:rsidRPr="00417B60">
              <w:rPr>
                <w:rFonts w:cs="Calibri"/>
                <w:color w:val="002060"/>
                <w:sz w:val="32"/>
                <w:szCs w:val="32"/>
                <w:rtl/>
                <w:lang w:bidi="ar-EG"/>
              </w:rPr>
              <w:t xml:space="preserve">٣. وَخَرَجُوا مِنَ الْقُبُورِ بَعْدَ قِيَامَتِهِ: </w:t>
            </w:r>
            <w:r w:rsidRPr="00153947">
              <w:rPr>
                <w:rFonts w:cs="Calibri"/>
                <w:b/>
                <w:bCs/>
                <w:color w:val="FF0000"/>
                <w:sz w:val="32"/>
                <w:szCs w:val="32"/>
                <w:u w:val="single"/>
                <w:rtl/>
                <w:lang w:bidi="ar-EG"/>
              </w:rPr>
              <w:t>هذا أحد أغرب المقاطع في إنجيل متى. فنحن لا نعرف عن هذا الحدث من أي مصدر آخر</w:t>
            </w:r>
            <w:r w:rsidRPr="00417B60">
              <w:rPr>
                <w:rFonts w:cs="Calibri"/>
                <w:color w:val="002060"/>
                <w:sz w:val="32"/>
                <w:szCs w:val="32"/>
                <w:rtl/>
                <w:lang w:bidi="ar-EG"/>
              </w:rPr>
              <w:t xml:space="preserve">، والبشير متى لا يخبرنا الكثير عن الأمر، لذلك نحن لا نعرف حقًا معناه، </w:t>
            </w:r>
            <w:r w:rsidRPr="00153947">
              <w:rPr>
                <w:rFonts w:cs="Calibri"/>
                <w:b/>
                <w:bCs/>
                <w:color w:val="FF0000"/>
                <w:sz w:val="32"/>
                <w:szCs w:val="32"/>
                <w:u w:val="single"/>
                <w:rtl/>
                <w:lang w:bidi="ar-EG"/>
              </w:rPr>
              <w:t xml:space="preserve">ولكن </w:t>
            </w:r>
            <w:r w:rsidRPr="00153947">
              <w:rPr>
                <w:rFonts w:cs="Calibri"/>
                <w:b/>
                <w:bCs/>
                <w:color w:val="FF0000"/>
                <w:sz w:val="32"/>
                <w:szCs w:val="32"/>
                <w:u w:val="single"/>
                <w:rtl/>
                <w:lang w:bidi="ar-EG"/>
              </w:rPr>
              <w:lastRenderedPageBreak/>
              <w:t>يبدو أن هؤلاء القديسين الذين قاموا من الأموات، ماتوا ثانية</w:t>
            </w:r>
            <w:r w:rsidRPr="00417B60">
              <w:rPr>
                <w:rFonts w:cs="Calibri"/>
                <w:color w:val="002060"/>
                <w:sz w:val="32"/>
                <w:szCs w:val="32"/>
                <w:rtl/>
                <w:lang w:bidi="ar-EG"/>
              </w:rPr>
              <w:t xml:space="preserve">، </w:t>
            </w:r>
            <w:r w:rsidRPr="00153947">
              <w:rPr>
                <w:rFonts w:cs="Calibri"/>
                <w:b/>
                <w:bCs/>
                <w:color w:val="FF0000"/>
                <w:sz w:val="32"/>
                <w:szCs w:val="32"/>
                <w:u w:val="single"/>
                <w:rtl/>
                <w:lang w:bidi="ar-EG"/>
              </w:rPr>
              <w:t>فقيامتهم تشبه قيامة لعازر - لم يقوموا ليحيوا حياة القيامة، بل ليموتوا ثانية</w:t>
            </w:r>
            <w:r w:rsidRPr="00417B60">
              <w:rPr>
                <w:rFonts w:cs="Calibri"/>
                <w:color w:val="002060"/>
                <w:sz w:val="32"/>
                <w:szCs w:val="32"/>
                <w:rtl/>
                <w:lang w:bidi="ar-EG"/>
              </w:rPr>
              <w:t>.</w:t>
            </w:r>
            <w:r>
              <w:rPr>
                <w:rFonts w:cstheme="minorHAnsi" w:hint="cs"/>
                <w:sz w:val="32"/>
                <w:szCs w:val="32"/>
                <w:rtl/>
                <w:lang w:bidi="ar-EG"/>
              </w:rPr>
              <w:t>]</w:t>
            </w:r>
          </w:p>
          <w:p w14:paraId="1974DED8" w14:textId="27D349CF" w:rsidR="00236B87" w:rsidRPr="00612941" w:rsidRDefault="00612941" w:rsidP="00236B87">
            <w:pPr>
              <w:bidi/>
              <w:spacing w:line="276" w:lineRule="auto"/>
              <w:jc w:val="both"/>
              <w:rPr>
                <w:rFonts w:cstheme="minorHAnsi"/>
                <w:b/>
                <w:bCs/>
                <w:sz w:val="32"/>
                <w:szCs w:val="32"/>
                <w:u w:val="single"/>
                <w:rtl/>
                <w:lang w:bidi="ar-EG"/>
              </w:rPr>
            </w:pPr>
            <w:r w:rsidRPr="00612941">
              <w:rPr>
                <w:rFonts w:cs="Calibri"/>
                <w:b/>
                <w:bCs/>
                <w:sz w:val="32"/>
                <w:szCs w:val="32"/>
                <w:highlight w:val="yellow"/>
                <w:u w:val="single"/>
                <w:rtl/>
                <w:lang w:bidi="ar-EG"/>
              </w:rPr>
              <w:t>بقلم وليم ماكدونالد</w:t>
            </w:r>
            <w:r w:rsidRPr="00612941">
              <w:rPr>
                <w:rFonts w:cs="Calibri" w:hint="cs"/>
                <w:b/>
                <w:bCs/>
                <w:sz w:val="32"/>
                <w:szCs w:val="32"/>
                <w:highlight w:val="yellow"/>
                <w:u w:val="single"/>
                <w:rtl/>
                <w:lang w:bidi="ar-EG"/>
              </w:rPr>
              <w:t>،</w:t>
            </w:r>
            <w:r w:rsidRPr="00612941">
              <w:rPr>
                <w:rFonts w:cs="Calibri"/>
                <w:b/>
                <w:bCs/>
                <w:sz w:val="32"/>
                <w:szCs w:val="32"/>
                <w:highlight w:val="yellow"/>
                <w:u w:val="single"/>
                <w:rtl/>
                <w:lang w:bidi="ar-EG"/>
              </w:rPr>
              <w:t xml:space="preserve"> معهد عمواس للكتاب المقدس</w:t>
            </w:r>
          </w:p>
          <w:p w14:paraId="32CB28DF" w14:textId="77777777" w:rsidR="00612941" w:rsidRDefault="00612941" w:rsidP="00612941">
            <w:pPr>
              <w:bidi/>
              <w:spacing w:line="276" w:lineRule="auto"/>
              <w:jc w:val="both"/>
              <w:rPr>
                <w:rFonts w:cstheme="minorHAnsi"/>
                <w:sz w:val="32"/>
                <w:szCs w:val="32"/>
                <w:rtl/>
                <w:lang w:bidi="ar-EG"/>
              </w:rPr>
            </w:pPr>
            <w:r>
              <w:rPr>
                <w:rFonts w:cstheme="minorHAnsi" w:hint="cs"/>
                <w:sz w:val="32"/>
                <w:szCs w:val="32"/>
                <w:rtl/>
                <w:lang w:bidi="ar-EG"/>
              </w:rPr>
              <w:t>[</w:t>
            </w:r>
            <w:r w:rsidRPr="00417B60">
              <w:rPr>
                <w:rFonts w:cs="Calibri"/>
                <w:color w:val="002060"/>
                <w:sz w:val="32"/>
                <w:szCs w:val="32"/>
                <w:rtl/>
                <w:lang w:bidi="ar-EG"/>
              </w:rPr>
              <w:t xml:space="preserve">لكن لنلاحظ أنّ هؤلاء </w:t>
            </w:r>
            <w:r w:rsidRPr="00153947">
              <w:rPr>
                <w:rFonts w:cs="Calibri"/>
                <w:b/>
                <w:bCs/>
                <w:color w:val="FF0000"/>
                <w:sz w:val="32"/>
                <w:szCs w:val="32"/>
                <w:u w:val="single"/>
                <w:rtl/>
                <w:lang w:bidi="ar-EG"/>
              </w:rPr>
              <w:t>الراقدين لم يقوموا من القبور إلاّ بعد قيامة المسيح</w:t>
            </w:r>
            <w:r w:rsidRPr="00417B60">
              <w:rPr>
                <w:rFonts w:cs="Calibri"/>
                <w:color w:val="002060"/>
                <w:sz w:val="32"/>
                <w:szCs w:val="32"/>
                <w:rtl/>
                <w:lang w:bidi="ar-EG"/>
              </w:rPr>
              <w:t xml:space="preserve">، وهكذا دخلوا أورشليم حيث ظهروا لكثيرين. </w:t>
            </w:r>
            <w:r w:rsidRPr="00153947">
              <w:rPr>
                <w:rFonts w:cs="Calibri"/>
                <w:b/>
                <w:bCs/>
                <w:color w:val="FF0000"/>
                <w:sz w:val="32"/>
                <w:szCs w:val="32"/>
                <w:u w:val="single"/>
                <w:rtl/>
                <w:lang w:bidi="ar-EG"/>
              </w:rPr>
              <w:t>ولا يخبرنا الكتاب المقدّس عن هؤلاء القدّيسين هل عادوا فماتوا أو مضوا إلى السماء مع الربّ يسوع</w:t>
            </w:r>
            <w:r w:rsidRPr="00417B60">
              <w:rPr>
                <w:rFonts w:cs="Calibri"/>
                <w:color w:val="002060"/>
                <w:sz w:val="32"/>
                <w:szCs w:val="32"/>
                <w:rtl/>
                <w:lang w:bidi="ar-EG"/>
              </w:rPr>
              <w:t>.</w:t>
            </w:r>
            <w:r>
              <w:rPr>
                <w:rFonts w:cstheme="minorHAnsi" w:hint="cs"/>
                <w:sz w:val="32"/>
                <w:szCs w:val="32"/>
                <w:rtl/>
                <w:lang w:bidi="ar-EG"/>
              </w:rPr>
              <w:t>]</w:t>
            </w:r>
          </w:p>
          <w:p w14:paraId="0D9D762B" w14:textId="494B8424" w:rsidR="00612941" w:rsidRPr="00936C50" w:rsidRDefault="00936C50" w:rsidP="00612941">
            <w:pPr>
              <w:bidi/>
              <w:spacing w:line="276" w:lineRule="auto"/>
              <w:jc w:val="both"/>
              <w:rPr>
                <w:rFonts w:cstheme="minorHAnsi"/>
                <w:b/>
                <w:bCs/>
                <w:sz w:val="32"/>
                <w:szCs w:val="32"/>
                <w:u w:val="single"/>
                <w:rtl/>
                <w:lang w:bidi="ar-EG"/>
              </w:rPr>
            </w:pPr>
            <w:r w:rsidRPr="00936C50">
              <w:rPr>
                <w:rFonts w:cs="Calibri"/>
                <w:b/>
                <w:bCs/>
                <w:sz w:val="32"/>
                <w:szCs w:val="32"/>
                <w:highlight w:val="yellow"/>
                <w:u w:val="single"/>
                <w:rtl/>
                <w:lang w:bidi="ar-EG"/>
              </w:rPr>
              <w:t>بقلم وليم إدي</w:t>
            </w:r>
            <w:r w:rsidRPr="00936C50">
              <w:rPr>
                <w:rFonts w:cs="Calibri" w:hint="cs"/>
                <w:b/>
                <w:bCs/>
                <w:sz w:val="32"/>
                <w:szCs w:val="32"/>
                <w:highlight w:val="yellow"/>
                <w:u w:val="single"/>
                <w:rtl/>
                <w:lang w:bidi="ar-EG"/>
              </w:rPr>
              <w:t>،</w:t>
            </w:r>
            <w:r w:rsidRPr="00936C50">
              <w:rPr>
                <w:rFonts w:cs="Calibri"/>
                <w:b/>
                <w:bCs/>
                <w:sz w:val="32"/>
                <w:szCs w:val="32"/>
                <w:highlight w:val="yellow"/>
                <w:u w:val="single"/>
                <w:rtl/>
                <w:lang w:bidi="ar-EG"/>
              </w:rPr>
              <w:t xml:space="preserve"> السينودس الإنجيلي الوطني في سورية ولبنان</w:t>
            </w:r>
          </w:p>
          <w:p w14:paraId="7E2EBDF6" w14:textId="18D964BE" w:rsidR="001B686B" w:rsidRPr="00EB3A66" w:rsidRDefault="001B686B" w:rsidP="001B686B">
            <w:pPr>
              <w:bidi/>
              <w:spacing w:line="276" w:lineRule="auto"/>
              <w:jc w:val="both"/>
              <w:rPr>
                <w:rFonts w:cstheme="minorHAnsi"/>
                <w:sz w:val="32"/>
                <w:szCs w:val="32"/>
                <w:lang w:bidi="ar-EG"/>
              </w:rPr>
            </w:pPr>
            <w:r>
              <w:rPr>
                <w:rFonts w:cstheme="minorHAnsi" w:hint="cs"/>
                <w:sz w:val="32"/>
                <w:szCs w:val="32"/>
                <w:rtl/>
                <w:lang w:bidi="ar-EG"/>
              </w:rPr>
              <w:t>[</w:t>
            </w:r>
            <w:proofErr w:type="spellStart"/>
            <w:r w:rsidRPr="00417B60">
              <w:rPr>
                <w:rFonts w:cs="Calibri"/>
                <w:color w:val="002060"/>
                <w:sz w:val="32"/>
                <w:szCs w:val="32"/>
                <w:rtl/>
                <w:lang w:bidi="ar-EG"/>
              </w:rPr>
              <w:t>وَ</w:t>
            </w:r>
            <w:r w:rsidRPr="00417B60">
              <w:rPr>
                <w:rFonts w:cs="Calibri" w:hint="cs"/>
                <w:color w:val="002060"/>
                <w:sz w:val="32"/>
                <w:szCs w:val="32"/>
                <w:rtl/>
                <w:lang w:bidi="ar-EG"/>
              </w:rPr>
              <w:t>ٱ</w:t>
            </w:r>
            <w:r w:rsidRPr="00417B60">
              <w:rPr>
                <w:rFonts w:cs="Calibri" w:hint="eastAsia"/>
                <w:color w:val="002060"/>
                <w:sz w:val="32"/>
                <w:szCs w:val="32"/>
                <w:rtl/>
                <w:lang w:bidi="ar-EG"/>
              </w:rPr>
              <w:t>لْقُبُورُ</w:t>
            </w:r>
            <w:proofErr w:type="spellEnd"/>
            <w:r w:rsidRPr="00417B60">
              <w:rPr>
                <w:rFonts w:cs="Calibri"/>
                <w:color w:val="002060"/>
                <w:sz w:val="32"/>
                <w:szCs w:val="32"/>
                <w:rtl/>
                <w:lang w:bidi="ar-EG"/>
              </w:rPr>
              <w:t xml:space="preserve"> تَفَتَّحَتْ كانت القبور يومئذٍ حفراً في صخور يسد كل منها بحجرٍ كبير، </w:t>
            </w:r>
            <w:r w:rsidRPr="00153947">
              <w:rPr>
                <w:rFonts w:cs="Calibri"/>
                <w:b/>
                <w:bCs/>
                <w:color w:val="FF0000"/>
                <w:sz w:val="32"/>
                <w:szCs w:val="32"/>
                <w:u w:val="single"/>
                <w:rtl/>
                <w:lang w:bidi="ar-EG"/>
              </w:rPr>
              <w:t>فالزلزلة دحرجت تلك الحجارة عن تلك القبور</w:t>
            </w:r>
            <w:r w:rsidRPr="00417B60">
              <w:rPr>
                <w:rFonts w:cs="Calibri"/>
                <w:color w:val="002060"/>
                <w:sz w:val="32"/>
                <w:szCs w:val="32"/>
                <w:rtl/>
                <w:lang w:bidi="ar-EG"/>
              </w:rPr>
              <w:t xml:space="preserve">. وفي ذلك إشارة إلى أن موت المسيح سيكون علة فتح كل القبور، وإبطال سلطة الموت وكسر قيوده. </w:t>
            </w:r>
            <w:proofErr w:type="spellStart"/>
            <w:r w:rsidRPr="00153947">
              <w:rPr>
                <w:rFonts w:cs="Calibri" w:hint="cs"/>
                <w:b/>
                <w:bCs/>
                <w:color w:val="FF0000"/>
                <w:sz w:val="32"/>
                <w:szCs w:val="32"/>
                <w:u w:val="single"/>
                <w:rtl/>
                <w:lang w:bidi="ar-EG"/>
              </w:rPr>
              <w:t>ٱ</w:t>
            </w:r>
            <w:r w:rsidRPr="00153947">
              <w:rPr>
                <w:rFonts w:cs="Calibri" w:hint="eastAsia"/>
                <w:b/>
                <w:bCs/>
                <w:color w:val="FF0000"/>
                <w:sz w:val="32"/>
                <w:szCs w:val="32"/>
                <w:u w:val="single"/>
                <w:rtl/>
                <w:lang w:bidi="ar-EG"/>
              </w:rPr>
              <w:t>لْقِدِّيسِينَ</w:t>
            </w:r>
            <w:proofErr w:type="spellEnd"/>
            <w:r w:rsidRPr="00153947">
              <w:rPr>
                <w:rFonts w:cs="Calibri"/>
                <w:b/>
                <w:bCs/>
                <w:color w:val="FF0000"/>
                <w:sz w:val="32"/>
                <w:szCs w:val="32"/>
                <w:u w:val="single"/>
                <w:rtl/>
                <w:lang w:bidi="ar-EG"/>
              </w:rPr>
              <w:t xml:space="preserve"> سمى الكتاب المقدس بذلك المؤمني</w:t>
            </w:r>
            <w:r w:rsidRPr="00153947">
              <w:rPr>
                <w:rFonts w:cs="Calibri" w:hint="eastAsia"/>
                <w:b/>
                <w:bCs/>
                <w:color w:val="FF0000"/>
                <w:sz w:val="32"/>
                <w:szCs w:val="32"/>
                <w:u w:val="single"/>
                <w:rtl/>
                <w:lang w:bidi="ar-EG"/>
              </w:rPr>
              <w:t>ن</w:t>
            </w:r>
            <w:r w:rsidRPr="00153947">
              <w:rPr>
                <w:rFonts w:cs="Calibri"/>
                <w:b/>
                <w:bCs/>
                <w:color w:val="FF0000"/>
                <w:sz w:val="32"/>
                <w:szCs w:val="32"/>
                <w:u w:val="single"/>
                <w:rtl/>
                <w:lang w:bidi="ar-EG"/>
              </w:rPr>
              <w:t xml:space="preserve"> من الأحياء والأموات</w:t>
            </w:r>
            <w:r w:rsidRPr="00417B60">
              <w:rPr>
                <w:rFonts w:cs="Calibri"/>
                <w:color w:val="002060"/>
                <w:sz w:val="32"/>
                <w:szCs w:val="32"/>
                <w:rtl/>
                <w:lang w:bidi="ar-EG"/>
              </w:rPr>
              <w:t xml:space="preserve">. والقرينة تبين المعنى هنا. </w:t>
            </w:r>
            <w:r w:rsidRPr="00153947">
              <w:rPr>
                <w:rFonts w:cs="Calibri"/>
                <w:b/>
                <w:bCs/>
                <w:color w:val="FF0000"/>
                <w:sz w:val="32"/>
                <w:szCs w:val="32"/>
                <w:u w:val="single"/>
                <w:rtl/>
                <w:lang w:bidi="ar-EG"/>
              </w:rPr>
              <w:t>ولم يذكر البشير من هم أولئك القديسون وكم هم، ولا المدة التي عاشوها بعد قيامتهم، ولا كيف انتقلوا من الأرض. فالبحث عن ذلك عبث وليس من ورائه فائدة</w:t>
            </w:r>
            <w:r w:rsidRPr="00417B60">
              <w:rPr>
                <w:rFonts w:cs="Calibri"/>
                <w:color w:val="002060"/>
                <w:sz w:val="32"/>
                <w:szCs w:val="32"/>
                <w:rtl/>
                <w:lang w:bidi="ar-EG"/>
              </w:rPr>
              <w:t>.</w:t>
            </w:r>
            <w:r>
              <w:rPr>
                <w:rFonts w:cstheme="minorHAnsi" w:hint="cs"/>
                <w:sz w:val="32"/>
                <w:szCs w:val="32"/>
                <w:rtl/>
                <w:lang w:bidi="ar-EG"/>
              </w:rPr>
              <w:t>]</w:t>
            </w:r>
          </w:p>
        </w:tc>
      </w:tr>
      <w:tr w:rsidR="00DA41E9" w14:paraId="0E315FF6"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07CE3E1C" w14:textId="13722BAC" w:rsidR="002821FF" w:rsidRPr="005A507A" w:rsidRDefault="00D74068" w:rsidP="00D74068">
            <w:pPr>
              <w:bidi/>
              <w:spacing w:line="276" w:lineRule="auto"/>
              <w:jc w:val="center"/>
              <w:rPr>
                <w:rFonts w:cstheme="minorHAnsi"/>
                <w:b/>
                <w:bCs/>
                <w:sz w:val="32"/>
                <w:szCs w:val="32"/>
                <w:lang w:bidi="ar-EG"/>
              </w:rPr>
            </w:pPr>
            <w:r w:rsidRPr="005A507A">
              <w:rPr>
                <w:rFonts w:cstheme="minorHAnsi" w:hint="cs"/>
                <w:b/>
                <w:bCs/>
                <w:sz w:val="32"/>
                <w:szCs w:val="32"/>
                <w:rtl/>
                <w:lang w:bidi="ar-EG"/>
              </w:rPr>
              <w:lastRenderedPageBreak/>
              <w:t>الأغلاط (</w:t>
            </w:r>
            <w:r w:rsidR="005A507A" w:rsidRPr="005A507A">
              <w:rPr>
                <w:rFonts w:cstheme="minorHAnsi" w:hint="cs"/>
                <w:b/>
                <w:bCs/>
                <w:sz w:val="32"/>
                <w:szCs w:val="32"/>
                <w:rtl/>
                <w:lang w:bidi="ar-EG"/>
              </w:rPr>
              <w:t xml:space="preserve">60 </w:t>
            </w:r>
            <w:proofErr w:type="gramStart"/>
            <w:r w:rsidR="005A507A" w:rsidRPr="005A507A">
              <w:rPr>
                <w:rFonts w:cstheme="minorHAnsi" w:hint="cs"/>
                <w:b/>
                <w:bCs/>
                <w:sz w:val="32"/>
                <w:szCs w:val="32"/>
                <w:rtl/>
                <w:lang w:bidi="ar-EG"/>
              </w:rPr>
              <w:t>و 61</w:t>
            </w:r>
            <w:proofErr w:type="gramEnd"/>
            <w:r w:rsidR="005A507A" w:rsidRPr="005A507A">
              <w:rPr>
                <w:rFonts w:cstheme="minorHAnsi" w:hint="cs"/>
                <w:b/>
                <w:bCs/>
                <w:sz w:val="32"/>
                <w:szCs w:val="32"/>
                <w:rtl/>
                <w:lang w:bidi="ar-EG"/>
              </w:rPr>
              <w:t xml:space="preserve"> و 62</w:t>
            </w:r>
            <w:r w:rsidRPr="005A507A">
              <w:rPr>
                <w:rFonts w:cstheme="minorHAnsi" w:hint="cs"/>
                <w:b/>
                <w:bCs/>
                <w:sz w:val="32"/>
                <w:szCs w:val="32"/>
                <w:rtl/>
                <w:lang w:bidi="ar-EG"/>
              </w:rPr>
              <w:t>)</w:t>
            </w:r>
          </w:p>
        </w:tc>
      </w:tr>
      <w:tr w:rsidR="00693540" w14:paraId="444F6BAF" w14:textId="77777777" w:rsidTr="003027AA">
        <w:tc>
          <w:tcPr>
            <w:tcW w:w="5000" w:type="pct"/>
            <w:tcBorders>
              <w:top w:val="single" w:sz="24" w:space="0" w:color="auto"/>
              <w:left w:val="single" w:sz="24" w:space="0" w:color="auto"/>
              <w:bottom w:val="single" w:sz="24" w:space="0" w:color="auto"/>
              <w:right w:val="single" w:sz="24" w:space="0" w:color="auto"/>
            </w:tcBorders>
          </w:tcPr>
          <w:p w14:paraId="1132A0E0" w14:textId="77777777" w:rsidR="00D74068" w:rsidRPr="00435EC1" w:rsidRDefault="00FA7CF8" w:rsidP="003D4376">
            <w:pPr>
              <w:bidi/>
              <w:spacing w:line="276" w:lineRule="auto"/>
              <w:jc w:val="both"/>
              <w:rPr>
                <w:rFonts w:cstheme="minorHAnsi"/>
                <w:color w:val="7030A0"/>
                <w:sz w:val="32"/>
                <w:szCs w:val="32"/>
                <w:rtl/>
                <w:lang w:bidi="ar-EG"/>
              </w:rPr>
            </w:pPr>
            <w:r w:rsidRPr="00435EC1">
              <w:rPr>
                <w:rFonts w:cstheme="minorHAnsi"/>
                <w:b/>
                <w:bCs/>
                <w:color w:val="7030A0"/>
                <w:sz w:val="32"/>
                <w:szCs w:val="32"/>
                <w:u w:val="single"/>
                <w:lang w:bidi="ar-EG"/>
              </w:rPr>
              <w:t>Mat 12:38-</w:t>
            </w:r>
            <w:proofErr w:type="gramStart"/>
            <w:r w:rsidRPr="00435EC1">
              <w:rPr>
                <w:rFonts w:cstheme="minorHAnsi"/>
                <w:b/>
                <w:bCs/>
                <w:color w:val="7030A0"/>
                <w:sz w:val="32"/>
                <w:szCs w:val="32"/>
                <w:u w:val="single"/>
                <w:lang w:bidi="ar-EG"/>
              </w:rPr>
              <w:t>40</w:t>
            </w:r>
            <w:r w:rsidRPr="00435EC1">
              <w:rPr>
                <w:rFonts w:cs="Calibri"/>
                <w:color w:val="7030A0"/>
                <w:sz w:val="32"/>
                <w:szCs w:val="32"/>
                <w:rtl/>
                <w:lang w:bidi="ar-EG"/>
              </w:rPr>
              <w:t>  حِينَئِذٍ</w:t>
            </w:r>
            <w:proofErr w:type="gramEnd"/>
            <w:r w:rsidRPr="00435EC1">
              <w:rPr>
                <w:rFonts w:cs="Calibri"/>
                <w:color w:val="7030A0"/>
                <w:sz w:val="32"/>
                <w:szCs w:val="32"/>
                <w:rtl/>
                <w:lang w:bidi="ar-EG"/>
              </w:rPr>
              <w:t xml:space="preserve"> قَالَ قَوْمٌ مِنَ الْكَتَبَةِ وَالْفَرِّيسِيِّينَ: «يَا مُعَلِّمُ نُرِيدُ أَنْ نَرَى مِنْكَ آيَةً». </w:t>
            </w:r>
            <w:proofErr w:type="gramStart"/>
            <w:r w:rsidRPr="00435EC1">
              <w:rPr>
                <w:rFonts w:cs="Calibri"/>
                <w:color w:val="7030A0"/>
                <w:sz w:val="32"/>
                <w:szCs w:val="32"/>
                <w:rtl/>
                <w:lang w:bidi="ar-EG"/>
              </w:rPr>
              <w:t>39  فَقَالَ</w:t>
            </w:r>
            <w:proofErr w:type="gramEnd"/>
            <w:r w:rsidRPr="00435EC1">
              <w:rPr>
                <w:rFonts w:cs="Calibri"/>
                <w:color w:val="7030A0"/>
                <w:sz w:val="32"/>
                <w:szCs w:val="32"/>
                <w:rtl/>
                <w:lang w:bidi="ar-EG"/>
              </w:rPr>
              <w:t xml:space="preserve"> لَهُمْ: «جِيلٌ شِرِّيرٌ وَفَاسِقٌ يَطْلُبُ آيَةً </w:t>
            </w:r>
            <w:r w:rsidRPr="00435EC1">
              <w:rPr>
                <w:rFonts w:cs="Calibri"/>
                <w:b/>
                <w:bCs/>
                <w:color w:val="FF0000"/>
                <w:sz w:val="32"/>
                <w:szCs w:val="32"/>
                <w:u w:val="single"/>
                <w:rtl/>
                <w:lang w:bidi="ar-EG"/>
              </w:rPr>
              <w:t>وَلاَ تُعْطَى لَهُ آيَةٌ إِلاَّ آيَةَ يُونَانَ النَّبِيِّ</w:t>
            </w:r>
            <w:r w:rsidRPr="00435EC1">
              <w:rPr>
                <w:rFonts w:cs="Calibri"/>
                <w:color w:val="7030A0"/>
                <w:sz w:val="32"/>
                <w:szCs w:val="32"/>
                <w:rtl/>
                <w:lang w:bidi="ar-EG"/>
              </w:rPr>
              <w:t>. </w:t>
            </w:r>
            <w:proofErr w:type="gramStart"/>
            <w:r w:rsidRPr="00435EC1">
              <w:rPr>
                <w:rFonts w:cs="Calibri"/>
                <w:color w:val="7030A0"/>
                <w:sz w:val="32"/>
                <w:szCs w:val="32"/>
                <w:rtl/>
                <w:lang w:bidi="ar-EG"/>
              </w:rPr>
              <w:t xml:space="preserve">40  </w:t>
            </w:r>
            <w:r w:rsidRPr="00435EC1">
              <w:rPr>
                <w:rFonts w:cs="Calibri"/>
                <w:b/>
                <w:bCs/>
                <w:color w:val="FF0000"/>
                <w:sz w:val="32"/>
                <w:szCs w:val="32"/>
                <w:u w:val="single"/>
                <w:rtl/>
                <w:lang w:bidi="ar-EG"/>
              </w:rPr>
              <w:t>لأَنَّهُ</w:t>
            </w:r>
            <w:proofErr w:type="gramEnd"/>
            <w:r w:rsidRPr="00435EC1">
              <w:rPr>
                <w:rFonts w:cs="Calibri"/>
                <w:b/>
                <w:bCs/>
                <w:color w:val="FF0000"/>
                <w:sz w:val="32"/>
                <w:szCs w:val="32"/>
                <w:u w:val="single"/>
                <w:rtl/>
                <w:lang w:bidi="ar-EG"/>
              </w:rPr>
              <w:t xml:space="preserve"> كَمَا كَانَ يُونَانُ فِي بَطْنِ الْحُوتِ ثَلاَثَةَ أَيَّامٍ وَثَلاَثَ لَيَالٍ هَكَذَا يَكُونُ ابْنُ الإِنْسَانِ فِي قَلْبِ الأَرْضِ ثَلاَثَةَ أَيَّامٍ وَثَلاَثَ لَيَالٍ</w:t>
            </w:r>
            <w:r w:rsidRPr="00435EC1">
              <w:rPr>
                <w:rFonts w:cs="Calibri"/>
                <w:color w:val="7030A0"/>
                <w:sz w:val="32"/>
                <w:szCs w:val="32"/>
                <w:rtl/>
                <w:lang w:bidi="ar-EG"/>
              </w:rPr>
              <w:t>.</w:t>
            </w:r>
          </w:p>
          <w:p w14:paraId="2392E4E9" w14:textId="77777777" w:rsidR="00C11284" w:rsidRPr="00435EC1" w:rsidRDefault="005A1249" w:rsidP="00C11284">
            <w:pPr>
              <w:bidi/>
              <w:spacing w:line="276" w:lineRule="auto"/>
              <w:jc w:val="both"/>
              <w:rPr>
                <w:rFonts w:cs="Calibri"/>
                <w:color w:val="7030A0"/>
                <w:sz w:val="32"/>
                <w:szCs w:val="32"/>
                <w:rtl/>
                <w:lang w:bidi="ar-EG"/>
              </w:rPr>
            </w:pPr>
            <w:r w:rsidRPr="00435EC1">
              <w:rPr>
                <w:rFonts w:cstheme="minorHAnsi"/>
                <w:b/>
                <w:bCs/>
                <w:color w:val="7030A0"/>
                <w:sz w:val="32"/>
                <w:szCs w:val="32"/>
                <w:u w:val="single"/>
                <w:lang w:bidi="ar-EG"/>
              </w:rPr>
              <w:t xml:space="preserve">Mat </w:t>
            </w:r>
            <w:proofErr w:type="gramStart"/>
            <w:r w:rsidRPr="00435EC1">
              <w:rPr>
                <w:rFonts w:cstheme="minorHAnsi"/>
                <w:b/>
                <w:bCs/>
                <w:color w:val="7030A0"/>
                <w:sz w:val="32"/>
                <w:szCs w:val="32"/>
                <w:u w:val="single"/>
                <w:lang w:bidi="ar-EG"/>
              </w:rPr>
              <w:t>16:4</w:t>
            </w:r>
            <w:r w:rsidRPr="00435EC1">
              <w:rPr>
                <w:rFonts w:cs="Calibri"/>
                <w:color w:val="7030A0"/>
                <w:sz w:val="32"/>
                <w:szCs w:val="32"/>
                <w:rtl/>
                <w:lang w:bidi="ar-EG"/>
              </w:rPr>
              <w:t>  جِيلٌ</w:t>
            </w:r>
            <w:proofErr w:type="gramEnd"/>
            <w:r w:rsidRPr="00435EC1">
              <w:rPr>
                <w:rFonts w:cs="Calibri"/>
                <w:color w:val="7030A0"/>
                <w:sz w:val="32"/>
                <w:szCs w:val="32"/>
                <w:rtl/>
                <w:lang w:bidi="ar-EG"/>
              </w:rPr>
              <w:t xml:space="preserve"> شِرِّيرٌ فَاسِقٌ يَلْتَمِسُ آيَةً </w:t>
            </w:r>
            <w:r w:rsidRPr="00435EC1">
              <w:rPr>
                <w:rFonts w:cs="Calibri"/>
                <w:b/>
                <w:bCs/>
                <w:color w:val="FF0000"/>
                <w:sz w:val="32"/>
                <w:szCs w:val="32"/>
                <w:u w:val="single"/>
                <w:rtl/>
                <w:lang w:bidi="ar-EG"/>
              </w:rPr>
              <w:t>وَلاَ تُعْطَى لَهُ آيَةٌ إِلاَّ آيَةَ يُونَانَ النَّبِيِّ</w:t>
            </w:r>
            <w:r w:rsidRPr="00435EC1">
              <w:rPr>
                <w:rFonts w:cs="Calibri"/>
                <w:color w:val="7030A0"/>
                <w:sz w:val="32"/>
                <w:szCs w:val="32"/>
                <w:rtl/>
                <w:lang w:bidi="ar-EG"/>
              </w:rPr>
              <w:t>». ثُمَّ تَرَكَهُمْ وَمَضَى.</w:t>
            </w:r>
          </w:p>
          <w:p w14:paraId="376E3361" w14:textId="77777777" w:rsidR="00186E3E" w:rsidRDefault="00435EC1" w:rsidP="00186E3E">
            <w:pPr>
              <w:bidi/>
              <w:spacing w:line="276" w:lineRule="auto"/>
              <w:jc w:val="both"/>
              <w:rPr>
                <w:rFonts w:cstheme="minorHAnsi"/>
                <w:color w:val="7030A0"/>
                <w:sz w:val="32"/>
                <w:szCs w:val="32"/>
                <w:rtl/>
                <w:lang w:bidi="ar-EG"/>
              </w:rPr>
            </w:pPr>
            <w:r w:rsidRPr="00435EC1">
              <w:rPr>
                <w:rFonts w:cstheme="minorHAnsi"/>
                <w:b/>
                <w:bCs/>
                <w:color w:val="7030A0"/>
                <w:sz w:val="32"/>
                <w:szCs w:val="32"/>
                <w:u w:val="single"/>
                <w:lang w:bidi="ar-EG"/>
              </w:rPr>
              <w:t xml:space="preserve">Mat </w:t>
            </w:r>
            <w:proofErr w:type="gramStart"/>
            <w:r w:rsidRPr="00435EC1">
              <w:rPr>
                <w:rFonts w:cstheme="minorHAnsi"/>
                <w:b/>
                <w:bCs/>
                <w:color w:val="7030A0"/>
                <w:sz w:val="32"/>
                <w:szCs w:val="32"/>
                <w:u w:val="single"/>
                <w:lang w:bidi="ar-EG"/>
              </w:rPr>
              <w:t>27:63</w:t>
            </w:r>
            <w:r w:rsidRPr="00435EC1">
              <w:rPr>
                <w:rFonts w:cs="Calibri"/>
                <w:color w:val="7030A0"/>
                <w:sz w:val="32"/>
                <w:szCs w:val="32"/>
                <w:rtl/>
                <w:lang w:bidi="ar-EG"/>
              </w:rPr>
              <w:t>  قَائِلِينَ</w:t>
            </w:r>
            <w:proofErr w:type="gramEnd"/>
            <w:r w:rsidRPr="00435EC1">
              <w:rPr>
                <w:rFonts w:cs="Calibri"/>
                <w:color w:val="7030A0"/>
                <w:sz w:val="32"/>
                <w:szCs w:val="32"/>
                <w:rtl/>
                <w:lang w:bidi="ar-EG"/>
              </w:rPr>
              <w:t xml:space="preserve">: «يَا سَيِّدُ قَدْ تَذَكَّرْنَا أَنَّ </w:t>
            </w:r>
            <w:r w:rsidRPr="00435EC1">
              <w:rPr>
                <w:rFonts w:cs="Calibri"/>
                <w:b/>
                <w:bCs/>
                <w:color w:val="FF0000"/>
                <w:sz w:val="32"/>
                <w:szCs w:val="32"/>
                <w:u w:val="single"/>
                <w:rtl/>
                <w:lang w:bidi="ar-EG"/>
              </w:rPr>
              <w:t>ذَلِكَ الْمُضِلَّ قَالَ وَهُوَ حَيٌّ: إِنِّي بَعْدَ ثَلاَثَةِ أَيَّامٍ أَقُومُ</w:t>
            </w:r>
            <w:r w:rsidRPr="00435EC1">
              <w:rPr>
                <w:rFonts w:cs="Calibri"/>
                <w:color w:val="7030A0"/>
                <w:sz w:val="32"/>
                <w:szCs w:val="32"/>
                <w:rtl/>
                <w:lang w:bidi="ar-EG"/>
              </w:rPr>
              <w:t>. </w:t>
            </w:r>
          </w:p>
          <w:p w14:paraId="76DBD6F2" w14:textId="142B62CB" w:rsidR="005D17F1" w:rsidRDefault="00C663DA" w:rsidP="005D17F1">
            <w:pPr>
              <w:bidi/>
              <w:spacing w:line="276" w:lineRule="auto"/>
              <w:jc w:val="both"/>
              <w:rPr>
                <w:rFonts w:cs="Calibri"/>
                <w:color w:val="7030A0"/>
                <w:sz w:val="32"/>
                <w:szCs w:val="32"/>
                <w:rtl/>
                <w:lang w:bidi="ar-EG"/>
              </w:rPr>
            </w:pPr>
            <w:r w:rsidRPr="00005551">
              <w:rPr>
                <w:rFonts w:cstheme="minorHAnsi"/>
                <w:b/>
                <w:bCs/>
                <w:color w:val="7030A0"/>
                <w:sz w:val="32"/>
                <w:szCs w:val="32"/>
                <w:u w:val="single"/>
                <w:lang w:bidi="ar-EG"/>
              </w:rPr>
              <w:t xml:space="preserve">Jon </w:t>
            </w:r>
            <w:proofErr w:type="gramStart"/>
            <w:r w:rsidRPr="00005551">
              <w:rPr>
                <w:rFonts w:cstheme="minorHAnsi"/>
                <w:b/>
                <w:bCs/>
                <w:color w:val="7030A0"/>
                <w:sz w:val="32"/>
                <w:szCs w:val="32"/>
                <w:u w:val="single"/>
                <w:lang w:bidi="ar-EG"/>
              </w:rPr>
              <w:t>1:17</w:t>
            </w:r>
            <w:r w:rsidRPr="00C663DA">
              <w:rPr>
                <w:rFonts w:cs="Calibri"/>
                <w:color w:val="7030A0"/>
                <w:sz w:val="32"/>
                <w:szCs w:val="32"/>
                <w:rtl/>
                <w:lang w:bidi="ar-EG"/>
              </w:rPr>
              <w:t>  وَأَمَّا</w:t>
            </w:r>
            <w:proofErr w:type="gramEnd"/>
            <w:r w:rsidRPr="00C663DA">
              <w:rPr>
                <w:rFonts w:cs="Calibri"/>
                <w:color w:val="7030A0"/>
                <w:sz w:val="32"/>
                <w:szCs w:val="32"/>
                <w:rtl/>
                <w:lang w:bidi="ar-EG"/>
              </w:rPr>
              <w:t xml:space="preserve"> الرَّبُّ فَأَعَدَّ حُوتاً عَظِيماً لِيَبْتَلِعَ يُونَانَ. </w:t>
            </w:r>
            <w:r w:rsidRPr="00005551">
              <w:rPr>
                <w:rFonts w:cs="Calibri"/>
                <w:b/>
                <w:bCs/>
                <w:color w:val="FF0000"/>
                <w:sz w:val="32"/>
                <w:szCs w:val="32"/>
                <w:u w:val="single"/>
                <w:rtl/>
                <w:lang w:bidi="ar-EG"/>
              </w:rPr>
              <w:t>فَكَانَ يُونَانُ فِي جَوْفِ الْحُوتِ ثَلاَثَةَ أَيَّامٍ وَثَلاَثَ لَيَالٍ</w:t>
            </w:r>
            <w:r w:rsidRPr="00C663DA">
              <w:rPr>
                <w:rFonts w:cs="Calibri"/>
                <w:color w:val="7030A0"/>
                <w:sz w:val="32"/>
                <w:szCs w:val="32"/>
                <w:rtl/>
                <w:lang w:bidi="ar-EG"/>
              </w:rPr>
              <w:t>.</w:t>
            </w:r>
          </w:p>
          <w:p w14:paraId="5F3BC96A" w14:textId="31409ADC" w:rsidR="00725780" w:rsidRDefault="00725780" w:rsidP="00650CA2">
            <w:pPr>
              <w:bidi/>
              <w:spacing w:line="276" w:lineRule="auto"/>
              <w:jc w:val="center"/>
              <w:rPr>
                <w:rFonts w:cstheme="minorHAnsi"/>
                <w:b/>
                <w:bCs/>
                <w:sz w:val="32"/>
                <w:szCs w:val="32"/>
                <w:u w:val="single"/>
                <w:rtl/>
                <w:lang w:bidi="ar-EG"/>
              </w:rPr>
            </w:pPr>
            <w:r w:rsidRPr="0091774E">
              <w:rPr>
                <w:rFonts w:cstheme="minorHAnsi" w:hint="cs"/>
                <w:b/>
                <w:bCs/>
                <w:sz w:val="32"/>
                <w:szCs w:val="32"/>
                <w:highlight w:val="yellow"/>
                <w:u w:val="single"/>
                <w:rtl/>
                <w:lang w:bidi="ar-EG"/>
              </w:rPr>
              <w:t>حساب ال</w:t>
            </w:r>
            <w:r w:rsidR="0091774E" w:rsidRPr="0091774E">
              <w:rPr>
                <w:rFonts w:cstheme="minorHAnsi" w:hint="cs"/>
                <w:b/>
                <w:bCs/>
                <w:sz w:val="32"/>
                <w:szCs w:val="32"/>
                <w:highlight w:val="yellow"/>
                <w:u w:val="single"/>
                <w:rtl/>
                <w:lang w:bidi="ar-EG"/>
              </w:rPr>
              <w:t>وقت من الد</w:t>
            </w:r>
            <w:r w:rsidR="0091774E">
              <w:rPr>
                <w:rFonts w:cstheme="minorHAnsi" w:hint="cs"/>
                <w:b/>
                <w:bCs/>
                <w:sz w:val="32"/>
                <w:szCs w:val="32"/>
                <w:highlight w:val="yellow"/>
                <w:u w:val="single"/>
                <w:rtl/>
                <w:lang w:bidi="ar-EG"/>
              </w:rPr>
              <w:t>َّ</w:t>
            </w:r>
            <w:r w:rsidR="0091774E" w:rsidRPr="0091774E">
              <w:rPr>
                <w:rFonts w:cstheme="minorHAnsi" w:hint="cs"/>
                <w:b/>
                <w:bCs/>
                <w:sz w:val="32"/>
                <w:szCs w:val="32"/>
                <w:highlight w:val="yellow"/>
                <w:u w:val="single"/>
                <w:rtl/>
                <w:lang w:bidi="ar-EG"/>
              </w:rPr>
              <w:t>فن إلى القيامة</w:t>
            </w:r>
          </w:p>
          <w:p w14:paraId="6E63C231" w14:textId="067BC1B7" w:rsidR="00650CA2" w:rsidRPr="0091774E" w:rsidRDefault="00650CA2" w:rsidP="00650CA2">
            <w:pPr>
              <w:bidi/>
              <w:spacing w:line="276" w:lineRule="auto"/>
              <w:jc w:val="both"/>
              <w:rPr>
                <w:rFonts w:cstheme="minorHAnsi"/>
                <w:b/>
                <w:bCs/>
                <w:sz w:val="32"/>
                <w:szCs w:val="32"/>
                <w:u w:val="single"/>
                <w:rtl/>
                <w:lang w:bidi="ar-EG"/>
              </w:rPr>
            </w:pPr>
            <w:r w:rsidRPr="00650CA2">
              <w:rPr>
                <w:rFonts w:cstheme="minorHAnsi" w:hint="cs"/>
                <w:b/>
                <w:bCs/>
                <w:sz w:val="32"/>
                <w:szCs w:val="32"/>
                <w:highlight w:val="yellow"/>
                <w:u w:val="single"/>
                <w:rtl/>
                <w:lang w:bidi="ar-EG"/>
              </w:rPr>
              <w:t>حسب إنجيل متى</w:t>
            </w:r>
          </w:p>
          <w:p w14:paraId="3EA9F9F7" w14:textId="41C9B223" w:rsidR="0091774E" w:rsidRPr="00CE17B0" w:rsidRDefault="00E305F6" w:rsidP="0091774E">
            <w:pPr>
              <w:bidi/>
              <w:spacing w:line="276" w:lineRule="auto"/>
              <w:jc w:val="both"/>
              <w:rPr>
                <w:rFonts w:cstheme="minorHAnsi"/>
                <w:color w:val="7030A0"/>
                <w:sz w:val="32"/>
                <w:szCs w:val="32"/>
                <w:rtl/>
                <w:lang w:bidi="ar-EG"/>
              </w:rPr>
            </w:pPr>
            <w:r w:rsidRPr="00CE17B0">
              <w:rPr>
                <w:rFonts w:cstheme="minorHAnsi"/>
                <w:b/>
                <w:bCs/>
                <w:color w:val="7030A0"/>
                <w:sz w:val="32"/>
                <w:szCs w:val="32"/>
                <w:u w:val="single"/>
                <w:lang w:bidi="ar-EG"/>
              </w:rPr>
              <w:t>Mat 27:57-</w:t>
            </w:r>
            <w:proofErr w:type="gramStart"/>
            <w:r w:rsidRPr="00CE17B0">
              <w:rPr>
                <w:rFonts w:cstheme="minorHAnsi"/>
                <w:b/>
                <w:bCs/>
                <w:color w:val="7030A0"/>
                <w:sz w:val="32"/>
                <w:szCs w:val="32"/>
                <w:u w:val="single"/>
                <w:lang w:bidi="ar-EG"/>
              </w:rPr>
              <w:t>60</w:t>
            </w:r>
            <w:r w:rsidRPr="00CE17B0">
              <w:rPr>
                <w:rFonts w:cs="Calibri"/>
                <w:color w:val="7030A0"/>
                <w:sz w:val="32"/>
                <w:szCs w:val="32"/>
                <w:rtl/>
                <w:lang w:bidi="ar-EG"/>
              </w:rPr>
              <w:t xml:space="preserve">  </w:t>
            </w:r>
            <w:r w:rsidRPr="00FD18EA">
              <w:rPr>
                <w:rFonts w:cs="Calibri"/>
                <w:b/>
                <w:bCs/>
                <w:color w:val="FF0000"/>
                <w:sz w:val="32"/>
                <w:szCs w:val="32"/>
                <w:u w:val="single"/>
                <w:rtl/>
                <w:lang w:bidi="ar-EG"/>
              </w:rPr>
              <w:t>وَلَمَّا</w:t>
            </w:r>
            <w:proofErr w:type="gramEnd"/>
            <w:r w:rsidRPr="00FD18EA">
              <w:rPr>
                <w:rFonts w:cs="Calibri"/>
                <w:b/>
                <w:bCs/>
                <w:color w:val="FF0000"/>
                <w:sz w:val="32"/>
                <w:szCs w:val="32"/>
                <w:u w:val="single"/>
                <w:rtl/>
                <w:lang w:bidi="ar-EG"/>
              </w:rPr>
              <w:t xml:space="preserve"> كَانَ الْمَسَاءُ</w:t>
            </w:r>
            <w:r w:rsidRPr="00CE17B0">
              <w:rPr>
                <w:rFonts w:cs="Calibri"/>
                <w:color w:val="7030A0"/>
                <w:sz w:val="32"/>
                <w:szCs w:val="32"/>
                <w:rtl/>
                <w:lang w:bidi="ar-EG"/>
              </w:rPr>
              <w:t xml:space="preserve"> جَاءَ رَجُلٌ غَنِيٌّ مِنَ الرَّامَةِ اسْمُهُ يُوسُفُ - وَكَانَ هُوَ أَيْضاً تِلْمِيذاً لِيَسُوعَ. </w:t>
            </w:r>
            <w:proofErr w:type="gramStart"/>
            <w:r w:rsidRPr="00CE17B0">
              <w:rPr>
                <w:rFonts w:cs="Calibri"/>
                <w:color w:val="7030A0"/>
                <w:sz w:val="32"/>
                <w:szCs w:val="32"/>
                <w:rtl/>
                <w:lang w:bidi="ar-EG"/>
              </w:rPr>
              <w:t>58  فَهَذَا</w:t>
            </w:r>
            <w:proofErr w:type="gramEnd"/>
            <w:r w:rsidRPr="00CE17B0">
              <w:rPr>
                <w:rFonts w:cs="Calibri"/>
                <w:color w:val="7030A0"/>
                <w:sz w:val="32"/>
                <w:szCs w:val="32"/>
                <w:rtl/>
                <w:lang w:bidi="ar-EG"/>
              </w:rPr>
              <w:t xml:space="preserve"> تَقَدَّمَ إِلَى بِيلاَطُسَ وَطَلَبَ جَسَدَ يَسُوعَ. فَأَمَرَ بِيلاَطُسُ حِينَئِذٍ أَنْ يُعْطَى الْجَسَدُ. </w:t>
            </w:r>
            <w:proofErr w:type="gramStart"/>
            <w:r w:rsidRPr="00CE17B0">
              <w:rPr>
                <w:rFonts w:cs="Calibri"/>
                <w:color w:val="7030A0"/>
                <w:sz w:val="32"/>
                <w:szCs w:val="32"/>
                <w:rtl/>
                <w:lang w:bidi="ar-EG"/>
              </w:rPr>
              <w:t>59  فَأَخَذَ</w:t>
            </w:r>
            <w:proofErr w:type="gramEnd"/>
            <w:r w:rsidRPr="00CE17B0">
              <w:rPr>
                <w:rFonts w:cs="Calibri"/>
                <w:color w:val="7030A0"/>
                <w:sz w:val="32"/>
                <w:szCs w:val="32"/>
                <w:rtl/>
                <w:lang w:bidi="ar-EG"/>
              </w:rPr>
              <w:t xml:space="preserve"> يُوسُفُ الْجَسَدَ وَلَفَّهُ بِكَتَّانٍ نَقِيٍّ 60  </w:t>
            </w:r>
            <w:r w:rsidRPr="00FD18EA">
              <w:rPr>
                <w:rFonts w:cs="Calibri"/>
                <w:b/>
                <w:bCs/>
                <w:color w:val="FF0000"/>
                <w:sz w:val="32"/>
                <w:szCs w:val="32"/>
                <w:u w:val="single"/>
                <w:rtl/>
                <w:lang w:bidi="ar-EG"/>
              </w:rPr>
              <w:t>وَوَضَعَهُ فِي قَبْرِهِ الْجَدِيدِ</w:t>
            </w:r>
            <w:r w:rsidRPr="00CE17B0">
              <w:rPr>
                <w:rFonts w:cs="Calibri"/>
                <w:color w:val="7030A0"/>
                <w:sz w:val="32"/>
                <w:szCs w:val="32"/>
                <w:rtl/>
                <w:lang w:bidi="ar-EG"/>
              </w:rPr>
              <w:t xml:space="preserve"> الَّذِي كَانَ قَدْ نَحَتَهُ فِي الصَّخْرَةِ ثُمَّ دَحْرَجَ حَجَراً كَبِيراً عَلَى بَابِ الْقَبْرِ وَمَضَى. </w:t>
            </w:r>
          </w:p>
          <w:p w14:paraId="5D0DFCF0" w14:textId="70D71996" w:rsidR="00CE17B0" w:rsidRPr="00986805" w:rsidRDefault="00650CA2" w:rsidP="00CE17B0">
            <w:pPr>
              <w:bidi/>
              <w:spacing w:line="276" w:lineRule="auto"/>
              <w:jc w:val="both"/>
              <w:rPr>
                <w:rFonts w:cstheme="minorHAnsi"/>
                <w:color w:val="7030A0"/>
                <w:sz w:val="32"/>
                <w:szCs w:val="32"/>
                <w:rtl/>
                <w:lang w:bidi="ar-EG"/>
              </w:rPr>
            </w:pPr>
            <w:r w:rsidRPr="00986805">
              <w:rPr>
                <w:rFonts w:cstheme="minorHAnsi"/>
                <w:b/>
                <w:bCs/>
                <w:color w:val="7030A0"/>
                <w:sz w:val="32"/>
                <w:szCs w:val="32"/>
                <w:u w:val="single"/>
                <w:lang w:bidi="ar-EG"/>
              </w:rPr>
              <w:t xml:space="preserve">Mat </w:t>
            </w:r>
            <w:proofErr w:type="gramStart"/>
            <w:r w:rsidRPr="00986805">
              <w:rPr>
                <w:rFonts w:cstheme="minorHAnsi"/>
                <w:b/>
                <w:bCs/>
                <w:color w:val="7030A0"/>
                <w:sz w:val="32"/>
                <w:szCs w:val="32"/>
                <w:u w:val="single"/>
                <w:lang w:bidi="ar-EG"/>
              </w:rPr>
              <w:t>27:62</w:t>
            </w:r>
            <w:r w:rsidRPr="00986805">
              <w:rPr>
                <w:rFonts w:cs="Calibri"/>
                <w:color w:val="7030A0"/>
                <w:sz w:val="32"/>
                <w:szCs w:val="32"/>
                <w:rtl/>
                <w:lang w:bidi="ar-EG"/>
              </w:rPr>
              <w:t xml:space="preserve">  </w:t>
            </w:r>
            <w:r w:rsidRPr="00986805">
              <w:rPr>
                <w:rFonts w:cs="Calibri"/>
                <w:b/>
                <w:bCs/>
                <w:color w:val="FF0000"/>
                <w:sz w:val="32"/>
                <w:szCs w:val="32"/>
                <w:u w:val="single"/>
                <w:rtl/>
                <w:lang w:bidi="ar-EG"/>
              </w:rPr>
              <w:t>وَفِي</w:t>
            </w:r>
            <w:proofErr w:type="gramEnd"/>
            <w:r w:rsidRPr="00986805">
              <w:rPr>
                <w:rFonts w:cs="Calibri"/>
                <w:b/>
                <w:bCs/>
                <w:color w:val="FF0000"/>
                <w:sz w:val="32"/>
                <w:szCs w:val="32"/>
                <w:u w:val="single"/>
                <w:rtl/>
                <w:lang w:bidi="ar-EG"/>
              </w:rPr>
              <w:t xml:space="preserve"> الْغَدِ الَّذِي بَعْدَ الاِسْتِعْدَادِ</w:t>
            </w:r>
            <w:r w:rsidRPr="00986805">
              <w:rPr>
                <w:rFonts w:cs="Calibri"/>
                <w:color w:val="FF0000"/>
                <w:sz w:val="32"/>
                <w:szCs w:val="32"/>
                <w:rtl/>
                <w:lang w:bidi="ar-EG"/>
              </w:rPr>
              <w:t xml:space="preserve"> </w:t>
            </w:r>
            <w:r w:rsidRPr="00986805">
              <w:rPr>
                <w:rFonts w:cs="Calibri"/>
                <w:color w:val="7030A0"/>
                <w:sz w:val="32"/>
                <w:szCs w:val="32"/>
                <w:rtl/>
                <w:lang w:bidi="ar-EG"/>
              </w:rPr>
              <w:t>اجْتَمَعَ رُؤَسَاءُ الْكَهَنَةِ وَالْفَرِّيسِيُّونَ إِلَى بِيلاَطُسَ </w:t>
            </w:r>
          </w:p>
          <w:p w14:paraId="636BD3A0" w14:textId="5F96DD6B" w:rsidR="00CD4FA8" w:rsidRPr="00986805" w:rsidRDefault="00CD4FA8" w:rsidP="00CD4FA8">
            <w:pPr>
              <w:bidi/>
              <w:spacing w:line="276" w:lineRule="auto"/>
              <w:jc w:val="both"/>
              <w:rPr>
                <w:rFonts w:cstheme="minorHAnsi"/>
                <w:color w:val="7030A0"/>
                <w:sz w:val="32"/>
                <w:szCs w:val="32"/>
                <w:rtl/>
                <w:lang w:bidi="ar-EG"/>
              </w:rPr>
            </w:pPr>
            <w:r w:rsidRPr="00986805">
              <w:rPr>
                <w:rFonts w:cstheme="minorHAnsi"/>
                <w:b/>
                <w:bCs/>
                <w:color w:val="7030A0"/>
                <w:sz w:val="32"/>
                <w:szCs w:val="32"/>
                <w:u w:val="single"/>
                <w:lang w:bidi="ar-EG"/>
              </w:rPr>
              <w:t xml:space="preserve">Mat </w:t>
            </w:r>
            <w:proofErr w:type="gramStart"/>
            <w:r w:rsidRPr="00986805">
              <w:rPr>
                <w:rFonts w:cstheme="minorHAnsi"/>
                <w:b/>
                <w:bCs/>
                <w:color w:val="7030A0"/>
                <w:sz w:val="32"/>
                <w:szCs w:val="32"/>
                <w:u w:val="single"/>
                <w:lang w:bidi="ar-EG"/>
              </w:rPr>
              <w:t>28:1</w:t>
            </w:r>
            <w:r w:rsidRPr="00986805">
              <w:rPr>
                <w:rFonts w:cs="Calibri"/>
                <w:color w:val="7030A0"/>
                <w:sz w:val="32"/>
                <w:szCs w:val="32"/>
                <w:rtl/>
                <w:lang w:bidi="ar-EG"/>
              </w:rPr>
              <w:t xml:space="preserve">  </w:t>
            </w:r>
            <w:r w:rsidRPr="00986805">
              <w:rPr>
                <w:rFonts w:cs="Calibri"/>
                <w:b/>
                <w:bCs/>
                <w:color w:val="FF0000"/>
                <w:sz w:val="32"/>
                <w:szCs w:val="32"/>
                <w:u w:val="single"/>
                <w:rtl/>
                <w:lang w:bidi="ar-EG"/>
              </w:rPr>
              <w:t>وَبَعْدَ</w:t>
            </w:r>
            <w:proofErr w:type="gramEnd"/>
            <w:r w:rsidRPr="00986805">
              <w:rPr>
                <w:rFonts w:cs="Calibri"/>
                <w:b/>
                <w:bCs/>
                <w:color w:val="FF0000"/>
                <w:sz w:val="32"/>
                <w:szCs w:val="32"/>
                <w:u w:val="single"/>
                <w:rtl/>
                <w:lang w:bidi="ar-EG"/>
              </w:rPr>
              <w:t xml:space="preserve"> السَّبْتِ عِنْدَ فَجْرِ أَوَّلِ الأُسْبُوعِ</w:t>
            </w:r>
            <w:r w:rsidRPr="00986805">
              <w:rPr>
                <w:rFonts w:cs="Calibri"/>
                <w:color w:val="FF0000"/>
                <w:sz w:val="32"/>
                <w:szCs w:val="32"/>
                <w:rtl/>
                <w:lang w:bidi="ar-EG"/>
              </w:rPr>
              <w:t xml:space="preserve"> </w:t>
            </w:r>
            <w:r w:rsidRPr="00986805">
              <w:rPr>
                <w:rFonts w:cs="Calibri"/>
                <w:color w:val="7030A0"/>
                <w:sz w:val="32"/>
                <w:szCs w:val="32"/>
                <w:rtl/>
                <w:lang w:bidi="ar-EG"/>
              </w:rPr>
              <w:t>جَاءَتْ مَرْيَمُ الْمَجْدَلِيَّةُ وَمَرْيَمُ الأُخْرَى لِتَنْظُرَا الْقَبْرَ. </w:t>
            </w:r>
          </w:p>
          <w:p w14:paraId="2AD5D115" w14:textId="31603D78" w:rsidR="00986805" w:rsidRPr="00015075" w:rsidRDefault="00E50514" w:rsidP="00986805">
            <w:pPr>
              <w:bidi/>
              <w:spacing w:line="276" w:lineRule="auto"/>
              <w:jc w:val="both"/>
              <w:rPr>
                <w:rFonts w:cstheme="minorHAnsi"/>
                <w:b/>
                <w:bCs/>
                <w:sz w:val="32"/>
                <w:szCs w:val="32"/>
                <w:u w:val="single"/>
                <w:rtl/>
                <w:lang w:bidi="ar-EG"/>
              </w:rPr>
            </w:pPr>
            <w:r w:rsidRPr="00015075">
              <w:rPr>
                <w:rFonts w:cstheme="minorHAnsi" w:hint="cs"/>
                <w:b/>
                <w:bCs/>
                <w:sz w:val="32"/>
                <w:szCs w:val="32"/>
                <w:highlight w:val="yellow"/>
                <w:u w:val="single"/>
                <w:rtl/>
                <w:lang w:bidi="ar-EG"/>
              </w:rPr>
              <w:t>حسب إنجيل مرقس</w:t>
            </w:r>
          </w:p>
          <w:p w14:paraId="59408B45" w14:textId="16ACC906" w:rsidR="00E50514" w:rsidRPr="006D1F7D" w:rsidRDefault="008A4B24" w:rsidP="00E50514">
            <w:pPr>
              <w:bidi/>
              <w:spacing w:line="276" w:lineRule="auto"/>
              <w:jc w:val="both"/>
              <w:rPr>
                <w:rFonts w:cstheme="minorHAnsi"/>
                <w:color w:val="7030A0"/>
                <w:sz w:val="32"/>
                <w:szCs w:val="32"/>
                <w:rtl/>
                <w:lang w:bidi="ar-EG"/>
              </w:rPr>
            </w:pPr>
            <w:r w:rsidRPr="006D1F7D">
              <w:rPr>
                <w:rFonts w:cstheme="minorHAnsi"/>
                <w:b/>
                <w:bCs/>
                <w:color w:val="7030A0"/>
                <w:sz w:val="32"/>
                <w:szCs w:val="32"/>
                <w:u w:val="single"/>
                <w:lang w:bidi="ar-EG"/>
              </w:rPr>
              <w:t>Mar 15:42-</w:t>
            </w:r>
            <w:proofErr w:type="gramStart"/>
            <w:r w:rsidRPr="006D1F7D">
              <w:rPr>
                <w:rFonts w:cstheme="minorHAnsi"/>
                <w:b/>
                <w:bCs/>
                <w:color w:val="7030A0"/>
                <w:sz w:val="32"/>
                <w:szCs w:val="32"/>
                <w:u w:val="single"/>
                <w:lang w:bidi="ar-EG"/>
              </w:rPr>
              <w:t>43</w:t>
            </w:r>
            <w:r w:rsidRPr="006D1F7D">
              <w:rPr>
                <w:rFonts w:cs="Calibri"/>
                <w:color w:val="7030A0"/>
                <w:sz w:val="32"/>
                <w:szCs w:val="32"/>
                <w:rtl/>
                <w:lang w:bidi="ar-EG"/>
              </w:rPr>
              <w:t xml:space="preserve">  </w:t>
            </w:r>
            <w:r w:rsidRPr="00ED2D7F">
              <w:rPr>
                <w:rFonts w:cs="Calibri"/>
                <w:b/>
                <w:bCs/>
                <w:color w:val="FF0000"/>
                <w:sz w:val="32"/>
                <w:szCs w:val="32"/>
                <w:u w:val="single"/>
                <w:rtl/>
                <w:lang w:bidi="ar-EG"/>
              </w:rPr>
              <w:t>وَلَمَّا</w:t>
            </w:r>
            <w:proofErr w:type="gramEnd"/>
            <w:r w:rsidRPr="00ED2D7F">
              <w:rPr>
                <w:rFonts w:cs="Calibri"/>
                <w:b/>
                <w:bCs/>
                <w:color w:val="FF0000"/>
                <w:sz w:val="32"/>
                <w:szCs w:val="32"/>
                <w:u w:val="single"/>
                <w:rtl/>
                <w:lang w:bidi="ar-EG"/>
              </w:rPr>
              <w:t xml:space="preserve"> كَانَ الْمَسَاءُ إِذْ كَانَ الاِسْتِعْدَادُ - أَيْ مَا قَبْلَ السَّبْتِ -</w:t>
            </w:r>
            <w:r w:rsidRPr="00ED2D7F">
              <w:rPr>
                <w:rFonts w:cs="Calibri"/>
                <w:color w:val="FF0000"/>
                <w:sz w:val="32"/>
                <w:szCs w:val="32"/>
                <w:rtl/>
                <w:lang w:bidi="ar-EG"/>
              </w:rPr>
              <w:t> </w:t>
            </w:r>
            <w:r w:rsidRPr="006D1F7D">
              <w:rPr>
                <w:rFonts w:cs="Calibri"/>
                <w:color w:val="7030A0"/>
                <w:sz w:val="32"/>
                <w:szCs w:val="32"/>
                <w:rtl/>
                <w:lang w:bidi="ar-EG"/>
              </w:rPr>
              <w:t>43  جَاءَ يُوسُفُ الَّذِي مِنَ الرَّامَةِ مُشِيرٌ شَرِيفٌ وَكَانَ هُوَ أَيْضاً مُنْتَظِراً مَلَكُوتَ اللَّهِ فَتَجَاسَرَ وَدَخَلَ إِلَى بِيلاَطُسَ وَطَلَبَ جَسَدَ يَسُوعَ. </w:t>
            </w:r>
          </w:p>
          <w:p w14:paraId="6C03EF00" w14:textId="787E1972" w:rsidR="008A4B24" w:rsidRPr="006D1F7D" w:rsidRDefault="006C15A8" w:rsidP="008A4B24">
            <w:pPr>
              <w:bidi/>
              <w:spacing w:line="276" w:lineRule="auto"/>
              <w:jc w:val="both"/>
              <w:rPr>
                <w:rFonts w:cstheme="minorHAnsi"/>
                <w:color w:val="7030A0"/>
                <w:sz w:val="32"/>
                <w:szCs w:val="32"/>
                <w:rtl/>
                <w:lang w:bidi="ar-EG"/>
              </w:rPr>
            </w:pPr>
            <w:r w:rsidRPr="006D1F7D">
              <w:rPr>
                <w:rFonts w:cstheme="minorHAnsi"/>
                <w:b/>
                <w:bCs/>
                <w:color w:val="7030A0"/>
                <w:sz w:val="32"/>
                <w:szCs w:val="32"/>
                <w:u w:val="single"/>
                <w:lang w:bidi="ar-EG"/>
              </w:rPr>
              <w:lastRenderedPageBreak/>
              <w:t>Mar 16:1-</w:t>
            </w:r>
            <w:proofErr w:type="gramStart"/>
            <w:r w:rsidRPr="006D1F7D">
              <w:rPr>
                <w:rFonts w:cstheme="minorHAnsi"/>
                <w:b/>
                <w:bCs/>
                <w:color w:val="7030A0"/>
                <w:sz w:val="32"/>
                <w:szCs w:val="32"/>
                <w:u w:val="single"/>
                <w:lang w:bidi="ar-EG"/>
              </w:rPr>
              <w:t>2</w:t>
            </w:r>
            <w:r w:rsidRPr="006D1F7D">
              <w:rPr>
                <w:rFonts w:cs="Calibri"/>
                <w:color w:val="7030A0"/>
                <w:sz w:val="32"/>
                <w:szCs w:val="32"/>
                <w:rtl/>
                <w:lang w:bidi="ar-EG"/>
              </w:rPr>
              <w:t>  وَبَعْدَمَا</w:t>
            </w:r>
            <w:proofErr w:type="gramEnd"/>
            <w:r w:rsidRPr="006D1F7D">
              <w:rPr>
                <w:rFonts w:cs="Calibri"/>
                <w:color w:val="7030A0"/>
                <w:sz w:val="32"/>
                <w:szCs w:val="32"/>
                <w:rtl/>
                <w:lang w:bidi="ar-EG"/>
              </w:rPr>
              <w:t xml:space="preserve"> مَضَى السَّبْتُ اشْتَرَتْ مَرْيَمُ الْمَجْدَلِيَّةُ وَمَرْيَمُ أُمُّ يَعْقُوبَ </w:t>
            </w:r>
            <w:proofErr w:type="spellStart"/>
            <w:r w:rsidRPr="006D1F7D">
              <w:rPr>
                <w:rFonts w:cs="Calibri"/>
                <w:color w:val="7030A0"/>
                <w:sz w:val="32"/>
                <w:szCs w:val="32"/>
                <w:rtl/>
                <w:lang w:bidi="ar-EG"/>
              </w:rPr>
              <w:t>وَسَالُومَةُ</w:t>
            </w:r>
            <w:proofErr w:type="spellEnd"/>
            <w:r w:rsidRPr="006D1F7D">
              <w:rPr>
                <w:rFonts w:cs="Calibri"/>
                <w:color w:val="7030A0"/>
                <w:sz w:val="32"/>
                <w:szCs w:val="32"/>
                <w:rtl/>
                <w:lang w:bidi="ar-EG"/>
              </w:rPr>
              <w:t xml:space="preserve"> حَنُوطاً لِيَأْتِينَ وَيَدْهَنَّهُ. </w:t>
            </w:r>
            <w:proofErr w:type="gramStart"/>
            <w:r w:rsidRPr="006D1F7D">
              <w:rPr>
                <w:rFonts w:cs="Calibri"/>
                <w:color w:val="7030A0"/>
                <w:sz w:val="32"/>
                <w:szCs w:val="32"/>
                <w:rtl/>
                <w:lang w:bidi="ar-EG"/>
              </w:rPr>
              <w:t xml:space="preserve">2  </w:t>
            </w:r>
            <w:r w:rsidRPr="00ED2D7F">
              <w:rPr>
                <w:rFonts w:cs="Calibri"/>
                <w:b/>
                <w:bCs/>
                <w:color w:val="FF0000"/>
                <w:sz w:val="32"/>
                <w:szCs w:val="32"/>
                <w:u w:val="single"/>
                <w:rtl/>
                <w:lang w:bidi="ar-EG"/>
              </w:rPr>
              <w:t>وَبَاكِراً</w:t>
            </w:r>
            <w:proofErr w:type="gramEnd"/>
            <w:r w:rsidRPr="00ED2D7F">
              <w:rPr>
                <w:rFonts w:cs="Calibri"/>
                <w:b/>
                <w:bCs/>
                <w:color w:val="FF0000"/>
                <w:sz w:val="32"/>
                <w:szCs w:val="32"/>
                <w:u w:val="single"/>
                <w:rtl/>
                <w:lang w:bidi="ar-EG"/>
              </w:rPr>
              <w:t xml:space="preserve"> جِدّاً فِي أَوَّلِ الأُسْبُوعِ أَتَيْنَ إِلَى الْقَبْرِ إِذْ طَلَعَتِ الشَّمْسُ</w:t>
            </w:r>
            <w:r w:rsidRPr="006D1F7D">
              <w:rPr>
                <w:rFonts w:cs="Calibri"/>
                <w:color w:val="7030A0"/>
                <w:sz w:val="32"/>
                <w:szCs w:val="32"/>
                <w:rtl/>
                <w:lang w:bidi="ar-EG"/>
              </w:rPr>
              <w:t>. </w:t>
            </w:r>
          </w:p>
          <w:p w14:paraId="3443C649" w14:textId="1EF0918B" w:rsidR="006D1F7D" w:rsidRPr="006D1F7D" w:rsidRDefault="006D1F7D" w:rsidP="006D1F7D">
            <w:pPr>
              <w:bidi/>
              <w:spacing w:line="276" w:lineRule="auto"/>
              <w:jc w:val="both"/>
              <w:rPr>
                <w:rFonts w:cstheme="minorHAnsi"/>
                <w:b/>
                <w:bCs/>
                <w:sz w:val="32"/>
                <w:szCs w:val="32"/>
                <w:u w:val="single"/>
                <w:rtl/>
                <w:lang w:bidi="ar-EG"/>
              </w:rPr>
            </w:pPr>
            <w:r w:rsidRPr="006D1F7D">
              <w:rPr>
                <w:rFonts w:cstheme="minorHAnsi" w:hint="cs"/>
                <w:b/>
                <w:bCs/>
                <w:sz w:val="32"/>
                <w:szCs w:val="32"/>
                <w:highlight w:val="yellow"/>
                <w:u w:val="single"/>
                <w:rtl/>
                <w:lang w:bidi="ar-EG"/>
              </w:rPr>
              <w:t>حسب إنجيل لوقا</w:t>
            </w:r>
          </w:p>
          <w:p w14:paraId="45DAA1B5" w14:textId="1495567D" w:rsidR="006D1F7D" w:rsidRPr="00C34703" w:rsidRDefault="00260A22" w:rsidP="006D1F7D">
            <w:pPr>
              <w:bidi/>
              <w:spacing w:line="276" w:lineRule="auto"/>
              <w:jc w:val="both"/>
              <w:rPr>
                <w:rFonts w:cs="Calibri"/>
                <w:color w:val="7030A0"/>
                <w:sz w:val="32"/>
                <w:szCs w:val="32"/>
                <w:rtl/>
                <w:lang w:bidi="ar-EG"/>
              </w:rPr>
            </w:pPr>
            <w:proofErr w:type="spellStart"/>
            <w:r w:rsidRPr="00C34703">
              <w:rPr>
                <w:rFonts w:cstheme="minorHAnsi"/>
                <w:b/>
                <w:bCs/>
                <w:color w:val="7030A0"/>
                <w:sz w:val="32"/>
                <w:szCs w:val="32"/>
                <w:u w:val="single"/>
                <w:lang w:bidi="ar-EG"/>
              </w:rPr>
              <w:t>Luk</w:t>
            </w:r>
            <w:proofErr w:type="spellEnd"/>
            <w:r w:rsidRPr="00C34703">
              <w:rPr>
                <w:rFonts w:cstheme="minorHAnsi"/>
                <w:b/>
                <w:bCs/>
                <w:color w:val="7030A0"/>
                <w:sz w:val="32"/>
                <w:szCs w:val="32"/>
                <w:u w:val="single"/>
                <w:lang w:bidi="ar-EG"/>
              </w:rPr>
              <w:t xml:space="preserve"> 23:53-</w:t>
            </w:r>
            <w:proofErr w:type="gramStart"/>
            <w:r w:rsidRPr="00C34703">
              <w:rPr>
                <w:rFonts w:cstheme="minorHAnsi"/>
                <w:b/>
                <w:bCs/>
                <w:color w:val="7030A0"/>
                <w:sz w:val="32"/>
                <w:szCs w:val="32"/>
                <w:u w:val="single"/>
                <w:lang w:bidi="ar-EG"/>
              </w:rPr>
              <w:t>54</w:t>
            </w:r>
            <w:r w:rsidRPr="00C34703">
              <w:rPr>
                <w:rFonts w:cs="Calibri"/>
                <w:color w:val="7030A0"/>
                <w:sz w:val="32"/>
                <w:szCs w:val="32"/>
                <w:rtl/>
                <w:lang w:bidi="ar-EG"/>
              </w:rPr>
              <w:t>  وَأَنْزَلَهُ</w:t>
            </w:r>
            <w:proofErr w:type="gramEnd"/>
            <w:r w:rsidRPr="00C34703">
              <w:rPr>
                <w:rFonts w:cs="Calibri"/>
                <w:color w:val="7030A0"/>
                <w:sz w:val="32"/>
                <w:szCs w:val="32"/>
                <w:rtl/>
                <w:lang w:bidi="ar-EG"/>
              </w:rPr>
              <w:t xml:space="preserve"> وَلَفَّهُ بِكَتَّانٍ وَوَضَعَهُ فِي قَبْرٍ مَنْحُوتٍ حَيْثُ لَمْ يَكُنْ أَحَدٌ وُضِعَ قَطُّ. </w:t>
            </w:r>
            <w:proofErr w:type="gramStart"/>
            <w:r w:rsidRPr="00C34703">
              <w:rPr>
                <w:rFonts w:cs="Calibri"/>
                <w:color w:val="7030A0"/>
                <w:sz w:val="32"/>
                <w:szCs w:val="32"/>
                <w:rtl/>
                <w:lang w:bidi="ar-EG"/>
              </w:rPr>
              <w:t xml:space="preserve">54  </w:t>
            </w:r>
            <w:r w:rsidRPr="00C34703">
              <w:rPr>
                <w:rFonts w:cs="Calibri"/>
                <w:b/>
                <w:bCs/>
                <w:color w:val="FF0000"/>
                <w:sz w:val="32"/>
                <w:szCs w:val="32"/>
                <w:u w:val="single"/>
                <w:rtl/>
                <w:lang w:bidi="ar-EG"/>
              </w:rPr>
              <w:t>وَكَانَ</w:t>
            </w:r>
            <w:proofErr w:type="gramEnd"/>
            <w:r w:rsidRPr="00C34703">
              <w:rPr>
                <w:rFonts w:cs="Calibri"/>
                <w:b/>
                <w:bCs/>
                <w:color w:val="FF0000"/>
                <w:sz w:val="32"/>
                <w:szCs w:val="32"/>
                <w:u w:val="single"/>
                <w:rtl/>
                <w:lang w:bidi="ar-EG"/>
              </w:rPr>
              <w:t xml:space="preserve"> يَوْمُ الاِسْتِعْدَادِ وَالسَّبْتُ يَلُوحُ</w:t>
            </w:r>
            <w:r w:rsidRPr="00C34703">
              <w:rPr>
                <w:rFonts w:cs="Calibri"/>
                <w:color w:val="7030A0"/>
                <w:sz w:val="32"/>
                <w:szCs w:val="32"/>
                <w:rtl/>
                <w:lang w:bidi="ar-EG"/>
              </w:rPr>
              <w:t>.</w:t>
            </w:r>
          </w:p>
          <w:p w14:paraId="34028E42" w14:textId="3BC1A8AA" w:rsidR="00C34703" w:rsidRPr="00C34703" w:rsidRDefault="00C34703" w:rsidP="00C34703">
            <w:pPr>
              <w:bidi/>
              <w:spacing w:line="276" w:lineRule="auto"/>
              <w:jc w:val="both"/>
              <w:rPr>
                <w:rFonts w:cstheme="minorHAnsi"/>
                <w:color w:val="7030A0"/>
                <w:sz w:val="32"/>
                <w:szCs w:val="32"/>
                <w:rtl/>
                <w:lang w:bidi="ar-EG"/>
              </w:rPr>
            </w:pPr>
            <w:proofErr w:type="spellStart"/>
            <w:r w:rsidRPr="00C34703">
              <w:rPr>
                <w:rFonts w:cstheme="minorHAnsi"/>
                <w:b/>
                <w:bCs/>
                <w:color w:val="7030A0"/>
                <w:sz w:val="32"/>
                <w:szCs w:val="32"/>
                <w:u w:val="single"/>
                <w:lang w:bidi="ar-EG"/>
              </w:rPr>
              <w:t>Luk</w:t>
            </w:r>
            <w:proofErr w:type="spellEnd"/>
            <w:r w:rsidRPr="00C34703">
              <w:rPr>
                <w:rFonts w:cstheme="minorHAnsi"/>
                <w:b/>
                <w:bCs/>
                <w:color w:val="7030A0"/>
                <w:sz w:val="32"/>
                <w:szCs w:val="32"/>
                <w:u w:val="single"/>
                <w:lang w:bidi="ar-EG"/>
              </w:rPr>
              <w:t xml:space="preserve"> </w:t>
            </w:r>
            <w:proofErr w:type="gramStart"/>
            <w:r w:rsidRPr="00C34703">
              <w:rPr>
                <w:rFonts w:cstheme="minorHAnsi"/>
                <w:b/>
                <w:bCs/>
                <w:color w:val="7030A0"/>
                <w:sz w:val="32"/>
                <w:szCs w:val="32"/>
                <w:u w:val="single"/>
                <w:lang w:bidi="ar-EG"/>
              </w:rPr>
              <w:t>24:1</w:t>
            </w:r>
            <w:r w:rsidRPr="00C34703">
              <w:rPr>
                <w:rFonts w:cs="Calibri"/>
                <w:color w:val="7030A0"/>
                <w:sz w:val="32"/>
                <w:szCs w:val="32"/>
                <w:rtl/>
                <w:lang w:bidi="ar-EG"/>
              </w:rPr>
              <w:t>  ثُمَّ</w:t>
            </w:r>
            <w:proofErr w:type="gramEnd"/>
            <w:r w:rsidRPr="00C34703">
              <w:rPr>
                <w:rFonts w:cs="Calibri"/>
                <w:color w:val="7030A0"/>
                <w:sz w:val="32"/>
                <w:szCs w:val="32"/>
                <w:rtl/>
                <w:lang w:bidi="ar-EG"/>
              </w:rPr>
              <w:t xml:space="preserve"> فِي </w:t>
            </w:r>
            <w:r w:rsidRPr="00C34703">
              <w:rPr>
                <w:rFonts w:cs="Calibri"/>
                <w:b/>
                <w:bCs/>
                <w:color w:val="FF0000"/>
                <w:sz w:val="32"/>
                <w:szCs w:val="32"/>
                <w:u w:val="single"/>
                <w:rtl/>
                <w:lang w:bidi="ar-EG"/>
              </w:rPr>
              <w:t>أَوَّلِ الأُسْبُوعِ أَوَّلَ الْفَجْرِ</w:t>
            </w:r>
            <w:r w:rsidRPr="00C34703">
              <w:rPr>
                <w:rFonts w:cs="Calibri"/>
                <w:color w:val="FF0000"/>
                <w:sz w:val="32"/>
                <w:szCs w:val="32"/>
                <w:rtl/>
                <w:lang w:bidi="ar-EG"/>
              </w:rPr>
              <w:t xml:space="preserve"> </w:t>
            </w:r>
            <w:r w:rsidRPr="00C34703">
              <w:rPr>
                <w:rFonts w:cs="Calibri"/>
                <w:color w:val="7030A0"/>
                <w:sz w:val="32"/>
                <w:szCs w:val="32"/>
                <w:rtl/>
                <w:lang w:bidi="ar-EG"/>
              </w:rPr>
              <w:t>أَتَيْنَ إِلَى الْقَبْرِ حَامِلاَتٍ الْحَنُوطَ الَّذِي أَعْدَدْنَهُ وَمَعَهُنَّ أُنَاسٌ. </w:t>
            </w:r>
          </w:p>
          <w:p w14:paraId="06F413A4" w14:textId="31762DF6" w:rsidR="006D1F7D" w:rsidRPr="006D1F7D" w:rsidRDefault="006D1F7D" w:rsidP="006D1F7D">
            <w:pPr>
              <w:bidi/>
              <w:spacing w:line="276" w:lineRule="auto"/>
              <w:jc w:val="both"/>
              <w:rPr>
                <w:rFonts w:cstheme="minorHAnsi"/>
                <w:b/>
                <w:bCs/>
                <w:sz w:val="32"/>
                <w:szCs w:val="32"/>
                <w:u w:val="single"/>
                <w:rtl/>
                <w:lang w:bidi="ar-EG"/>
              </w:rPr>
            </w:pPr>
            <w:r w:rsidRPr="006D1F7D">
              <w:rPr>
                <w:rFonts w:cstheme="minorHAnsi" w:hint="cs"/>
                <w:b/>
                <w:bCs/>
                <w:sz w:val="32"/>
                <w:szCs w:val="32"/>
                <w:highlight w:val="yellow"/>
                <w:u w:val="single"/>
                <w:rtl/>
                <w:lang w:bidi="ar-EG"/>
              </w:rPr>
              <w:t>حسب إنجيل يوحنا</w:t>
            </w:r>
          </w:p>
          <w:p w14:paraId="52A89975" w14:textId="12B57F88" w:rsidR="006D1F7D" w:rsidRPr="000D4A44" w:rsidRDefault="00371EA0" w:rsidP="006D1F7D">
            <w:pPr>
              <w:bidi/>
              <w:spacing w:line="276" w:lineRule="auto"/>
              <w:jc w:val="both"/>
              <w:rPr>
                <w:rFonts w:cs="Calibri"/>
                <w:color w:val="7030A0"/>
                <w:sz w:val="32"/>
                <w:szCs w:val="32"/>
                <w:rtl/>
                <w:lang w:bidi="ar-EG"/>
              </w:rPr>
            </w:pPr>
            <w:r w:rsidRPr="000D4A44">
              <w:rPr>
                <w:rFonts w:cstheme="minorHAnsi"/>
                <w:b/>
                <w:bCs/>
                <w:color w:val="7030A0"/>
                <w:sz w:val="32"/>
                <w:szCs w:val="32"/>
                <w:u w:val="single"/>
                <w:lang w:bidi="ar-EG"/>
              </w:rPr>
              <w:t xml:space="preserve">Joh </w:t>
            </w:r>
            <w:proofErr w:type="gramStart"/>
            <w:r w:rsidRPr="000D4A44">
              <w:rPr>
                <w:rFonts w:cstheme="minorHAnsi"/>
                <w:b/>
                <w:bCs/>
                <w:color w:val="7030A0"/>
                <w:sz w:val="32"/>
                <w:szCs w:val="32"/>
                <w:u w:val="single"/>
                <w:lang w:bidi="ar-EG"/>
              </w:rPr>
              <w:t>18:28</w:t>
            </w:r>
            <w:r w:rsidRPr="000D4A44">
              <w:rPr>
                <w:rFonts w:cs="Calibri"/>
                <w:color w:val="7030A0"/>
                <w:sz w:val="32"/>
                <w:szCs w:val="32"/>
                <w:rtl/>
                <w:lang w:bidi="ar-EG"/>
              </w:rPr>
              <w:t>  ثُمَّ</w:t>
            </w:r>
            <w:proofErr w:type="gramEnd"/>
            <w:r w:rsidRPr="000D4A44">
              <w:rPr>
                <w:rFonts w:cs="Calibri"/>
                <w:color w:val="7030A0"/>
                <w:sz w:val="32"/>
                <w:szCs w:val="32"/>
                <w:rtl/>
                <w:lang w:bidi="ar-EG"/>
              </w:rPr>
              <w:t xml:space="preserve"> جَاءُوا بِيَسُوعَ مِنْ عِنْدِ قَيَافَا إِلَى دَارِ الْوِلاَيَةِ </w:t>
            </w:r>
            <w:r w:rsidRPr="003B7BB2">
              <w:rPr>
                <w:rFonts w:cs="Calibri"/>
                <w:b/>
                <w:bCs/>
                <w:color w:val="FF0000"/>
                <w:sz w:val="32"/>
                <w:szCs w:val="32"/>
                <w:u w:val="single"/>
                <w:rtl/>
                <w:lang w:bidi="ar-EG"/>
              </w:rPr>
              <w:t>وَكَانَ صُبْحٌ</w:t>
            </w:r>
            <w:r w:rsidRPr="000D4A44">
              <w:rPr>
                <w:rFonts w:cs="Calibri"/>
                <w:color w:val="7030A0"/>
                <w:sz w:val="32"/>
                <w:szCs w:val="32"/>
                <w:rtl/>
                <w:lang w:bidi="ar-EG"/>
              </w:rPr>
              <w:t xml:space="preserve">. وَلَمْ يَدْخُلُوا هُمْ إِلَى دَارِ الْوِلاَيَةِ لِكَيْ </w:t>
            </w:r>
            <w:r w:rsidRPr="003B7BB2">
              <w:rPr>
                <w:rFonts w:cs="Calibri"/>
                <w:b/>
                <w:bCs/>
                <w:color w:val="FF0000"/>
                <w:sz w:val="32"/>
                <w:szCs w:val="32"/>
                <w:u w:val="single"/>
                <w:rtl/>
                <w:lang w:bidi="ar-EG"/>
              </w:rPr>
              <w:t>لاَ يَتَنَجَّسُوا فَيَأْكُلُونَ الْفِصْحَ</w:t>
            </w:r>
            <w:r w:rsidRPr="000D4A44">
              <w:rPr>
                <w:rFonts w:cs="Calibri"/>
                <w:color w:val="7030A0"/>
                <w:sz w:val="32"/>
                <w:szCs w:val="32"/>
                <w:rtl/>
                <w:lang w:bidi="ar-EG"/>
              </w:rPr>
              <w:t>.</w:t>
            </w:r>
          </w:p>
          <w:p w14:paraId="57EA490A" w14:textId="2EFF1F46" w:rsidR="002F314E" w:rsidRPr="000D4A44" w:rsidRDefault="002F314E" w:rsidP="002F314E">
            <w:pPr>
              <w:bidi/>
              <w:spacing w:line="276" w:lineRule="auto"/>
              <w:jc w:val="both"/>
              <w:rPr>
                <w:rFonts w:cs="Calibri"/>
                <w:color w:val="7030A0"/>
                <w:sz w:val="32"/>
                <w:szCs w:val="32"/>
                <w:rtl/>
                <w:lang w:bidi="ar-EG"/>
              </w:rPr>
            </w:pPr>
            <w:r w:rsidRPr="000D4A44">
              <w:rPr>
                <w:rFonts w:cstheme="minorHAnsi"/>
                <w:b/>
                <w:bCs/>
                <w:color w:val="7030A0"/>
                <w:sz w:val="32"/>
                <w:szCs w:val="32"/>
                <w:u w:val="single"/>
                <w:lang w:bidi="ar-EG"/>
              </w:rPr>
              <w:t>Joh 19:14-</w:t>
            </w:r>
            <w:proofErr w:type="gramStart"/>
            <w:r w:rsidRPr="000D4A44">
              <w:rPr>
                <w:rFonts w:cstheme="minorHAnsi"/>
                <w:b/>
                <w:bCs/>
                <w:color w:val="7030A0"/>
                <w:sz w:val="32"/>
                <w:szCs w:val="32"/>
                <w:u w:val="single"/>
                <w:lang w:bidi="ar-EG"/>
              </w:rPr>
              <w:t>16</w:t>
            </w:r>
            <w:r w:rsidRPr="000D4A44">
              <w:rPr>
                <w:rFonts w:cs="Calibri"/>
                <w:color w:val="7030A0"/>
                <w:sz w:val="32"/>
                <w:szCs w:val="32"/>
                <w:rtl/>
                <w:lang w:bidi="ar-EG"/>
              </w:rPr>
              <w:t xml:space="preserve">  </w:t>
            </w:r>
            <w:r w:rsidRPr="003B7BB2">
              <w:rPr>
                <w:rFonts w:cs="Calibri"/>
                <w:b/>
                <w:bCs/>
                <w:color w:val="FF0000"/>
                <w:sz w:val="32"/>
                <w:szCs w:val="32"/>
                <w:u w:val="single"/>
                <w:rtl/>
                <w:lang w:bidi="ar-EG"/>
              </w:rPr>
              <w:t>وَكَانَ</w:t>
            </w:r>
            <w:proofErr w:type="gramEnd"/>
            <w:r w:rsidRPr="003B7BB2">
              <w:rPr>
                <w:rFonts w:cs="Calibri"/>
                <w:b/>
                <w:bCs/>
                <w:color w:val="FF0000"/>
                <w:sz w:val="32"/>
                <w:szCs w:val="32"/>
                <w:u w:val="single"/>
                <w:rtl/>
                <w:lang w:bidi="ar-EG"/>
              </w:rPr>
              <w:t xml:space="preserve"> اسْتِعْدَادُ الْفِصْحِ وَنَحْوُ السَّاعَةِ السَّادِسَةِ</w:t>
            </w:r>
            <w:r w:rsidRPr="000D4A44">
              <w:rPr>
                <w:rFonts w:cs="Calibri"/>
                <w:color w:val="7030A0"/>
                <w:sz w:val="32"/>
                <w:szCs w:val="32"/>
                <w:rtl/>
                <w:lang w:bidi="ar-EG"/>
              </w:rPr>
              <w:t>. فَقَالَ لِلْيَهُودِ: «هُوَذَا مَلِكُكُمْ». </w:t>
            </w:r>
            <w:proofErr w:type="gramStart"/>
            <w:r w:rsidRPr="000D4A44">
              <w:rPr>
                <w:rFonts w:cs="Calibri"/>
                <w:color w:val="7030A0"/>
                <w:sz w:val="32"/>
                <w:szCs w:val="32"/>
                <w:rtl/>
                <w:lang w:bidi="ar-EG"/>
              </w:rPr>
              <w:t>15  فَصَرَخُوا</w:t>
            </w:r>
            <w:proofErr w:type="gramEnd"/>
            <w:r w:rsidRPr="000D4A44">
              <w:rPr>
                <w:rFonts w:cs="Calibri"/>
                <w:color w:val="7030A0"/>
                <w:sz w:val="32"/>
                <w:szCs w:val="32"/>
                <w:rtl/>
                <w:lang w:bidi="ar-EG"/>
              </w:rPr>
              <w:t>: «خُذْهُ! خُذْهُ اصْلِبْهُ!» قَالَ لَهُمْ بِيلاَطُسُ: «أَأَصْلِبُ مَلِكَكُمْ؟» أَجَابَ رُؤَسَاءُ الْكَهَنَةِ: «لَيْسَ لَنَا مَلِكٌ إِلاَّ قَيْصَرُ». </w:t>
            </w:r>
            <w:proofErr w:type="gramStart"/>
            <w:r w:rsidRPr="000D4A44">
              <w:rPr>
                <w:rFonts w:cs="Calibri"/>
                <w:color w:val="7030A0"/>
                <w:sz w:val="32"/>
                <w:szCs w:val="32"/>
                <w:rtl/>
                <w:lang w:bidi="ar-EG"/>
              </w:rPr>
              <w:t xml:space="preserve">16  </w:t>
            </w:r>
            <w:r w:rsidRPr="003B7BB2">
              <w:rPr>
                <w:rFonts w:cs="Calibri"/>
                <w:b/>
                <w:bCs/>
                <w:color w:val="FF0000"/>
                <w:sz w:val="32"/>
                <w:szCs w:val="32"/>
                <w:u w:val="single"/>
                <w:rtl/>
                <w:lang w:bidi="ar-EG"/>
              </w:rPr>
              <w:t>فَحِينَئِذٍ</w:t>
            </w:r>
            <w:proofErr w:type="gramEnd"/>
            <w:r w:rsidRPr="003B7BB2">
              <w:rPr>
                <w:rFonts w:cs="Calibri"/>
                <w:b/>
                <w:bCs/>
                <w:color w:val="FF0000"/>
                <w:sz w:val="32"/>
                <w:szCs w:val="32"/>
                <w:u w:val="single"/>
                <w:rtl/>
                <w:lang w:bidi="ar-EG"/>
              </w:rPr>
              <w:t xml:space="preserve"> أَسْلَمَهُ إِلَيْهِمْ لِيُصْلَبَ</w:t>
            </w:r>
            <w:r w:rsidRPr="000D4A44">
              <w:rPr>
                <w:rFonts w:cs="Calibri"/>
                <w:color w:val="7030A0"/>
                <w:sz w:val="32"/>
                <w:szCs w:val="32"/>
                <w:rtl/>
                <w:lang w:bidi="ar-EG"/>
              </w:rPr>
              <w:t>. فَأَخَذُوا يَسُوعَ وَمَضَوْا بِهِ.</w:t>
            </w:r>
          </w:p>
          <w:p w14:paraId="0C5F9B05" w14:textId="4FFBD588" w:rsidR="004D2C37" w:rsidRPr="000D4A44" w:rsidRDefault="004D2C37" w:rsidP="004D2C37">
            <w:pPr>
              <w:bidi/>
              <w:spacing w:line="276" w:lineRule="auto"/>
              <w:jc w:val="both"/>
              <w:rPr>
                <w:rFonts w:cs="Calibri"/>
                <w:color w:val="7030A0"/>
                <w:sz w:val="32"/>
                <w:szCs w:val="32"/>
                <w:rtl/>
                <w:lang w:bidi="ar-EG"/>
              </w:rPr>
            </w:pPr>
            <w:r w:rsidRPr="000D4A44">
              <w:rPr>
                <w:rFonts w:cstheme="minorHAnsi"/>
                <w:b/>
                <w:bCs/>
                <w:color w:val="7030A0"/>
                <w:sz w:val="32"/>
                <w:szCs w:val="32"/>
                <w:u w:val="single"/>
                <w:lang w:bidi="ar-EG"/>
              </w:rPr>
              <w:t xml:space="preserve">Joh </w:t>
            </w:r>
            <w:proofErr w:type="gramStart"/>
            <w:r w:rsidRPr="000D4A44">
              <w:rPr>
                <w:rFonts w:cstheme="minorHAnsi"/>
                <w:b/>
                <w:bCs/>
                <w:color w:val="7030A0"/>
                <w:sz w:val="32"/>
                <w:szCs w:val="32"/>
                <w:u w:val="single"/>
                <w:lang w:bidi="ar-EG"/>
              </w:rPr>
              <w:t>19:31</w:t>
            </w:r>
            <w:r w:rsidRPr="000D4A44">
              <w:rPr>
                <w:rFonts w:cs="Calibri"/>
                <w:color w:val="7030A0"/>
                <w:sz w:val="32"/>
                <w:szCs w:val="32"/>
                <w:rtl/>
                <w:lang w:bidi="ar-EG"/>
              </w:rPr>
              <w:t xml:space="preserve">  </w:t>
            </w:r>
            <w:r w:rsidRPr="003B7BB2">
              <w:rPr>
                <w:rFonts w:cs="Calibri"/>
                <w:b/>
                <w:bCs/>
                <w:color w:val="FF0000"/>
                <w:sz w:val="32"/>
                <w:szCs w:val="32"/>
                <w:u w:val="single"/>
                <w:rtl/>
                <w:lang w:bidi="ar-EG"/>
              </w:rPr>
              <w:t>ثُمَّ</w:t>
            </w:r>
            <w:proofErr w:type="gramEnd"/>
            <w:r w:rsidRPr="003B7BB2">
              <w:rPr>
                <w:rFonts w:cs="Calibri"/>
                <w:b/>
                <w:bCs/>
                <w:color w:val="FF0000"/>
                <w:sz w:val="32"/>
                <w:szCs w:val="32"/>
                <w:u w:val="single"/>
                <w:rtl/>
                <w:lang w:bidi="ar-EG"/>
              </w:rPr>
              <w:t xml:space="preserve"> إِذْ كَانَ اسْتِعْدَادٌ فَلِكَيْ لاَ تَبْقَى الأَجْسَادُ عَلَى الصَّلِيبِ فِي السَّبْتِ لأَنَّ يَوْمَ ذَلِكَ السَّبْتِ كَانَ عَظِيماً </w:t>
            </w:r>
            <w:r w:rsidRPr="000D4A44">
              <w:rPr>
                <w:rFonts w:cs="Calibri"/>
                <w:color w:val="7030A0"/>
                <w:sz w:val="32"/>
                <w:szCs w:val="32"/>
                <w:rtl/>
                <w:lang w:bidi="ar-EG"/>
              </w:rPr>
              <w:t>سَأَلَ الْيَهُودُ بِيلاَطُسَ أَنْ تُكْسَرَ سِيقَانُهُمْ وَيُرْفَعُوا.</w:t>
            </w:r>
          </w:p>
          <w:p w14:paraId="0B3BB041" w14:textId="5E7951D6" w:rsidR="00F520B7" w:rsidRPr="000D4A44" w:rsidRDefault="00E1348A" w:rsidP="00F520B7">
            <w:pPr>
              <w:bidi/>
              <w:spacing w:line="276" w:lineRule="auto"/>
              <w:jc w:val="both"/>
              <w:rPr>
                <w:rFonts w:cstheme="minorHAnsi"/>
                <w:color w:val="7030A0"/>
                <w:sz w:val="32"/>
                <w:szCs w:val="32"/>
                <w:rtl/>
                <w:lang w:bidi="ar-EG"/>
              </w:rPr>
            </w:pPr>
            <w:r w:rsidRPr="000D4A44">
              <w:rPr>
                <w:rFonts w:cstheme="minorHAnsi"/>
                <w:b/>
                <w:bCs/>
                <w:color w:val="7030A0"/>
                <w:sz w:val="32"/>
                <w:szCs w:val="32"/>
                <w:u w:val="single"/>
                <w:lang w:bidi="ar-EG"/>
              </w:rPr>
              <w:t>Joh 19:41-</w:t>
            </w:r>
            <w:proofErr w:type="gramStart"/>
            <w:r w:rsidRPr="000D4A44">
              <w:rPr>
                <w:rFonts w:cstheme="minorHAnsi"/>
                <w:b/>
                <w:bCs/>
                <w:color w:val="7030A0"/>
                <w:sz w:val="32"/>
                <w:szCs w:val="32"/>
                <w:u w:val="single"/>
                <w:lang w:bidi="ar-EG"/>
              </w:rPr>
              <w:t>42</w:t>
            </w:r>
            <w:r w:rsidRPr="000D4A44">
              <w:rPr>
                <w:rFonts w:cs="Calibri"/>
                <w:color w:val="7030A0"/>
                <w:sz w:val="32"/>
                <w:szCs w:val="32"/>
                <w:rtl/>
                <w:lang w:bidi="ar-EG"/>
              </w:rPr>
              <w:t>  وَكَانَ</w:t>
            </w:r>
            <w:proofErr w:type="gramEnd"/>
            <w:r w:rsidRPr="000D4A44">
              <w:rPr>
                <w:rFonts w:cs="Calibri"/>
                <w:color w:val="7030A0"/>
                <w:sz w:val="32"/>
                <w:szCs w:val="32"/>
                <w:rtl/>
                <w:lang w:bidi="ar-EG"/>
              </w:rPr>
              <w:t xml:space="preserve"> فِي الْمَوْضِعِ الَّذِي صُلِبَ فِيهِ بُسْتَانٌ وَفِي الْبُسْتَانِ قَبْرٌ جَدِيدٌ لَمْ يُوضَعْ فِيهِ أَحَدٌ قَطُّ. </w:t>
            </w:r>
            <w:proofErr w:type="gramStart"/>
            <w:r w:rsidRPr="000D4A44">
              <w:rPr>
                <w:rFonts w:cs="Calibri"/>
                <w:color w:val="7030A0"/>
                <w:sz w:val="32"/>
                <w:szCs w:val="32"/>
                <w:rtl/>
                <w:lang w:bidi="ar-EG"/>
              </w:rPr>
              <w:t>42  فَهُنَاكَ</w:t>
            </w:r>
            <w:proofErr w:type="gramEnd"/>
            <w:r w:rsidRPr="000D4A44">
              <w:rPr>
                <w:rFonts w:cs="Calibri"/>
                <w:color w:val="7030A0"/>
                <w:sz w:val="32"/>
                <w:szCs w:val="32"/>
                <w:rtl/>
                <w:lang w:bidi="ar-EG"/>
              </w:rPr>
              <w:t xml:space="preserve"> وَضَعَا يَسُوعَ </w:t>
            </w:r>
            <w:r w:rsidRPr="003B7BB2">
              <w:rPr>
                <w:rFonts w:cs="Calibri"/>
                <w:b/>
                <w:bCs/>
                <w:color w:val="FF0000"/>
                <w:sz w:val="32"/>
                <w:szCs w:val="32"/>
                <w:u w:val="single"/>
                <w:rtl/>
                <w:lang w:bidi="ar-EG"/>
              </w:rPr>
              <w:t xml:space="preserve">لِسَبَبِ اسْتِعْدَادِ الْيَهُودِ </w:t>
            </w:r>
            <w:r w:rsidRPr="000D4A44">
              <w:rPr>
                <w:rFonts w:cs="Calibri"/>
                <w:color w:val="7030A0"/>
                <w:sz w:val="32"/>
                <w:szCs w:val="32"/>
                <w:rtl/>
                <w:lang w:bidi="ar-EG"/>
              </w:rPr>
              <w:t>لأَنَّ الْقَبْرَ كَانَ قَرِيباً. </w:t>
            </w:r>
          </w:p>
          <w:p w14:paraId="6F4574AD" w14:textId="0B8ED45E" w:rsidR="00E1348A" w:rsidRPr="000D4A44" w:rsidRDefault="000D4A44" w:rsidP="00E1348A">
            <w:pPr>
              <w:bidi/>
              <w:spacing w:line="276" w:lineRule="auto"/>
              <w:jc w:val="both"/>
              <w:rPr>
                <w:rFonts w:cstheme="minorHAnsi"/>
                <w:color w:val="7030A0"/>
                <w:sz w:val="32"/>
                <w:szCs w:val="32"/>
                <w:lang w:bidi="ar-EG"/>
              </w:rPr>
            </w:pPr>
            <w:r w:rsidRPr="00106AB4">
              <w:rPr>
                <w:rFonts w:cstheme="minorHAnsi"/>
                <w:b/>
                <w:bCs/>
                <w:color w:val="7030A0"/>
                <w:sz w:val="32"/>
                <w:szCs w:val="32"/>
                <w:lang w:bidi="ar-EG"/>
              </w:rPr>
              <w:t xml:space="preserve">Joh </w:t>
            </w:r>
            <w:proofErr w:type="gramStart"/>
            <w:r w:rsidRPr="00106AB4">
              <w:rPr>
                <w:rFonts w:cstheme="minorHAnsi"/>
                <w:b/>
                <w:bCs/>
                <w:color w:val="7030A0"/>
                <w:sz w:val="32"/>
                <w:szCs w:val="32"/>
                <w:lang w:bidi="ar-EG"/>
              </w:rPr>
              <w:t>20:1</w:t>
            </w:r>
            <w:r w:rsidRPr="000D4A44">
              <w:rPr>
                <w:rFonts w:cs="Calibri"/>
                <w:color w:val="7030A0"/>
                <w:sz w:val="32"/>
                <w:szCs w:val="32"/>
                <w:rtl/>
                <w:lang w:bidi="ar-EG"/>
              </w:rPr>
              <w:t xml:space="preserve">  </w:t>
            </w:r>
            <w:r w:rsidRPr="003B7BB2">
              <w:rPr>
                <w:rFonts w:cs="Calibri"/>
                <w:b/>
                <w:bCs/>
                <w:color w:val="FF0000"/>
                <w:sz w:val="32"/>
                <w:szCs w:val="32"/>
                <w:u w:val="single"/>
                <w:rtl/>
                <w:lang w:bidi="ar-EG"/>
              </w:rPr>
              <w:t>وَفِي</w:t>
            </w:r>
            <w:proofErr w:type="gramEnd"/>
            <w:r w:rsidRPr="003B7BB2">
              <w:rPr>
                <w:rFonts w:cs="Calibri"/>
                <w:b/>
                <w:bCs/>
                <w:color w:val="FF0000"/>
                <w:sz w:val="32"/>
                <w:szCs w:val="32"/>
                <w:u w:val="single"/>
                <w:rtl/>
                <w:lang w:bidi="ar-EG"/>
              </w:rPr>
              <w:t xml:space="preserve"> أَوَّلِ الأُسْبُوعِ</w:t>
            </w:r>
            <w:r w:rsidRPr="003B7BB2">
              <w:rPr>
                <w:rFonts w:cs="Calibri"/>
                <w:color w:val="FF0000"/>
                <w:sz w:val="32"/>
                <w:szCs w:val="32"/>
                <w:rtl/>
                <w:lang w:bidi="ar-EG"/>
              </w:rPr>
              <w:t xml:space="preserve"> </w:t>
            </w:r>
            <w:r w:rsidRPr="000D4A44">
              <w:rPr>
                <w:rFonts w:cs="Calibri"/>
                <w:color w:val="7030A0"/>
                <w:sz w:val="32"/>
                <w:szCs w:val="32"/>
                <w:rtl/>
                <w:lang w:bidi="ar-EG"/>
              </w:rPr>
              <w:t xml:space="preserve">جَاءَتْ مَرْيَمُ الْمَجْدَلِيَّةُ إِلَى الْقَبْرِ </w:t>
            </w:r>
            <w:r w:rsidRPr="003B7BB2">
              <w:rPr>
                <w:rFonts w:cs="Calibri"/>
                <w:b/>
                <w:bCs/>
                <w:color w:val="FF0000"/>
                <w:sz w:val="32"/>
                <w:szCs w:val="32"/>
                <w:u w:val="single"/>
                <w:rtl/>
                <w:lang w:bidi="ar-EG"/>
              </w:rPr>
              <w:t>بَاكِراً وَالظّلاَمُ بَاقٍ</w:t>
            </w:r>
            <w:r w:rsidRPr="000D4A44">
              <w:rPr>
                <w:rFonts w:cs="Calibri"/>
                <w:color w:val="7030A0"/>
                <w:sz w:val="32"/>
                <w:szCs w:val="32"/>
                <w:rtl/>
                <w:lang w:bidi="ar-EG"/>
              </w:rPr>
              <w:t>. فَنَظَرَتِ الْحَجَرَ مَرْفُوعاً عَنِ الْقَبْرِ. </w:t>
            </w:r>
          </w:p>
          <w:p w14:paraId="7EDB5447" w14:textId="57CEF71A" w:rsidR="00435EC1" w:rsidRPr="00D51CC9" w:rsidRDefault="00D51CC9" w:rsidP="00435EC1">
            <w:pPr>
              <w:bidi/>
              <w:spacing w:line="276" w:lineRule="auto"/>
              <w:jc w:val="both"/>
              <w:rPr>
                <w:rFonts w:cstheme="minorHAnsi"/>
                <w:b/>
                <w:bCs/>
                <w:sz w:val="32"/>
                <w:szCs w:val="32"/>
                <w:u w:val="single"/>
                <w:rtl/>
                <w:lang w:bidi="ar-EG"/>
              </w:rPr>
            </w:pPr>
            <w:r w:rsidRPr="00D51CC9">
              <w:rPr>
                <w:rFonts w:cs="Calibri"/>
                <w:b/>
                <w:bCs/>
                <w:sz w:val="32"/>
                <w:szCs w:val="32"/>
                <w:highlight w:val="yellow"/>
                <w:u w:val="single"/>
                <w:rtl/>
                <w:lang w:bidi="ar-EG"/>
              </w:rPr>
              <w:t>بقلم بنيامين بنكرتن</w:t>
            </w:r>
            <w:r w:rsidRPr="00D51CC9">
              <w:rPr>
                <w:rFonts w:cs="Calibri" w:hint="cs"/>
                <w:b/>
                <w:bCs/>
                <w:sz w:val="32"/>
                <w:szCs w:val="32"/>
                <w:highlight w:val="yellow"/>
                <w:u w:val="single"/>
                <w:rtl/>
                <w:lang w:bidi="ar-EG"/>
              </w:rPr>
              <w:t>،</w:t>
            </w:r>
            <w:r w:rsidRPr="00D51CC9">
              <w:rPr>
                <w:rFonts w:cs="Calibri"/>
                <w:b/>
                <w:bCs/>
                <w:sz w:val="32"/>
                <w:szCs w:val="32"/>
                <w:highlight w:val="yellow"/>
                <w:u w:val="single"/>
                <w:rtl/>
                <w:lang w:bidi="ar-EG"/>
              </w:rPr>
              <w:t xml:space="preserve"> مكتبة الأخوة</w:t>
            </w:r>
          </w:p>
          <w:p w14:paraId="12206852" w14:textId="77777777" w:rsidR="00F54B88" w:rsidRPr="00D51CC9" w:rsidRDefault="00F54B88" w:rsidP="00D51CC9">
            <w:pPr>
              <w:bidi/>
              <w:spacing w:line="276" w:lineRule="auto"/>
              <w:jc w:val="both"/>
              <w:rPr>
                <w:rFonts w:cstheme="minorHAnsi"/>
                <w:color w:val="002060"/>
                <w:sz w:val="32"/>
                <w:szCs w:val="32"/>
                <w:rtl/>
                <w:lang w:bidi="ar-EG"/>
              </w:rPr>
            </w:pPr>
            <w:r>
              <w:rPr>
                <w:rFonts w:cstheme="minorHAnsi" w:hint="cs"/>
                <w:sz w:val="32"/>
                <w:szCs w:val="32"/>
                <w:rtl/>
                <w:lang w:bidi="ar-EG"/>
              </w:rPr>
              <w:t>[</w:t>
            </w:r>
            <w:r w:rsidRPr="00D51CC9">
              <w:rPr>
                <w:rFonts w:cs="Calibri"/>
                <w:color w:val="002060"/>
                <w:sz w:val="32"/>
                <w:szCs w:val="32"/>
                <w:rtl/>
                <w:lang w:bidi="ar-EG"/>
              </w:rPr>
              <w:t xml:space="preserve">«لأنه كما كان يونان في بطن الحوت ثلاثة أيام وثلاث ليال هكذا يكون ابن الإنسان في قلب الأرض ثلاثة أيام وثلاث ليال» </w:t>
            </w:r>
            <w:r w:rsidRPr="00106AB4">
              <w:rPr>
                <w:rFonts w:cs="Calibri"/>
                <w:b/>
                <w:bCs/>
                <w:color w:val="FF0000"/>
                <w:sz w:val="32"/>
                <w:szCs w:val="32"/>
                <w:u w:val="single"/>
                <w:rtl/>
                <w:lang w:bidi="ar-EG"/>
              </w:rPr>
              <w:t xml:space="preserve">معلوم أن سيدنا لم يمكث في القبر ثلاثة أيام </w:t>
            </w:r>
            <w:proofErr w:type="gramStart"/>
            <w:r w:rsidRPr="00106AB4">
              <w:rPr>
                <w:rFonts w:cs="Calibri"/>
                <w:b/>
                <w:bCs/>
                <w:color w:val="FF0000"/>
                <w:sz w:val="32"/>
                <w:szCs w:val="32"/>
                <w:u w:val="single"/>
                <w:rtl/>
                <w:lang w:bidi="ar-EG"/>
              </w:rPr>
              <w:t>كاملة</w:t>
            </w:r>
            <w:proofErr w:type="gramEnd"/>
            <w:r w:rsidRPr="00106AB4">
              <w:rPr>
                <w:rFonts w:cs="Calibri"/>
                <w:b/>
                <w:bCs/>
                <w:color w:val="FF0000"/>
                <w:sz w:val="32"/>
                <w:szCs w:val="32"/>
                <w:u w:val="single"/>
                <w:rtl/>
                <w:lang w:bidi="ar-EG"/>
              </w:rPr>
              <w:t xml:space="preserve"> بل فقط جزءًا من يوم الجمعة وكل يوم السبت، وجزءًا من يوم الأحد، فلذلك قد رأى البعض صعوبة في قول الرب هذا</w:t>
            </w:r>
            <w:r w:rsidRPr="00D51CC9">
              <w:rPr>
                <w:rFonts w:cs="Calibri"/>
                <w:color w:val="002060"/>
                <w:sz w:val="32"/>
                <w:szCs w:val="32"/>
                <w:rtl/>
                <w:lang w:bidi="ar-EG"/>
              </w:rPr>
              <w:t>. فأقول</w:t>
            </w:r>
          </w:p>
          <w:p w14:paraId="004EC6B1" w14:textId="77777777" w:rsidR="00F54B88" w:rsidRPr="00D51CC9" w:rsidRDefault="00F54B88" w:rsidP="00D51CC9">
            <w:pPr>
              <w:bidi/>
              <w:spacing w:line="276" w:lineRule="auto"/>
              <w:jc w:val="both"/>
              <w:rPr>
                <w:rFonts w:cstheme="minorHAnsi"/>
                <w:color w:val="002060"/>
                <w:sz w:val="32"/>
                <w:szCs w:val="32"/>
                <w:rtl/>
                <w:lang w:bidi="ar-EG"/>
              </w:rPr>
            </w:pPr>
            <w:r w:rsidRPr="00D51CC9">
              <w:rPr>
                <w:rFonts w:cs="Calibri"/>
                <w:color w:val="002060"/>
                <w:sz w:val="32"/>
                <w:szCs w:val="32"/>
                <w:rtl/>
                <w:lang w:bidi="ar-EG"/>
              </w:rPr>
              <w:t xml:space="preserve">أولاً- إن </w:t>
            </w:r>
            <w:r w:rsidRPr="00106AB4">
              <w:rPr>
                <w:rFonts w:cs="Calibri"/>
                <w:b/>
                <w:bCs/>
                <w:color w:val="FF0000"/>
                <w:sz w:val="32"/>
                <w:szCs w:val="32"/>
                <w:u w:val="single"/>
                <w:rtl/>
                <w:lang w:bidi="ar-EG"/>
              </w:rPr>
              <w:t>من عنده إيمان حقيقي بكلمة الله لا يعثر بهذا القول ولا بغيره من أقوال الوحي</w:t>
            </w:r>
            <w:r w:rsidRPr="00106AB4">
              <w:rPr>
                <w:rFonts w:cs="Calibri"/>
                <w:color w:val="FF0000"/>
                <w:sz w:val="32"/>
                <w:szCs w:val="32"/>
                <w:rtl/>
                <w:lang w:bidi="ar-EG"/>
              </w:rPr>
              <w:t xml:space="preserve"> </w:t>
            </w:r>
            <w:r w:rsidRPr="00D51CC9">
              <w:rPr>
                <w:rFonts w:cs="Calibri"/>
                <w:color w:val="002060"/>
                <w:sz w:val="32"/>
                <w:szCs w:val="32"/>
                <w:rtl/>
                <w:lang w:bidi="ar-EG"/>
              </w:rPr>
              <w:t xml:space="preserve">ولو رأى ما لا يقدر أحد أن يفهمه حالاً، لأنه من الأمور المؤكدة عنده أن الله حكم منا، وصادق في أقواله «بل ليكن الله صَادقًا وكل إنسان كاذبًا» (رومية 4:3). فنفس الكتاب الذي </w:t>
            </w:r>
            <w:proofErr w:type="spellStart"/>
            <w:r w:rsidRPr="00D51CC9">
              <w:rPr>
                <w:rFonts w:cs="Calibri"/>
                <w:color w:val="002060"/>
                <w:sz w:val="32"/>
                <w:szCs w:val="32"/>
                <w:rtl/>
                <w:lang w:bidi="ar-EG"/>
              </w:rPr>
              <w:t>أقتنعنا</w:t>
            </w:r>
            <w:proofErr w:type="spellEnd"/>
            <w:r w:rsidRPr="00D51CC9">
              <w:rPr>
                <w:rFonts w:cs="Calibri"/>
                <w:color w:val="002060"/>
                <w:sz w:val="32"/>
                <w:szCs w:val="32"/>
                <w:rtl/>
                <w:lang w:bidi="ar-EG"/>
              </w:rPr>
              <w:t xml:space="preserve"> بأنه أتانا بوحي كامل من الله قد حكم علينا بأننا جميعًا كذابون بحسب الطبيعة، وبأننا من أمس ولا نعرف شيئًا (أيوب 9:8). ومن ثم فأول خطوة في الإيمان هي أن نُكذب أنفسنا ونحسب الله صادقًا في جميع أقواله. ومن لا يفعل هكذا، فليس بمؤمن</w:t>
            </w:r>
            <w:r w:rsidRPr="00D51CC9">
              <w:rPr>
                <w:rFonts w:cstheme="minorHAnsi"/>
                <w:color w:val="002060"/>
                <w:sz w:val="32"/>
                <w:szCs w:val="32"/>
                <w:lang w:bidi="ar-EG"/>
              </w:rPr>
              <w:t>.</w:t>
            </w:r>
          </w:p>
          <w:p w14:paraId="692930EA" w14:textId="77777777" w:rsidR="00F54B88" w:rsidRPr="00D51CC9" w:rsidRDefault="00F54B88" w:rsidP="00D51CC9">
            <w:pPr>
              <w:bidi/>
              <w:spacing w:line="276" w:lineRule="auto"/>
              <w:jc w:val="both"/>
              <w:rPr>
                <w:rFonts w:cstheme="minorHAnsi"/>
                <w:color w:val="002060"/>
                <w:sz w:val="32"/>
                <w:szCs w:val="32"/>
                <w:rtl/>
                <w:lang w:bidi="ar-EG"/>
              </w:rPr>
            </w:pPr>
            <w:r w:rsidRPr="00D51CC9">
              <w:rPr>
                <w:rFonts w:cs="Calibri"/>
                <w:color w:val="002060"/>
                <w:sz w:val="32"/>
                <w:szCs w:val="32"/>
                <w:rtl/>
                <w:lang w:bidi="ar-EG"/>
              </w:rPr>
              <w:t xml:space="preserve">ثانيًا- </w:t>
            </w:r>
            <w:r w:rsidRPr="00106AB4">
              <w:rPr>
                <w:rFonts w:cs="Calibri"/>
                <w:b/>
                <w:bCs/>
                <w:color w:val="FF0000"/>
                <w:sz w:val="32"/>
                <w:szCs w:val="32"/>
                <w:u w:val="single"/>
                <w:rtl/>
                <w:lang w:bidi="ar-EG"/>
              </w:rPr>
              <w:t>الذي يتناول كلمة الله بعقله يجد صعوبة في كل صفحة من صفحاتها</w:t>
            </w:r>
            <w:r w:rsidRPr="00D51CC9">
              <w:rPr>
                <w:rFonts w:cs="Calibri"/>
                <w:color w:val="002060"/>
                <w:sz w:val="32"/>
                <w:szCs w:val="32"/>
                <w:rtl/>
                <w:lang w:bidi="ar-EG"/>
              </w:rPr>
              <w:t xml:space="preserve">. فلا نقدر أن نُجاوب على اعتراضاته لأنها كثيرة كالرمل الذي على شاطئ البحر. ومصدرها قلبه الفاسد المبتعد عن الله. وإن كان لا </w:t>
            </w:r>
            <w:r w:rsidRPr="00D51CC9">
              <w:rPr>
                <w:rFonts w:cs="Calibri"/>
                <w:color w:val="002060"/>
                <w:sz w:val="32"/>
                <w:szCs w:val="32"/>
                <w:rtl/>
                <w:lang w:bidi="ar-EG"/>
              </w:rPr>
              <w:lastRenderedPageBreak/>
              <w:t>يُصدق شهادات الله البسيطة الصريحة من جهة محبته ونعمته، وفساد الإنسان واحتياجه الشديد إلى دم المسيح فلن يصدقنا ولو جاوبنا على كل اعتراض وأوضحنا له كل عبارة تظهر فيها صعوبة</w:t>
            </w:r>
            <w:r w:rsidRPr="00D51CC9">
              <w:rPr>
                <w:rFonts w:cstheme="minorHAnsi"/>
                <w:color w:val="002060"/>
                <w:sz w:val="32"/>
                <w:szCs w:val="32"/>
                <w:lang w:bidi="ar-EG"/>
              </w:rPr>
              <w:t>.</w:t>
            </w:r>
          </w:p>
          <w:p w14:paraId="6C467F30" w14:textId="77777777" w:rsidR="00F54B88" w:rsidRPr="00D51CC9" w:rsidRDefault="00F54B88" w:rsidP="00D51CC9">
            <w:pPr>
              <w:bidi/>
              <w:spacing w:line="276" w:lineRule="auto"/>
              <w:jc w:val="both"/>
              <w:rPr>
                <w:rFonts w:cstheme="minorHAnsi"/>
                <w:color w:val="002060"/>
                <w:sz w:val="32"/>
                <w:szCs w:val="32"/>
                <w:rtl/>
                <w:lang w:bidi="ar-EG"/>
              </w:rPr>
            </w:pPr>
            <w:r w:rsidRPr="00D51CC9">
              <w:rPr>
                <w:rFonts w:cs="Calibri"/>
                <w:color w:val="002060"/>
                <w:sz w:val="32"/>
                <w:szCs w:val="32"/>
                <w:rtl/>
                <w:lang w:bidi="ar-EG"/>
              </w:rPr>
              <w:t>ثالثًا- «قول الرب ثلاثة أيام وثلاث ليال» هو من الكلام المصطلح عليه وموجود في كل اللغات البشرية. أن اليوم عبارة عن 24 ساعة أي نهار وليل. ومن المعلوم أننا إذا حسبنا الوقت بأيام فأننا نقول مثلاً ثلاثة أيام ونحن لا نقصد بالتدقيق ثلاثة أيام كاملة، بل قد يكون كلامنا مفهومًا جيدًا وليس فيه خداع لأحد إذ مفهوم أن اليوم الكامل يُحسب يومًا والجزء من اليوم يُحسب أيضًا يومًا1</w:t>
            </w:r>
            <w:r w:rsidRPr="00D51CC9">
              <w:rPr>
                <w:rFonts w:cstheme="minorHAnsi"/>
                <w:color w:val="002060"/>
                <w:sz w:val="32"/>
                <w:szCs w:val="32"/>
                <w:lang w:bidi="ar-EG"/>
              </w:rPr>
              <w:t>.</w:t>
            </w:r>
          </w:p>
          <w:p w14:paraId="1A2ADF29" w14:textId="4713B736" w:rsidR="00F54B88" w:rsidRDefault="00F54B88" w:rsidP="00D51CC9">
            <w:pPr>
              <w:bidi/>
              <w:spacing w:line="276" w:lineRule="auto"/>
              <w:jc w:val="both"/>
              <w:rPr>
                <w:rFonts w:cstheme="minorHAnsi"/>
                <w:sz w:val="32"/>
                <w:szCs w:val="32"/>
                <w:rtl/>
                <w:lang w:bidi="ar-EG"/>
              </w:rPr>
            </w:pPr>
            <w:r w:rsidRPr="00106AB4">
              <w:rPr>
                <w:rFonts w:cs="Calibri"/>
                <w:b/>
                <w:bCs/>
                <w:color w:val="FF0000"/>
                <w:sz w:val="32"/>
                <w:szCs w:val="32"/>
                <w:u w:val="single"/>
                <w:rtl/>
                <w:lang w:bidi="ar-EG"/>
              </w:rPr>
              <w:t>وكان أولئك بلا شك يعرفون اصطلاحات لغتهم، ولم نسمع عن واحد منهم أنه اعترض على كلا</w:t>
            </w:r>
            <w:r w:rsidR="00106AB4" w:rsidRPr="00106AB4">
              <w:rPr>
                <w:rFonts w:cs="Calibri" w:hint="cs"/>
                <w:b/>
                <w:bCs/>
                <w:color w:val="FF0000"/>
                <w:sz w:val="32"/>
                <w:szCs w:val="32"/>
                <w:u w:val="single"/>
                <w:rtl/>
                <w:lang w:bidi="ar-EG"/>
              </w:rPr>
              <w:t>م</w:t>
            </w:r>
            <w:r w:rsidRPr="00106AB4">
              <w:rPr>
                <w:rFonts w:cs="Calibri"/>
                <w:b/>
                <w:bCs/>
                <w:color w:val="FF0000"/>
                <w:sz w:val="32"/>
                <w:szCs w:val="32"/>
                <w:u w:val="single"/>
                <w:rtl/>
                <w:lang w:bidi="ar-EG"/>
              </w:rPr>
              <w:t xml:space="preserve"> الرب هذا بعد قيامته ناسبًا له خطأ فيما قال عن مدة مُكوثه في قلب الأرض</w:t>
            </w:r>
            <w:r w:rsidRPr="00D51CC9">
              <w:rPr>
                <w:rFonts w:cs="Calibri"/>
                <w:color w:val="002060"/>
                <w:sz w:val="32"/>
                <w:szCs w:val="32"/>
                <w:rtl/>
                <w:lang w:bidi="ar-EG"/>
              </w:rPr>
              <w:t>.</w:t>
            </w:r>
            <w:r>
              <w:rPr>
                <w:rFonts w:cstheme="minorHAnsi" w:hint="cs"/>
                <w:sz w:val="32"/>
                <w:szCs w:val="32"/>
                <w:rtl/>
                <w:lang w:bidi="ar-EG"/>
              </w:rPr>
              <w:t>]</w:t>
            </w:r>
          </w:p>
          <w:p w14:paraId="52D0A058" w14:textId="2992DEC4" w:rsidR="00EA70A1" w:rsidRPr="001F03E1" w:rsidRDefault="001F03E1" w:rsidP="00EA70A1">
            <w:pPr>
              <w:bidi/>
              <w:spacing w:line="276" w:lineRule="auto"/>
              <w:jc w:val="both"/>
              <w:rPr>
                <w:rFonts w:cstheme="minorHAnsi"/>
                <w:b/>
                <w:bCs/>
                <w:sz w:val="32"/>
                <w:szCs w:val="32"/>
                <w:u w:val="single"/>
                <w:rtl/>
                <w:lang w:bidi="ar-EG"/>
              </w:rPr>
            </w:pPr>
            <w:r w:rsidRPr="001F03E1">
              <w:rPr>
                <w:rFonts w:cs="Calibri"/>
                <w:b/>
                <w:bCs/>
                <w:sz w:val="32"/>
                <w:szCs w:val="32"/>
                <w:highlight w:val="yellow"/>
                <w:u w:val="single"/>
                <w:rtl/>
                <w:lang w:bidi="ar-EG"/>
              </w:rPr>
              <w:t>بقلم ديفيد كوزيك</w:t>
            </w:r>
            <w:r w:rsidRPr="001F03E1">
              <w:rPr>
                <w:rFonts w:cs="Calibri" w:hint="cs"/>
                <w:b/>
                <w:bCs/>
                <w:sz w:val="32"/>
                <w:szCs w:val="32"/>
                <w:highlight w:val="yellow"/>
                <w:u w:val="single"/>
                <w:rtl/>
                <w:lang w:bidi="ar-EG"/>
              </w:rPr>
              <w:t>،</w:t>
            </w:r>
            <w:r w:rsidRPr="001F03E1">
              <w:rPr>
                <w:rFonts w:cs="Calibri"/>
                <w:b/>
                <w:bCs/>
                <w:sz w:val="32"/>
                <w:szCs w:val="32"/>
                <w:highlight w:val="yellow"/>
                <w:u w:val="single"/>
                <w:rtl/>
                <w:lang w:bidi="ar-EG"/>
              </w:rPr>
              <w:t xml:space="preserve"> الكلمة الثابتة</w:t>
            </w:r>
          </w:p>
          <w:p w14:paraId="2872CE36" w14:textId="77777777" w:rsidR="00BA5CF0" w:rsidRDefault="00EA70A1" w:rsidP="00EA70A1">
            <w:pPr>
              <w:bidi/>
              <w:spacing w:line="276" w:lineRule="auto"/>
              <w:jc w:val="both"/>
              <w:rPr>
                <w:rFonts w:cs="Calibri"/>
                <w:color w:val="002060"/>
                <w:sz w:val="32"/>
                <w:szCs w:val="32"/>
                <w:rtl/>
                <w:lang w:bidi="ar-EG"/>
              </w:rPr>
            </w:pPr>
            <w:r>
              <w:rPr>
                <w:rFonts w:cstheme="minorHAnsi" w:hint="cs"/>
                <w:sz w:val="32"/>
                <w:szCs w:val="32"/>
                <w:rtl/>
                <w:lang w:bidi="ar-EG"/>
              </w:rPr>
              <w:t>[</w:t>
            </w:r>
            <w:r w:rsidRPr="00106AB4">
              <w:rPr>
                <w:rFonts w:cs="Calibri"/>
                <w:b/>
                <w:bCs/>
                <w:color w:val="FF0000"/>
                <w:sz w:val="32"/>
                <w:szCs w:val="32"/>
                <w:u w:val="single"/>
                <w:rtl/>
                <w:lang w:bidi="ar-EG"/>
              </w:rPr>
              <w:t>لأن يسوع يشير هنا إلى ثلاثة أيام وثلاث ليال، يعتقد البعض أن يسوع كان عليه أن يقضي ٧٢ ساعة على الأقل في القبر</w:t>
            </w:r>
            <w:r w:rsidRPr="00276C0D">
              <w:rPr>
                <w:rFonts w:cs="Calibri"/>
                <w:color w:val="002060"/>
                <w:sz w:val="32"/>
                <w:szCs w:val="32"/>
                <w:rtl/>
                <w:lang w:bidi="ar-EG"/>
              </w:rPr>
              <w:t xml:space="preserve">. </w:t>
            </w:r>
            <w:r w:rsidRPr="00106AB4">
              <w:rPr>
                <w:rFonts w:cs="Calibri"/>
                <w:b/>
                <w:bCs/>
                <w:color w:val="FF0000"/>
                <w:sz w:val="32"/>
                <w:szCs w:val="32"/>
                <w:u w:val="single"/>
                <w:rtl/>
                <w:lang w:bidi="ar-EG"/>
              </w:rPr>
              <w:t>وهذا يزعج معظم التسلسل الزمني لموت يسوع وقيامته، وهو أمر غير جوهري</w:t>
            </w:r>
            <w:r w:rsidRPr="00276C0D">
              <w:rPr>
                <w:rFonts w:cs="Calibri"/>
                <w:color w:val="002060"/>
                <w:sz w:val="32"/>
                <w:szCs w:val="32"/>
                <w:rtl/>
                <w:lang w:bidi="ar-EG"/>
              </w:rPr>
              <w:t xml:space="preserve">، لأنه لا يأخذ في الاعتبار استخدام التشبيهات في الكلام. وقد أوضح المعلم اليهودي العازار بن </w:t>
            </w:r>
            <w:proofErr w:type="spellStart"/>
            <w:r w:rsidRPr="00276C0D">
              <w:rPr>
                <w:rFonts w:cs="Calibri"/>
                <w:color w:val="002060"/>
                <w:sz w:val="32"/>
                <w:szCs w:val="32"/>
                <w:rtl/>
                <w:lang w:bidi="ar-EG"/>
              </w:rPr>
              <w:t>عزاريا</w:t>
            </w:r>
            <w:proofErr w:type="spellEnd"/>
            <w:r w:rsidRPr="00276C0D">
              <w:rPr>
                <w:rFonts w:cs="Calibri"/>
                <w:color w:val="002060"/>
                <w:sz w:val="32"/>
                <w:szCs w:val="32"/>
                <w:rtl/>
                <w:lang w:bidi="ar-EG"/>
              </w:rPr>
              <w:t xml:space="preserve"> (حوالي عام ١٠٠م، تم الاستشهاد به في كلارك ومصادر أخرى) هذا الأمر عندما كتب، قائلًا: "يومٌ وليلةٌ هما يومٌ كاملٌ، ويتم حساب جزء من يوم كيوم كامل." وهذا يوضح كيف أن عبارة</w:t>
            </w:r>
            <w:proofErr w:type="gramStart"/>
            <w:r w:rsidRPr="00276C0D">
              <w:rPr>
                <w:rFonts w:cs="Calibri"/>
                <w:color w:val="002060"/>
                <w:sz w:val="32"/>
                <w:szCs w:val="32"/>
                <w:rtl/>
                <w:lang w:bidi="ar-EG"/>
              </w:rPr>
              <w:t xml:space="preserve"> ’ثَلاَثَةَ</w:t>
            </w:r>
            <w:proofErr w:type="gramEnd"/>
            <w:r w:rsidRPr="00276C0D">
              <w:rPr>
                <w:rFonts w:cs="Calibri"/>
                <w:color w:val="002060"/>
                <w:sz w:val="32"/>
                <w:szCs w:val="32"/>
                <w:rtl/>
                <w:lang w:bidi="ar-EG"/>
              </w:rPr>
              <w:t xml:space="preserve"> أَيَّامٍ وَثَلاَثَ لَيَال‘ في زمن يسوع لا تعني بالضرورة فترة ٧٢ ساعة كاملة، ولكن فترة تشمل على الأقل أجزاء من ثلاثة أيام وثلاث ليال. وقد تكون هناك أسباب وجيهة أخرى لتحدي التسلسل الزمني التقليدي لموت يسوع وقيامته، لكن هذا ليس ضروريًا لتحقيق كلمات يسوع هنا.</w:t>
            </w:r>
          </w:p>
          <w:p w14:paraId="6D48F1C2" w14:textId="4D900092" w:rsidR="00EA70A1" w:rsidRDefault="00EA70A1" w:rsidP="00BA5CF0">
            <w:pPr>
              <w:bidi/>
              <w:spacing w:line="276" w:lineRule="auto"/>
              <w:jc w:val="both"/>
              <w:rPr>
                <w:rFonts w:cstheme="minorHAnsi"/>
                <w:sz w:val="32"/>
                <w:szCs w:val="32"/>
                <w:rtl/>
                <w:lang w:bidi="ar-EG"/>
              </w:rPr>
            </w:pPr>
            <w:r w:rsidRPr="00276C0D">
              <w:rPr>
                <w:rFonts w:cs="Calibri"/>
                <w:color w:val="002060"/>
                <w:sz w:val="32"/>
                <w:szCs w:val="32"/>
                <w:rtl/>
                <w:lang w:bidi="ar-EG"/>
              </w:rPr>
              <w:t xml:space="preserve">• </w:t>
            </w:r>
            <w:r w:rsidRPr="00BA5CF0">
              <w:rPr>
                <w:rFonts w:cs="Calibri"/>
                <w:b/>
                <w:bCs/>
                <w:color w:val="FF0000"/>
                <w:sz w:val="32"/>
                <w:szCs w:val="32"/>
                <w:u w:val="single"/>
                <w:rtl/>
                <w:lang w:bidi="ar-EG"/>
              </w:rPr>
              <w:t>إذا كان يسوع قد قام من بين الأموات في اليوم الأول أو في اليوم الخامس، عندئذٍ كان يمكننا أن نقول "كان يسوع كاذبًا ونبيًا كاذبًا؛ لأنه قال إنه سيقوم من جديد في اليوم الثالث، لكنه أخطأ في ذلك." ولكن يسوع لم يخطئ في ذلك. فهو لا يخطئ أبدًا.</w:t>
            </w:r>
            <w:r w:rsidRPr="00EA70A1">
              <w:rPr>
                <w:rFonts w:cs="Calibri"/>
                <w:sz w:val="32"/>
                <w:szCs w:val="32"/>
                <w:rtl/>
                <w:lang w:bidi="ar-EG"/>
              </w:rPr>
              <w:t>]</w:t>
            </w:r>
          </w:p>
          <w:p w14:paraId="73F2B87C" w14:textId="6B25709C" w:rsidR="001F03E1" w:rsidRPr="003B3120" w:rsidRDefault="003B3120" w:rsidP="001F03E1">
            <w:pPr>
              <w:bidi/>
              <w:spacing w:line="276" w:lineRule="auto"/>
              <w:jc w:val="both"/>
              <w:rPr>
                <w:rFonts w:cstheme="minorHAnsi"/>
                <w:b/>
                <w:bCs/>
                <w:sz w:val="32"/>
                <w:szCs w:val="32"/>
                <w:u w:val="single"/>
                <w:rtl/>
                <w:lang w:bidi="ar-EG"/>
              </w:rPr>
            </w:pPr>
            <w:r w:rsidRPr="003B3120">
              <w:rPr>
                <w:rFonts w:cs="Calibri"/>
                <w:b/>
                <w:bCs/>
                <w:sz w:val="32"/>
                <w:szCs w:val="32"/>
                <w:highlight w:val="yellow"/>
                <w:u w:val="single"/>
                <w:rtl/>
                <w:lang w:bidi="ar-EG"/>
              </w:rPr>
              <w:t>بقلم وليم ماكدونالد</w:t>
            </w:r>
            <w:r w:rsidRPr="003B3120">
              <w:rPr>
                <w:rFonts w:cs="Calibri" w:hint="cs"/>
                <w:b/>
                <w:bCs/>
                <w:sz w:val="32"/>
                <w:szCs w:val="32"/>
                <w:highlight w:val="yellow"/>
                <w:u w:val="single"/>
                <w:rtl/>
                <w:lang w:bidi="ar-EG"/>
              </w:rPr>
              <w:t>،</w:t>
            </w:r>
            <w:r w:rsidRPr="003B3120">
              <w:rPr>
                <w:rFonts w:cs="Calibri"/>
                <w:b/>
                <w:bCs/>
                <w:sz w:val="32"/>
                <w:szCs w:val="32"/>
                <w:highlight w:val="yellow"/>
                <w:u w:val="single"/>
                <w:rtl/>
                <w:lang w:bidi="ar-EG"/>
              </w:rPr>
              <w:t xml:space="preserve"> معهد عمواس للكتاب المقدس</w:t>
            </w:r>
          </w:p>
          <w:p w14:paraId="3052E35D" w14:textId="77777777" w:rsidR="005A35B0" w:rsidRDefault="005A35B0" w:rsidP="005A35B0">
            <w:pPr>
              <w:bidi/>
              <w:spacing w:line="276" w:lineRule="auto"/>
              <w:jc w:val="both"/>
              <w:rPr>
                <w:rFonts w:cstheme="minorHAnsi"/>
                <w:sz w:val="32"/>
                <w:szCs w:val="32"/>
                <w:rtl/>
                <w:lang w:bidi="ar-EG"/>
              </w:rPr>
            </w:pPr>
            <w:r>
              <w:rPr>
                <w:rFonts w:cstheme="minorHAnsi" w:hint="cs"/>
                <w:sz w:val="32"/>
                <w:szCs w:val="32"/>
                <w:rtl/>
                <w:lang w:bidi="ar-EG"/>
              </w:rPr>
              <w:t>[</w:t>
            </w:r>
            <w:r w:rsidRPr="00276C0D">
              <w:rPr>
                <w:rFonts w:cs="Calibri"/>
                <w:color w:val="002060"/>
                <w:sz w:val="32"/>
                <w:szCs w:val="32"/>
                <w:rtl/>
                <w:lang w:bidi="ar-EG"/>
              </w:rPr>
              <w:t xml:space="preserve">وكما كان يونان في بطن الحوت ثلاثة أيّام وثلاث ليال، </w:t>
            </w:r>
            <w:r w:rsidRPr="00BA5CF0">
              <w:rPr>
                <w:rFonts w:cs="Calibri"/>
                <w:b/>
                <w:bCs/>
                <w:color w:val="FF0000"/>
                <w:sz w:val="32"/>
                <w:szCs w:val="32"/>
                <w:u w:val="single"/>
                <w:rtl/>
                <w:lang w:bidi="ar-EG"/>
              </w:rPr>
              <w:t>هكذا تنبّأ الرب بأنه سيكون في قلب الأرض ثلاثة أيام وثلاث ليال، وهذا أنشأ مشكلة</w:t>
            </w:r>
            <w:r w:rsidRPr="00276C0D">
              <w:rPr>
                <w:rFonts w:cs="Calibri"/>
                <w:color w:val="002060"/>
                <w:sz w:val="32"/>
                <w:szCs w:val="32"/>
                <w:rtl/>
                <w:lang w:bidi="ar-EG"/>
              </w:rPr>
              <w:t xml:space="preserve">. فإذا كان يسوع، حسب المعتَقد العام، </w:t>
            </w:r>
            <w:r w:rsidRPr="00BA5CF0">
              <w:rPr>
                <w:rFonts w:cs="Calibri"/>
                <w:b/>
                <w:bCs/>
                <w:color w:val="FF0000"/>
                <w:sz w:val="32"/>
                <w:szCs w:val="32"/>
                <w:u w:val="single"/>
                <w:rtl/>
                <w:lang w:bidi="ar-EG"/>
              </w:rPr>
              <w:t>قد دُفن يوم الجمعة بعد الظهر وقام يوم الأحد صباحًا، فكيف يمكن أن يُقال إنه كان في القبر ثلاثة أيام وثلاث ليالٍ؟</w:t>
            </w:r>
            <w:r w:rsidRPr="00276C0D">
              <w:rPr>
                <w:rFonts w:cs="Calibri"/>
                <w:color w:val="002060"/>
                <w:sz w:val="32"/>
                <w:szCs w:val="32"/>
                <w:rtl/>
                <w:lang w:bidi="ar-EG"/>
              </w:rPr>
              <w:t xml:space="preserve"> والإجابة هي أنّه، في الحساب اليهوديّ، يُحسَب أيّ جزء من النهار أو الليل فترة كاملة.</w:t>
            </w:r>
            <w:r>
              <w:rPr>
                <w:rFonts w:cstheme="minorHAnsi" w:hint="cs"/>
                <w:sz w:val="32"/>
                <w:szCs w:val="32"/>
                <w:rtl/>
                <w:lang w:bidi="ar-EG"/>
              </w:rPr>
              <w:t>]</w:t>
            </w:r>
          </w:p>
          <w:p w14:paraId="161D7CFE" w14:textId="14A6754A" w:rsidR="003B3120" w:rsidRPr="00456FAE" w:rsidRDefault="00456FAE" w:rsidP="003B3120">
            <w:pPr>
              <w:bidi/>
              <w:spacing w:line="276" w:lineRule="auto"/>
              <w:jc w:val="both"/>
              <w:rPr>
                <w:rFonts w:cstheme="minorHAnsi"/>
                <w:b/>
                <w:bCs/>
                <w:sz w:val="32"/>
                <w:szCs w:val="32"/>
                <w:u w:val="single"/>
                <w:rtl/>
                <w:lang w:bidi="ar-EG"/>
              </w:rPr>
            </w:pPr>
            <w:r w:rsidRPr="00456FAE">
              <w:rPr>
                <w:rFonts w:cs="Calibri"/>
                <w:b/>
                <w:bCs/>
                <w:sz w:val="32"/>
                <w:szCs w:val="32"/>
                <w:highlight w:val="yellow"/>
                <w:u w:val="single"/>
                <w:rtl/>
                <w:lang w:bidi="ar-EG"/>
              </w:rPr>
              <w:t>بقلم وليم إدي</w:t>
            </w:r>
            <w:r w:rsidRPr="00456FAE">
              <w:rPr>
                <w:rFonts w:cs="Calibri" w:hint="cs"/>
                <w:b/>
                <w:bCs/>
                <w:sz w:val="32"/>
                <w:szCs w:val="32"/>
                <w:highlight w:val="yellow"/>
                <w:u w:val="single"/>
                <w:rtl/>
                <w:lang w:bidi="ar-EG"/>
              </w:rPr>
              <w:t>،</w:t>
            </w:r>
            <w:r w:rsidRPr="00456FAE">
              <w:rPr>
                <w:rFonts w:cs="Calibri"/>
                <w:b/>
                <w:bCs/>
                <w:sz w:val="32"/>
                <w:szCs w:val="32"/>
                <w:highlight w:val="yellow"/>
                <w:u w:val="single"/>
                <w:rtl/>
                <w:lang w:bidi="ar-EG"/>
              </w:rPr>
              <w:t xml:space="preserve"> السينودس الإنجيلي الوطني في سورية ولبنان</w:t>
            </w:r>
          </w:p>
          <w:p w14:paraId="18D5273F" w14:textId="15F50232" w:rsidR="00BC3AA8" w:rsidRPr="00EB3A66" w:rsidRDefault="00BC3AA8" w:rsidP="00BC3AA8">
            <w:pPr>
              <w:bidi/>
              <w:spacing w:line="276" w:lineRule="auto"/>
              <w:jc w:val="both"/>
              <w:rPr>
                <w:rFonts w:cstheme="minorHAnsi"/>
                <w:sz w:val="32"/>
                <w:szCs w:val="32"/>
                <w:rtl/>
                <w:lang w:bidi="ar-EG"/>
              </w:rPr>
            </w:pPr>
            <w:r>
              <w:rPr>
                <w:rFonts w:cstheme="minorHAnsi" w:hint="cs"/>
                <w:sz w:val="32"/>
                <w:szCs w:val="32"/>
                <w:rtl/>
                <w:lang w:bidi="ar-EG"/>
              </w:rPr>
              <w:t>[</w:t>
            </w:r>
            <w:r w:rsidRPr="00276C0D">
              <w:rPr>
                <w:rFonts w:cs="Calibri"/>
                <w:color w:val="002060"/>
                <w:sz w:val="32"/>
                <w:szCs w:val="32"/>
                <w:rtl/>
                <w:lang w:bidi="ar-EG"/>
              </w:rPr>
              <w:t xml:space="preserve">ثَلاَثَةَ أَيَّامٍ وَثَلاَثَ لَيَالٍ كان اصطلاح اليهود في تلك الأيام أن يحسبوا الجزء من النهار نهاراً كاملاً، والجزء من الليل ليلاً كاملاً (1صموئيل 30: 2 أو 13 وتكوين 43: 17، 18 و2أخبار 10: 5، 12 وهوشع 6: 2). </w:t>
            </w:r>
            <w:r w:rsidRPr="00BA5CF0">
              <w:rPr>
                <w:rFonts w:cs="Calibri"/>
                <w:b/>
                <w:bCs/>
                <w:color w:val="FF0000"/>
                <w:sz w:val="32"/>
                <w:szCs w:val="32"/>
                <w:u w:val="single"/>
                <w:rtl/>
                <w:lang w:bidi="ar-EG"/>
              </w:rPr>
              <w:t>فيصحُّ أن يكون معنى قوله «ثلاثة أيام وثلاث ليال» يوماً كاملاً أي أربع وعشرين ساعة، وجزئين من يومين آخرين مهما كان الجزآن صغيرين</w:t>
            </w:r>
            <w:r w:rsidRPr="00276C0D">
              <w:rPr>
                <w:rFonts w:cs="Calibri"/>
                <w:color w:val="002060"/>
                <w:sz w:val="32"/>
                <w:szCs w:val="32"/>
                <w:rtl/>
                <w:lang w:bidi="ar-EG"/>
              </w:rPr>
              <w:t xml:space="preserve">. وليس هذا التفسير من اختلاق المسيحيين كما يزعم أعداء الدين للتوفيق بين نبوة المسيح وإتمامها، فإن ذلك مبدأ من كتاب التلمود أقدس كتب اليهود بعد كتاب الله ففيه </w:t>
            </w:r>
            <w:r w:rsidRPr="00276C0D">
              <w:rPr>
                <w:rFonts w:cs="Calibri"/>
                <w:color w:val="002060"/>
                <w:sz w:val="32"/>
                <w:szCs w:val="32"/>
                <w:rtl/>
                <w:lang w:bidi="ar-EG"/>
              </w:rPr>
              <w:lastRenderedPageBreak/>
              <w:t xml:space="preserve">«إن إضافة ساعة إلى يوم تُحسب يوماً آخر، وإضافة يوم إلى سنة يُحسب سنة أخرى» وهكذا كان الأمر في زمن </w:t>
            </w:r>
            <w:proofErr w:type="spellStart"/>
            <w:r w:rsidRPr="00276C0D">
              <w:rPr>
                <w:rFonts w:cs="Calibri"/>
                <w:color w:val="002060"/>
                <w:sz w:val="32"/>
                <w:szCs w:val="32"/>
                <w:rtl/>
                <w:lang w:bidi="ar-EG"/>
              </w:rPr>
              <w:t>أستير</w:t>
            </w:r>
            <w:proofErr w:type="spellEnd"/>
            <w:r w:rsidRPr="00276C0D">
              <w:rPr>
                <w:rFonts w:cs="Calibri"/>
                <w:color w:val="002060"/>
                <w:sz w:val="32"/>
                <w:szCs w:val="32"/>
                <w:rtl/>
                <w:lang w:bidi="ar-EG"/>
              </w:rPr>
              <w:t xml:space="preserve"> (</w:t>
            </w:r>
            <w:proofErr w:type="spellStart"/>
            <w:r w:rsidRPr="00276C0D">
              <w:rPr>
                <w:rFonts w:cs="Calibri"/>
                <w:color w:val="002060"/>
                <w:sz w:val="32"/>
                <w:szCs w:val="32"/>
                <w:rtl/>
                <w:lang w:bidi="ar-EG"/>
              </w:rPr>
              <w:t>أستير</w:t>
            </w:r>
            <w:proofErr w:type="spellEnd"/>
            <w:r w:rsidRPr="00276C0D">
              <w:rPr>
                <w:rFonts w:cs="Calibri"/>
                <w:color w:val="002060"/>
                <w:sz w:val="32"/>
                <w:szCs w:val="32"/>
                <w:rtl/>
                <w:lang w:bidi="ar-EG"/>
              </w:rPr>
              <w:t xml:space="preserve"> 4: 16 و5: 1). </w:t>
            </w:r>
            <w:r w:rsidRPr="00BA5CF0">
              <w:rPr>
                <w:rFonts w:cs="Calibri"/>
                <w:b/>
                <w:bCs/>
                <w:color w:val="FF0000"/>
                <w:sz w:val="32"/>
                <w:szCs w:val="32"/>
                <w:u w:val="single"/>
                <w:rtl/>
                <w:lang w:bidi="ar-EG"/>
              </w:rPr>
              <w:t>ولو كان هناك خطأ لاعترض اليهود على المسيحيين وادعوا كذب مسيحهم لعدم إتمامهم وعده بقيامته صباح اليوم الثالث. ولكنهم لم يذكروا هذا الاعتراض قط</w:t>
            </w:r>
            <w:r w:rsidRPr="00276C0D">
              <w:rPr>
                <w:rFonts w:cs="Calibri"/>
                <w:color w:val="002060"/>
                <w:sz w:val="32"/>
                <w:szCs w:val="32"/>
                <w:rtl/>
                <w:lang w:bidi="ar-EG"/>
              </w:rPr>
              <w:t>.</w:t>
            </w:r>
            <w:r>
              <w:rPr>
                <w:rFonts w:cstheme="minorHAnsi" w:hint="cs"/>
                <w:sz w:val="32"/>
                <w:szCs w:val="32"/>
                <w:rtl/>
                <w:lang w:bidi="ar-EG"/>
              </w:rPr>
              <w:t>]</w:t>
            </w:r>
          </w:p>
        </w:tc>
      </w:tr>
      <w:tr w:rsidR="00DA41E9" w14:paraId="460FDD10"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610CE090" w14:textId="69655F0A" w:rsidR="00D74068" w:rsidRPr="00D56C61" w:rsidRDefault="00D56C61" w:rsidP="00D56C61">
            <w:pPr>
              <w:bidi/>
              <w:spacing w:line="276" w:lineRule="auto"/>
              <w:jc w:val="center"/>
              <w:rPr>
                <w:rFonts w:cstheme="minorHAnsi"/>
                <w:b/>
                <w:bCs/>
                <w:sz w:val="32"/>
                <w:szCs w:val="32"/>
                <w:lang w:bidi="ar-EG"/>
              </w:rPr>
            </w:pPr>
            <w:r w:rsidRPr="00D56C61">
              <w:rPr>
                <w:rFonts w:cstheme="minorHAnsi" w:hint="cs"/>
                <w:b/>
                <w:bCs/>
                <w:sz w:val="32"/>
                <w:szCs w:val="32"/>
                <w:rtl/>
                <w:lang w:bidi="ar-EG"/>
              </w:rPr>
              <w:lastRenderedPageBreak/>
              <w:t>الغلط (63)</w:t>
            </w:r>
          </w:p>
        </w:tc>
      </w:tr>
      <w:tr w:rsidR="00693540" w14:paraId="0F70ECBB" w14:textId="77777777" w:rsidTr="003027AA">
        <w:tc>
          <w:tcPr>
            <w:tcW w:w="5000" w:type="pct"/>
            <w:tcBorders>
              <w:top w:val="single" w:sz="24" w:space="0" w:color="auto"/>
              <w:left w:val="single" w:sz="24" w:space="0" w:color="auto"/>
              <w:bottom w:val="single" w:sz="24" w:space="0" w:color="auto"/>
              <w:right w:val="single" w:sz="24" w:space="0" w:color="auto"/>
            </w:tcBorders>
          </w:tcPr>
          <w:p w14:paraId="0A6BC68D" w14:textId="77777777" w:rsidR="001A5E8A" w:rsidRPr="00F32370" w:rsidRDefault="001A5E8A" w:rsidP="001A5E8A">
            <w:pPr>
              <w:bidi/>
              <w:spacing w:line="276" w:lineRule="auto"/>
              <w:jc w:val="both"/>
              <w:rPr>
                <w:rFonts w:cstheme="minorHAnsi"/>
                <w:color w:val="7030A0"/>
                <w:sz w:val="32"/>
                <w:szCs w:val="32"/>
                <w:lang w:bidi="ar-EG"/>
              </w:rPr>
            </w:pPr>
            <w:r w:rsidRPr="00AB0B21">
              <w:rPr>
                <w:rFonts w:cs="Calibri"/>
                <w:b/>
                <w:bCs/>
                <w:color w:val="7030A0"/>
                <w:sz w:val="32"/>
                <w:szCs w:val="32"/>
                <w:rtl/>
                <w:lang w:bidi="ar-EG"/>
              </w:rPr>
              <w:t>متى ٢٨:١٦</w:t>
            </w:r>
            <w:r w:rsidRPr="00F32370">
              <w:rPr>
                <w:rFonts w:cs="Calibri"/>
                <w:color w:val="7030A0"/>
                <w:sz w:val="32"/>
                <w:szCs w:val="32"/>
                <w:rtl/>
                <w:lang w:bidi="ar-EG"/>
              </w:rPr>
              <w:t xml:space="preserve"> اَلْحَقَّ أَقُولُ لَكُمْ: إِنَّ مِنَ الْقِيَامِ ههُنَا </w:t>
            </w:r>
            <w:r w:rsidRPr="00AB0B21">
              <w:rPr>
                <w:rFonts w:cs="Calibri"/>
                <w:b/>
                <w:bCs/>
                <w:color w:val="FF0000"/>
                <w:sz w:val="32"/>
                <w:szCs w:val="32"/>
                <w:u w:val="single"/>
                <w:rtl/>
                <w:lang w:bidi="ar-EG"/>
              </w:rPr>
              <w:t>قَوْمًا لاَ يَذُوقُونَ الْمَوْتَ حَتَّى يَرَوُا ابْنَ الإِنْسَانِ</w:t>
            </w:r>
            <w:r w:rsidRPr="00AB0B21">
              <w:rPr>
                <w:rFonts w:cs="Calibri"/>
                <w:color w:val="FF0000"/>
                <w:sz w:val="32"/>
                <w:szCs w:val="32"/>
                <w:rtl/>
                <w:lang w:bidi="ar-EG"/>
              </w:rPr>
              <w:t xml:space="preserve"> </w:t>
            </w:r>
            <w:r w:rsidRPr="00F32370">
              <w:rPr>
                <w:rFonts w:cs="Calibri"/>
                <w:color w:val="7030A0"/>
                <w:sz w:val="32"/>
                <w:szCs w:val="32"/>
                <w:rtl/>
                <w:lang w:bidi="ar-EG"/>
              </w:rPr>
              <w:t xml:space="preserve">آتِيًا فِي مَلَكُوتِهِ». </w:t>
            </w:r>
          </w:p>
          <w:p w14:paraId="63ACD175" w14:textId="77777777" w:rsidR="001A5E8A" w:rsidRPr="00F32370" w:rsidRDefault="001A5E8A" w:rsidP="001A5E8A">
            <w:pPr>
              <w:bidi/>
              <w:spacing w:line="276" w:lineRule="auto"/>
              <w:jc w:val="both"/>
              <w:rPr>
                <w:rFonts w:cstheme="minorHAnsi"/>
                <w:color w:val="7030A0"/>
                <w:sz w:val="32"/>
                <w:szCs w:val="32"/>
                <w:lang w:bidi="ar-EG"/>
              </w:rPr>
            </w:pPr>
            <w:r w:rsidRPr="00AB0B21">
              <w:rPr>
                <w:rFonts w:cs="Calibri"/>
                <w:b/>
                <w:bCs/>
                <w:color w:val="7030A0"/>
                <w:sz w:val="32"/>
                <w:szCs w:val="32"/>
                <w:rtl/>
                <w:lang w:bidi="ar-EG"/>
              </w:rPr>
              <w:t>مرقس ١:٩</w:t>
            </w:r>
            <w:r w:rsidRPr="00F32370">
              <w:rPr>
                <w:rFonts w:cs="Calibri"/>
                <w:color w:val="7030A0"/>
                <w:sz w:val="32"/>
                <w:szCs w:val="32"/>
                <w:rtl/>
                <w:lang w:bidi="ar-EG"/>
              </w:rPr>
              <w:t xml:space="preserve"> وَقَالَ </w:t>
            </w:r>
            <w:proofErr w:type="spellStart"/>
            <w:proofErr w:type="gramStart"/>
            <w:r w:rsidRPr="00F32370">
              <w:rPr>
                <w:rFonts w:cs="Calibri"/>
                <w:color w:val="7030A0"/>
                <w:sz w:val="32"/>
                <w:szCs w:val="32"/>
                <w:rtl/>
                <w:lang w:bidi="ar-EG"/>
              </w:rPr>
              <w:t>لَهُمُ:«</w:t>
            </w:r>
            <w:proofErr w:type="gramEnd"/>
            <w:r w:rsidRPr="00F32370">
              <w:rPr>
                <w:rFonts w:cs="Calibri"/>
                <w:color w:val="7030A0"/>
                <w:sz w:val="32"/>
                <w:szCs w:val="32"/>
                <w:rtl/>
                <w:lang w:bidi="ar-EG"/>
              </w:rPr>
              <w:t>الْحَقَّ</w:t>
            </w:r>
            <w:proofErr w:type="spellEnd"/>
            <w:r w:rsidRPr="00F32370">
              <w:rPr>
                <w:rFonts w:cs="Calibri"/>
                <w:color w:val="7030A0"/>
                <w:sz w:val="32"/>
                <w:szCs w:val="32"/>
                <w:rtl/>
                <w:lang w:bidi="ar-EG"/>
              </w:rPr>
              <w:t xml:space="preserve"> أَقُولُ لَكُمْ: إِنَّ مِنَ الْقِيَامِ ههُنَا </w:t>
            </w:r>
            <w:r w:rsidRPr="00AB0B21">
              <w:rPr>
                <w:rFonts w:cs="Calibri"/>
                <w:b/>
                <w:bCs/>
                <w:color w:val="FF0000"/>
                <w:sz w:val="32"/>
                <w:szCs w:val="32"/>
                <w:u w:val="single"/>
                <w:rtl/>
                <w:lang w:bidi="ar-EG"/>
              </w:rPr>
              <w:t>قَوْمًا لاَ يَذُوقُونَ الْمَوْتَ حَتَّى يَرَوْا مَلَكُوتَ اللهِ</w:t>
            </w:r>
            <w:r w:rsidRPr="00F32370">
              <w:rPr>
                <w:rFonts w:cs="Calibri"/>
                <w:color w:val="7030A0"/>
                <w:sz w:val="32"/>
                <w:szCs w:val="32"/>
                <w:rtl/>
                <w:lang w:bidi="ar-EG"/>
              </w:rPr>
              <w:t xml:space="preserve"> قَدْ أَتَى بِقُوَّةٍ». </w:t>
            </w:r>
          </w:p>
          <w:p w14:paraId="28AF111F" w14:textId="77777777" w:rsidR="0093223A" w:rsidRPr="00F32370" w:rsidRDefault="001A5E8A" w:rsidP="001A5E8A">
            <w:pPr>
              <w:bidi/>
              <w:spacing w:line="276" w:lineRule="auto"/>
              <w:jc w:val="both"/>
              <w:rPr>
                <w:rFonts w:cstheme="minorHAnsi"/>
                <w:color w:val="7030A0"/>
                <w:sz w:val="32"/>
                <w:szCs w:val="32"/>
                <w:rtl/>
                <w:lang w:bidi="ar-EG"/>
              </w:rPr>
            </w:pPr>
            <w:r w:rsidRPr="00AB0B21">
              <w:rPr>
                <w:rFonts w:cs="Calibri"/>
                <w:b/>
                <w:bCs/>
                <w:color w:val="7030A0"/>
                <w:sz w:val="32"/>
                <w:szCs w:val="32"/>
                <w:rtl/>
                <w:lang w:bidi="ar-EG"/>
              </w:rPr>
              <w:t>لوقا ٢٧:٩</w:t>
            </w:r>
            <w:r w:rsidRPr="00F32370">
              <w:rPr>
                <w:rFonts w:cs="Calibri"/>
                <w:color w:val="7030A0"/>
                <w:sz w:val="32"/>
                <w:szCs w:val="32"/>
                <w:rtl/>
                <w:lang w:bidi="ar-EG"/>
              </w:rPr>
              <w:t xml:space="preserve"> حَقًّا أَقُولُ لَكُمْ: إِنَّ مِنَ الْقِيَامِ ههُنَا </w:t>
            </w:r>
            <w:r w:rsidRPr="00AB0B21">
              <w:rPr>
                <w:rFonts w:cs="Calibri"/>
                <w:b/>
                <w:bCs/>
                <w:color w:val="FF0000"/>
                <w:sz w:val="32"/>
                <w:szCs w:val="32"/>
                <w:u w:val="single"/>
                <w:rtl/>
                <w:lang w:bidi="ar-EG"/>
              </w:rPr>
              <w:t>قَوْمًا لاَ يَذُوقُونَ الْمَوْتَ حَتَّى يَرَوْا مَلَكُوتَ اللهِ</w:t>
            </w:r>
            <w:r w:rsidRPr="00F32370">
              <w:rPr>
                <w:rFonts w:cs="Calibri"/>
                <w:color w:val="7030A0"/>
                <w:sz w:val="32"/>
                <w:szCs w:val="32"/>
                <w:rtl/>
                <w:lang w:bidi="ar-EG"/>
              </w:rPr>
              <w:t>».</w:t>
            </w:r>
          </w:p>
          <w:p w14:paraId="356805F0" w14:textId="56A6555F" w:rsidR="00B752A5" w:rsidRPr="00EE61EF" w:rsidRDefault="00EE61EF" w:rsidP="00B752A5">
            <w:pPr>
              <w:bidi/>
              <w:spacing w:line="276" w:lineRule="auto"/>
              <w:jc w:val="both"/>
              <w:rPr>
                <w:rFonts w:cstheme="minorHAnsi"/>
                <w:b/>
                <w:bCs/>
                <w:sz w:val="32"/>
                <w:szCs w:val="32"/>
                <w:u w:val="single"/>
                <w:rtl/>
                <w:lang w:bidi="ar-EG"/>
              </w:rPr>
            </w:pPr>
            <w:r w:rsidRPr="00EE61EF">
              <w:rPr>
                <w:rFonts w:cs="Calibri"/>
                <w:b/>
                <w:bCs/>
                <w:sz w:val="32"/>
                <w:szCs w:val="32"/>
                <w:highlight w:val="yellow"/>
                <w:u w:val="single"/>
                <w:rtl/>
                <w:lang w:bidi="ar-EG"/>
              </w:rPr>
              <w:t>بقلم وليم ماكدونالد</w:t>
            </w:r>
            <w:r w:rsidRPr="00EE61EF">
              <w:rPr>
                <w:rFonts w:cs="Calibri" w:hint="cs"/>
                <w:b/>
                <w:bCs/>
                <w:sz w:val="32"/>
                <w:szCs w:val="32"/>
                <w:highlight w:val="yellow"/>
                <w:u w:val="single"/>
                <w:rtl/>
                <w:lang w:bidi="ar-EG"/>
              </w:rPr>
              <w:t>،</w:t>
            </w:r>
            <w:r w:rsidRPr="00EE61EF">
              <w:rPr>
                <w:rFonts w:cs="Calibri"/>
                <w:b/>
                <w:bCs/>
                <w:sz w:val="32"/>
                <w:szCs w:val="32"/>
                <w:highlight w:val="yellow"/>
                <w:u w:val="single"/>
                <w:rtl/>
                <w:lang w:bidi="ar-EG"/>
              </w:rPr>
              <w:t xml:space="preserve"> معهد عمواس للكتاب المقدس</w:t>
            </w:r>
          </w:p>
          <w:p w14:paraId="3D0D0126" w14:textId="77777777" w:rsidR="002F2618" w:rsidRDefault="002F2618" w:rsidP="002F2618">
            <w:pPr>
              <w:bidi/>
              <w:spacing w:line="276" w:lineRule="auto"/>
              <w:jc w:val="both"/>
              <w:rPr>
                <w:rFonts w:cstheme="minorHAnsi"/>
                <w:sz w:val="32"/>
                <w:szCs w:val="32"/>
                <w:rtl/>
                <w:lang w:bidi="ar-EG"/>
              </w:rPr>
            </w:pPr>
            <w:r>
              <w:rPr>
                <w:rFonts w:cstheme="minorHAnsi" w:hint="cs"/>
                <w:sz w:val="32"/>
                <w:szCs w:val="32"/>
                <w:rtl/>
                <w:lang w:bidi="ar-EG"/>
              </w:rPr>
              <w:t>[</w:t>
            </w:r>
            <w:r w:rsidRPr="001F6A90">
              <w:rPr>
                <w:rFonts w:cs="Calibri"/>
                <w:color w:val="002060"/>
                <w:sz w:val="32"/>
                <w:szCs w:val="32"/>
                <w:rtl/>
                <w:lang w:bidi="ar-EG"/>
              </w:rPr>
              <w:t xml:space="preserve">بعد ذلك أعلن الربّ لتلاميذه حقيقة أذهلتهم، </w:t>
            </w:r>
            <w:r w:rsidRPr="00B01DF6">
              <w:rPr>
                <w:rFonts w:cs="Calibri"/>
                <w:b/>
                <w:bCs/>
                <w:color w:val="FF0000"/>
                <w:sz w:val="32"/>
                <w:szCs w:val="32"/>
                <w:u w:val="single"/>
                <w:rtl/>
                <w:lang w:bidi="ar-EG"/>
              </w:rPr>
              <w:t>مفادها أنّ قومًا من القيام معه لن يذوقوا الموت حتى يروه آتيًا في ملكوته. والمشكلة الطبيعيّة التي تنشأ هنا هي أنّ جميع التلاميذ قد ماتوا، مع أنّ الربّ لم يأتِ بعد بمجد وقوّة لتأسيس ملكوته على الأرض</w:t>
            </w:r>
            <w:r w:rsidRPr="001F6A90">
              <w:rPr>
                <w:rFonts w:cs="Calibri"/>
                <w:color w:val="002060"/>
                <w:sz w:val="32"/>
                <w:szCs w:val="32"/>
                <w:rtl/>
                <w:lang w:bidi="ar-EG"/>
              </w:rPr>
              <w:t xml:space="preserve">. لكنّ هذه المشكلة تنحلّ عندما نتجاهل تقطيع الفصول الكتابيّة ونعتبر الآيات الثماني الأولى من الفصل التالي شرحًا لهذا التصريح الغامض. وتصف هذه الآيات </w:t>
            </w:r>
            <w:r w:rsidRPr="00A075BA">
              <w:rPr>
                <w:rFonts w:cs="Calibri"/>
                <w:b/>
                <w:bCs/>
                <w:color w:val="FF0000"/>
                <w:sz w:val="32"/>
                <w:szCs w:val="32"/>
                <w:u w:val="single"/>
                <w:rtl/>
                <w:lang w:bidi="ar-EG"/>
              </w:rPr>
              <w:t>أحداث تجلّي المسيح على الجبل حيث رآه بطرس ويعقوب ويوحنّا متجلّيًا بالمجد</w:t>
            </w:r>
            <w:r w:rsidRPr="001F6A90">
              <w:rPr>
                <w:rFonts w:cs="Calibri"/>
                <w:color w:val="002060"/>
                <w:sz w:val="32"/>
                <w:szCs w:val="32"/>
                <w:rtl/>
                <w:lang w:bidi="ar-EG"/>
              </w:rPr>
              <w:t>. بذلك أكرمهم المسيح برؤية لمحة مسبقة عن ملكه المجيد.</w:t>
            </w:r>
            <w:r>
              <w:rPr>
                <w:rFonts w:cstheme="minorHAnsi" w:hint="cs"/>
                <w:sz w:val="32"/>
                <w:szCs w:val="32"/>
                <w:rtl/>
                <w:lang w:bidi="ar-EG"/>
              </w:rPr>
              <w:t>]</w:t>
            </w:r>
          </w:p>
          <w:p w14:paraId="770CCF6A" w14:textId="3680E806" w:rsidR="00EE61EF" w:rsidRPr="00155698" w:rsidRDefault="00155698" w:rsidP="00EE61EF">
            <w:pPr>
              <w:bidi/>
              <w:spacing w:line="276" w:lineRule="auto"/>
              <w:jc w:val="both"/>
              <w:rPr>
                <w:rFonts w:cstheme="minorHAnsi"/>
                <w:b/>
                <w:bCs/>
                <w:sz w:val="32"/>
                <w:szCs w:val="32"/>
                <w:u w:val="single"/>
                <w:rtl/>
                <w:lang w:bidi="ar-EG"/>
              </w:rPr>
            </w:pPr>
            <w:r w:rsidRPr="00155698">
              <w:rPr>
                <w:rFonts w:cs="Calibri"/>
                <w:b/>
                <w:bCs/>
                <w:sz w:val="32"/>
                <w:szCs w:val="32"/>
                <w:highlight w:val="yellow"/>
                <w:u w:val="single"/>
                <w:rtl/>
                <w:lang w:bidi="ar-EG"/>
              </w:rPr>
              <w:t>بقلم بنيامين بنكرتن</w:t>
            </w:r>
            <w:r w:rsidRPr="00155698">
              <w:rPr>
                <w:rFonts w:cs="Calibri" w:hint="cs"/>
                <w:b/>
                <w:bCs/>
                <w:sz w:val="32"/>
                <w:szCs w:val="32"/>
                <w:highlight w:val="yellow"/>
                <w:u w:val="single"/>
                <w:rtl/>
                <w:lang w:bidi="ar-EG"/>
              </w:rPr>
              <w:t>،</w:t>
            </w:r>
            <w:r w:rsidRPr="00155698">
              <w:rPr>
                <w:rFonts w:cs="Calibri"/>
                <w:b/>
                <w:bCs/>
                <w:sz w:val="32"/>
                <w:szCs w:val="32"/>
                <w:highlight w:val="yellow"/>
                <w:u w:val="single"/>
                <w:rtl/>
                <w:lang w:bidi="ar-EG"/>
              </w:rPr>
              <w:t xml:space="preserve"> مكتبة الأخوة</w:t>
            </w:r>
          </w:p>
          <w:p w14:paraId="3F1B2604" w14:textId="77777777" w:rsidR="0062029A" w:rsidRPr="001F6A90" w:rsidRDefault="00EC0142" w:rsidP="00EE61EF">
            <w:pPr>
              <w:bidi/>
              <w:spacing w:line="276" w:lineRule="auto"/>
              <w:jc w:val="both"/>
              <w:rPr>
                <w:rFonts w:cs="Calibri"/>
                <w:color w:val="002060"/>
                <w:sz w:val="32"/>
                <w:szCs w:val="32"/>
                <w:rtl/>
                <w:lang w:bidi="ar-EG"/>
              </w:rPr>
            </w:pPr>
            <w:r>
              <w:rPr>
                <w:rFonts w:cstheme="minorHAnsi" w:hint="cs"/>
                <w:sz w:val="32"/>
                <w:szCs w:val="32"/>
                <w:rtl/>
                <w:lang w:bidi="ar-EG"/>
              </w:rPr>
              <w:t>[</w:t>
            </w:r>
            <w:r w:rsidRPr="001F6A90">
              <w:rPr>
                <w:rFonts w:cs="Calibri"/>
                <w:color w:val="002060"/>
                <w:sz w:val="32"/>
                <w:szCs w:val="32"/>
                <w:rtl/>
                <w:lang w:bidi="ar-EG"/>
              </w:rPr>
              <w:t xml:space="preserve">قوله إن «قومًا لا يذوقون الموت حتى الخ» </w:t>
            </w:r>
            <w:r w:rsidRPr="00FB2FCB">
              <w:rPr>
                <w:rFonts w:cs="Calibri"/>
                <w:b/>
                <w:bCs/>
                <w:color w:val="FF0000"/>
                <w:sz w:val="32"/>
                <w:szCs w:val="32"/>
                <w:u w:val="single"/>
                <w:rtl/>
                <w:lang w:bidi="ar-EG"/>
              </w:rPr>
              <w:t>أي لا يموتون</w:t>
            </w:r>
            <w:r w:rsidRPr="00FB2FCB">
              <w:rPr>
                <w:rFonts w:cs="Calibri"/>
                <w:color w:val="FF0000"/>
                <w:sz w:val="32"/>
                <w:szCs w:val="32"/>
                <w:rtl/>
                <w:lang w:bidi="ar-EG"/>
              </w:rPr>
              <w:t xml:space="preserve"> </w:t>
            </w:r>
            <w:r w:rsidRPr="001F6A90">
              <w:rPr>
                <w:rFonts w:cs="Calibri"/>
                <w:color w:val="002060"/>
                <w:sz w:val="32"/>
                <w:szCs w:val="32"/>
                <w:rtl/>
                <w:lang w:bidi="ar-EG"/>
              </w:rPr>
              <w:t xml:space="preserve">(انظر لوقا 26:2) </w:t>
            </w:r>
            <w:r w:rsidRPr="00FB2FCB">
              <w:rPr>
                <w:rFonts w:cs="Calibri"/>
                <w:b/>
                <w:bCs/>
                <w:color w:val="FF0000"/>
                <w:sz w:val="32"/>
                <w:szCs w:val="32"/>
                <w:u w:val="single"/>
                <w:rtl/>
                <w:lang w:bidi="ar-EG"/>
              </w:rPr>
              <w:t xml:space="preserve">ولا يفيد شيئًا عن طول </w:t>
            </w:r>
            <w:proofErr w:type="gramStart"/>
            <w:r w:rsidRPr="00FB2FCB">
              <w:rPr>
                <w:rFonts w:cs="Calibri"/>
                <w:b/>
                <w:bCs/>
                <w:color w:val="FF0000"/>
                <w:sz w:val="32"/>
                <w:szCs w:val="32"/>
                <w:u w:val="single"/>
                <w:rtl/>
                <w:lang w:bidi="ar-EG"/>
              </w:rPr>
              <w:t>أعمارهم</w:t>
            </w:r>
            <w:proofErr w:type="gramEnd"/>
            <w:r w:rsidRPr="00FB2FCB">
              <w:rPr>
                <w:rFonts w:cs="Calibri"/>
                <w:b/>
                <w:bCs/>
                <w:color w:val="FF0000"/>
                <w:sz w:val="32"/>
                <w:szCs w:val="32"/>
                <w:u w:val="single"/>
                <w:rtl/>
                <w:lang w:bidi="ar-EG"/>
              </w:rPr>
              <w:t xml:space="preserve"> بل يفيد فقط حقيقة الأمر وهي أنهم لا بد أن يروا ما أشار إليه الرب قبل موتهم</w:t>
            </w:r>
            <w:r w:rsidRPr="001F6A90">
              <w:rPr>
                <w:rFonts w:cs="Calibri"/>
                <w:color w:val="002060"/>
                <w:sz w:val="32"/>
                <w:szCs w:val="32"/>
                <w:rtl/>
                <w:lang w:bidi="ar-EG"/>
              </w:rPr>
              <w:t xml:space="preserve">. شاء الله أن يُريهم إياه بعد ذلك بوقت </w:t>
            </w:r>
            <w:proofErr w:type="gramStart"/>
            <w:r w:rsidRPr="001F6A90">
              <w:rPr>
                <w:rFonts w:cs="Calibri"/>
                <w:color w:val="002060"/>
                <w:sz w:val="32"/>
                <w:szCs w:val="32"/>
                <w:rtl/>
                <w:lang w:bidi="ar-EG"/>
              </w:rPr>
              <w:t>وجيز</w:t>
            </w:r>
            <w:proofErr w:type="gramEnd"/>
            <w:r w:rsidRPr="001F6A90">
              <w:rPr>
                <w:rFonts w:cs="Calibri"/>
                <w:color w:val="002060"/>
                <w:sz w:val="32"/>
                <w:szCs w:val="32"/>
                <w:rtl/>
                <w:lang w:bidi="ar-EG"/>
              </w:rPr>
              <w:t xml:space="preserve"> ولكن ذلك لا يخل بما قال الرب فإنه لم يقل عن وقت طويل أو قصير بل </w:t>
            </w:r>
            <w:r w:rsidRPr="00077DA9">
              <w:rPr>
                <w:rFonts w:cs="Calibri"/>
                <w:b/>
                <w:bCs/>
                <w:color w:val="FF0000"/>
                <w:sz w:val="32"/>
                <w:szCs w:val="32"/>
                <w:u w:val="single"/>
                <w:rtl/>
                <w:lang w:bidi="ar-EG"/>
              </w:rPr>
              <w:t>إنما صرح أن قومًا منهم لا يموتون حتى يروا ابن الإنسان آتيًا في ملكوته</w:t>
            </w:r>
            <w:r w:rsidRPr="001F6A90">
              <w:rPr>
                <w:rFonts w:cs="Calibri"/>
                <w:color w:val="002060"/>
                <w:sz w:val="32"/>
                <w:szCs w:val="32"/>
                <w:rtl/>
                <w:lang w:bidi="ar-EG"/>
              </w:rPr>
              <w:t>.</w:t>
            </w:r>
          </w:p>
          <w:p w14:paraId="0988C84B" w14:textId="687AC5A5" w:rsidR="00EE61EF" w:rsidRDefault="0062029A" w:rsidP="0062029A">
            <w:pPr>
              <w:bidi/>
              <w:spacing w:line="276" w:lineRule="auto"/>
              <w:jc w:val="both"/>
              <w:rPr>
                <w:rFonts w:cstheme="minorHAnsi"/>
                <w:sz w:val="32"/>
                <w:szCs w:val="32"/>
                <w:rtl/>
                <w:lang w:bidi="ar-EG"/>
              </w:rPr>
            </w:pPr>
            <w:r w:rsidRPr="003F2FE8">
              <w:rPr>
                <w:rFonts w:cs="Calibri"/>
                <w:b/>
                <w:bCs/>
                <w:color w:val="FF0000"/>
                <w:sz w:val="32"/>
                <w:szCs w:val="32"/>
                <w:u w:val="single"/>
                <w:rtl/>
                <w:lang w:bidi="ar-EG"/>
              </w:rPr>
              <w:t>لم يُرِد ذكر حادثة أخرى يمكن أن يتم فيها قول الرب هذا سوى التجلي فقط</w:t>
            </w:r>
            <w:r w:rsidRPr="001F6A90">
              <w:rPr>
                <w:rFonts w:cs="Calibri"/>
                <w:color w:val="002060"/>
                <w:sz w:val="32"/>
                <w:szCs w:val="32"/>
                <w:rtl/>
                <w:lang w:bidi="ar-EG"/>
              </w:rPr>
              <w:t xml:space="preserve"> فإنه إن قيل </w:t>
            </w:r>
            <w:proofErr w:type="gramStart"/>
            <w:r w:rsidRPr="001F6A90">
              <w:rPr>
                <w:rFonts w:cs="Calibri"/>
                <w:color w:val="002060"/>
                <w:sz w:val="32"/>
                <w:szCs w:val="32"/>
                <w:rtl/>
                <w:lang w:bidi="ar-EG"/>
              </w:rPr>
              <w:t>أنه</w:t>
            </w:r>
            <w:proofErr w:type="gramEnd"/>
            <w:r w:rsidRPr="001F6A90">
              <w:rPr>
                <w:rFonts w:cs="Calibri"/>
                <w:color w:val="002060"/>
                <w:sz w:val="32"/>
                <w:szCs w:val="32"/>
                <w:rtl/>
                <w:lang w:bidi="ar-EG"/>
              </w:rPr>
              <w:t xml:space="preserve"> أشار إلى حلول الروح القدس يوم الخمسين قُلنا، أن جميع التلاميذ عدا يهوذا كانوا موجودين أحياء. وإن قيل </w:t>
            </w:r>
            <w:proofErr w:type="gramStart"/>
            <w:r w:rsidRPr="001F6A90">
              <w:rPr>
                <w:rFonts w:cs="Calibri"/>
                <w:color w:val="002060"/>
                <w:sz w:val="32"/>
                <w:szCs w:val="32"/>
                <w:rtl/>
                <w:lang w:bidi="ar-EG"/>
              </w:rPr>
              <w:t>أنه</w:t>
            </w:r>
            <w:proofErr w:type="gramEnd"/>
            <w:r w:rsidRPr="001F6A90">
              <w:rPr>
                <w:rFonts w:cs="Calibri"/>
                <w:color w:val="002060"/>
                <w:sz w:val="32"/>
                <w:szCs w:val="32"/>
                <w:rtl/>
                <w:lang w:bidi="ar-EG"/>
              </w:rPr>
              <w:t xml:space="preserve"> تم بخراب أورشليم قُلنا، إنه لم يكن أحدهم حيًا سوى الرسول يوحنا </w:t>
            </w:r>
            <w:r w:rsidRPr="008C1E52">
              <w:rPr>
                <w:rFonts w:cs="Calibri"/>
                <w:b/>
                <w:bCs/>
                <w:color w:val="FF0000"/>
                <w:sz w:val="32"/>
                <w:szCs w:val="32"/>
                <w:u w:val="single"/>
                <w:rtl/>
                <w:lang w:bidi="ar-EG"/>
              </w:rPr>
              <w:t>ولا يفوتنا أيضًا أن ما ذُكر في (إصحاح 17 إلخ؛ مرقس 9 إلخ؛ لوقا 27:9 إلخ) بعد وعد الرب مُباشرة هو حادث التجلي. فلم يعد مفر من التسليم بأنه هو المقصود في وعد الرب</w:t>
            </w:r>
            <w:r w:rsidRPr="001F6A90">
              <w:rPr>
                <w:rFonts w:cs="Calibri"/>
                <w:color w:val="002060"/>
                <w:sz w:val="32"/>
                <w:szCs w:val="32"/>
                <w:rtl/>
                <w:lang w:bidi="ar-EG"/>
              </w:rPr>
              <w:t>.</w:t>
            </w:r>
            <w:r w:rsidR="00EC0142">
              <w:rPr>
                <w:rFonts w:cstheme="minorHAnsi" w:hint="cs"/>
                <w:sz w:val="32"/>
                <w:szCs w:val="32"/>
                <w:rtl/>
                <w:lang w:bidi="ar-EG"/>
              </w:rPr>
              <w:t>]</w:t>
            </w:r>
          </w:p>
          <w:p w14:paraId="2ECFF6AB" w14:textId="2B799EEE" w:rsidR="00155698" w:rsidRPr="00816790" w:rsidRDefault="00816790" w:rsidP="00155698">
            <w:pPr>
              <w:bidi/>
              <w:spacing w:line="276" w:lineRule="auto"/>
              <w:jc w:val="both"/>
              <w:rPr>
                <w:rFonts w:cstheme="minorHAnsi"/>
                <w:b/>
                <w:bCs/>
                <w:sz w:val="32"/>
                <w:szCs w:val="32"/>
                <w:u w:val="single"/>
                <w:rtl/>
                <w:lang w:bidi="ar-EG"/>
              </w:rPr>
            </w:pPr>
            <w:r w:rsidRPr="00816790">
              <w:rPr>
                <w:rFonts w:cs="Calibri"/>
                <w:b/>
                <w:bCs/>
                <w:sz w:val="32"/>
                <w:szCs w:val="32"/>
                <w:highlight w:val="yellow"/>
                <w:u w:val="single"/>
                <w:rtl/>
                <w:lang w:bidi="ar-EG"/>
              </w:rPr>
              <w:t>بقلم وليم إدي</w:t>
            </w:r>
            <w:r w:rsidRPr="00816790">
              <w:rPr>
                <w:rFonts w:cs="Calibri" w:hint="cs"/>
                <w:b/>
                <w:bCs/>
                <w:sz w:val="32"/>
                <w:szCs w:val="32"/>
                <w:highlight w:val="yellow"/>
                <w:u w:val="single"/>
                <w:rtl/>
                <w:lang w:bidi="ar-EG"/>
              </w:rPr>
              <w:t>،</w:t>
            </w:r>
            <w:r w:rsidRPr="00816790">
              <w:rPr>
                <w:rFonts w:cs="Calibri"/>
                <w:b/>
                <w:bCs/>
                <w:sz w:val="32"/>
                <w:szCs w:val="32"/>
                <w:highlight w:val="yellow"/>
                <w:u w:val="single"/>
                <w:rtl/>
                <w:lang w:bidi="ar-EG"/>
              </w:rPr>
              <w:t xml:space="preserve"> السينودس الإنجيلي الوطني في سورية ولبنان</w:t>
            </w:r>
          </w:p>
          <w:p w14:paraId="7AB5FD32" w14:textId="77777777" w:rsidR="00816790" w:rsidRPr="001F6A90" w:rsidRDefault="00B81B70" w:rsidP="00155698">
            <w:pPr>
              <w:bidi/>
              <w:spacing w:line="276" w:lineRule="auto"/>
              <w:jc w:val="both"/>
              <w:rPr>
                <w:rFonts w:cstheme="minorHAnsi"/>
                <w:color w:val="002060"/>
                <w:sz w:val="32"/>
                <w:szCs w:val="32"/>
                <w:rtl/>
                <w:lang w:bidi="ar-EG"/>
              </w:rPr>
            </w:pPr>
            <w:r>
              <w:rPr>
                <w:rFonts w:cstheme="minorHAnsi" w:hint="cs"/>
                <w:sz w:val="32"/>
                <w:szCs w:val="32"/>
                <w:rtl/>
                <w:lang w:bidi="ar-EG"/>
              </w:rPr>
              <w:t>[</w:t>
            </w:r>
            <w:proofErr w:type="spellStart"/>
            <w:r w:rsidRPr="001F6A90">
              <w:rPr>
                <w:rFonts w:cs="Calibri" w:hint="cs"/>
                <w:color w:val="002060"/>
                <w:sz w:val="32"/>
                <w:szCs w:val="32"/>
                <w:rtl/>
                <w:lang w:bidi="ar-EG"/>
              </w:rPr>
              <w:t>ٱ</w:t>
            </w:r>
            <w:r w:rsidRPr="001F6A90">
              <w:rPr>
                <w:rFonts w:cs="Calibri" w:hint="eastAsia"/>
                <w:color w:val="002060"/>
                <w:sz w:val="32"/>
                <w:szCs w:val="32"/>
                <w:rtl/>
                <w:lang w:bidi="ar-EG"/>
              </w:rPr>
              <w:t>لْقِيَامِ</w:t>
            </w:r>
            <w:proofErr w:type="spellEnd"/>
            <w:r w:rsidRPr="001F6A90">
              <w:rPr>
                <w:rFonts w:cs="Calibri"/>
                <w:color w:val="002060"/>
                <w:sz w:val="32"/>
                <w:szCs w:val="32"/>
                <w:rtl/>
                <w:lang w:bidi="ar-EG"/>
              </w:rPr>
              <w:t xml:space="preserve"> هٰهُنَا أي الجمع مع تلاميذه الاثني عشر. يَذُوقُونَ </w:t>
            </w:r>
            <w:proofErr w:type="spellStart"/>
            <w:r w:rsidRPr="001F6A90">
              <w:rPr>
                <w:rFonts w:cs="Calibri" w:hint="cs"/>
                <w:color w:val="002060"/>
                <w:sz w:val="32"/>
                <w:szCs w:val="32"/>
                <w:rtl/>
                <w:lang w:bidi="ar-EG"/>
              </w:rPr>
              <w:t>ٱ</w:t>
            </w:r>
            <w:r w:rsidRPr="001F6A90">
              <w:rPr>
                <w:rFonts w:cs="Calibri" w:hint="eastAsia"/>
                <w:color w:val="002060"/>
                <w:sz w:val="32"/>
                <w:szCs w:val="32"/>
                <w:rtl/>
                <w:lang w:bidi="ar-EG"/>
              </w:rPr>
              <w:t>لْمَوْت</w:t>
            </w:r>
            <w:proofErr w:type="spellEnd"/>
            <w:r w:rsidRPr="001F6A90">
              <w:rPr>
                <w:rFonts w:cs="Calibri"/>
                <w:color w:val="002060"/>
                <w:sz w:val="32"/>
                <w:szCs w:val="32"/>
                <w:rtl/>
                <w:lang w:bidi="ar-EG"/>
              </w:rPr>
              <w:t xml:space="preserve"> شبَّه الموت بكأس شراب مر حُتم على الإنسان أن يشربه. </w:t>
            </w:r>
            <w:r w:rsidRPr="00CE5CCB">
              <w:rPr>
                <w:rFonts w:cs="Calibri"/>
                <w:b/>
                <w:bCs/>
                <w:color w:val="FF0000"/>
                <w:sz w:val="32"/>
                <w:szCs w:val="32"/>
                <w:u w:val="single"/>
                <w:rtl/>
                <w:lang w:bidi="ar-EG"/>
              </w:rPr>
              <w:t>وهذا القول يفيد أن الحادثة التي ينبئ بها تحدث وبعض الحاضرين في الحياة</w:t>
            </w:r>
            <w:r w:rsidRPr="001F6A90">
              <w:rPr>
                <w:rFonts w:cs="Calibri"/>
                <w:color w:val="002060"/>
                <w:sz w:val="32"/>
                <w:szCs w:val="32"/>
                <w:rtl/>
                <w:lang w:bidi="ar-EG"/>
              </w:rPr>
              <w:t xml:space="preserve">. </w:t>
            </w:r>
            <w:r w:rsidRPr="000015C9">
              <w:rPr>
                <w:rFonts w:cs="Calibri"/>
                <w:b/>
                <w:bCs/>
                <w:color w:val="FF0000"/>
                <w:sz w:val="32"/>
                <w:szCs w:val="32"/>
                <w:u w:val="single"/>
                <w:rtl/>
                <w:lang w:bidi="ar-EG"/>
              </w:rPr>
              <w:t xml:space="preserve">آتِياً فِي مَلَكُوتِه أي في عظمته </w:t>
            </w:r>
            <w:proofErr w:type="spellStart"/>
            <w:r w:rsidRPr="000015C9">
              <w:rPr>
                <w:rFonts w:cs="Calibri"/>
                <w:b/>
                <w:bCs/>
                <w:color w:val="FF0000"/>
                <w:sz w:val="32"/>
                <w:szCs w:val="32"/>
                <w:u w:val="single"/>
                <w:rtl/>
                <w:lang w:bidi="ar-EG"/>
              </w:rPr>
              <w:t>وبهائه</w:t>
            </w:r>
            <w:proofErr w:type="spellEnd"/>
            <w:r w:rsidRPr="000015C9">
              <w:rPr>
                <w:rFonts w:cs="Calibri"/>
                <w:b/>
                <w:bCs/>
                <w:color w:val="FF0000"/>
                <w:sz w:val="32"/>
                <w:szCs w:val="32"/>
                <w:u w:val="single"/>
                <w:rtl/>
                <w:lang w:bidi="ar-EG"/>
              </w:rPr>
              <w:t xml:space="preserve"> الملكي</w:t>
            </w:r>
            <w:r w:rsidRPr="001F6A90">
              <w:rPr>
                <w:rFonts w:cs="Calibri"/>
                <w:color w:val="002060"/>
                <w:sz w:val="32"/>
                <w:szCs w:val="32"/>
                <w:rtl/>
                <w:lang w:bidi="ar-EG"/>
              </w:rPr>
              <w:t>، كقوله «أتى بق</w:t>
            </w:r>
            <w:r w:rsidRPr="001F6A90">
              <w:rPr>
                <w:rFonts w:cs="Calibri" w:hint="eastAsia"/>
                <w:color w:val="002060"/>
                <w:sz w:val="32"/>
                <w:szCs w:val="32"/>
                <w:rtl/>
                <w:lang w:bidi="ar-EG"/>
              </w:rPr>
              <w:t>وة»</w:t>
            </w:r>
            <w:r w:rsidRPr="001F6A90">
              <w:rPr>
                <w:rFonts w:cs="Calibri"/>
                <w:color w:val="002060"/>
                <w:sz w:val="32"/>
                <w:szCs w:val="32"/>
                <w:rtl/>
                <w:lang w:bidi="ar-EG"/>
              </w:rPr>
              <w:t xml:space="preserve"> (مرقس 9: 1) وقوله «يروا ملكوت الله» (لوقا </w:t>
            </w:r>
            <w:r w:rsidRPr="001F6A90">
              <w:rPr>
                <w:rFonts w:cs="Calibri"/>
                <w:color w:val="002060"/>
                <w:sz w:val="32"/>
                <w:szCs w:val="32"/>
                <w:rtl/>
                <w:lang w:bidi="ar-EG"/>
              </w:rPr>
              <w:lastRenderedPageBreak/>
              <w:t xml:space="preserve">9: 27). </w:t>
            </w:r>
            <w:r w:rsidRPr="00E3772E">
              <w:rPr>
                <w:rFonts w:cs="Calibri"/>
                <w:b/>
                <w:bCs/>
                <w:color w:val="FF0000"/>
                <w:sz w:val="32"/>
                <w:szCs w:val="32"/>
                <w:u w:val="single"/>
                <w:rtl/>
                <w:lang w:bidi="ar-EG"/>
              </w:rPr>
              <w:t>فالمقصود أنه يُظهِر أثناء حياة بعض الحاضرين أدلةً قاطعة على أن الملكوت الذي أنبأ به الأنبياء والمسيح نفسه قد تأسس على الأرض</w:t>
            </w:r>
            <w:r w:rsidRPr="001F6A90">
              <w:rPr>
                <w:rFonts w:cs="Calibri"/>
                <w:color w:val="002060"/>
                <w:sz w:val="32"/>
                <w:szCs w:val="32"/>
                <w:rtl/>
                <w:lang w:bidi="ar-EG"/>
              </w:rPr>
              <w:t>.</w:t>
            </w:r>
          </w:p>
          <w:p w14:paraId="1A715956" w14:textId="77777777" w:rsidR="00155698" w:rsidRDefault="00612E1B" w:rsidP="00816790">
            <w:pPr>
              <w:bidi/>
              <w:spacing w:line="276" w:lineRule="auto"/>
              <w:jc w:val="both"/>
              <w:rPr>
                <w:rFonts w:cstheme="minorHAnsi"/>
                <w:sz w:val="32"/>
                <w:szCs w:val="32"/>
                <w:rtl/>
                <w:lang w:bidi="ar-EG"/>
              </w:rPr>
            </w:pPr>
            <w:r w:rsidRPr="001F6A90">
              <w:rPr>
                <w:rFonts w:cs="Calibri"/>
                <w:color w:val="002060"/>
                <w:sz w:val="32"/>
                <w:szCs w:val="32"/>
                <w:rtl/>
                <w:lang w:bidi="ar-EG"/>
              </w:rPr>
              <w:t xml:space="preserve">وفي أمر هذا الإتيان ثلاثة آراء </w:t>
            </w:r>
            <w:r w:rsidRPr="000545C3">
              <w:rPr>
                <w:rFonts w:cs="Calibri"/>
                <w:b/>
                <w:bCs/>
                <w:color w:val="FF0000"/>
                <w:sz w:val="32"/>
                <w:szCs w:val="32"/>
                <w:u w:val="single"/>
                <w:rtl/>
                <w:lang w:bidi="ar-EG"/>
              </w:rPr>
              <w:t>(1) أنه حادثة تجلّي المسيح</w:t>
            </w:r>
            <w:r w:rsidRPr="001F6A90">
              <w:rPr>
                <w:rFonts w:cs="Calibri"/>
                <w:color w:val="002060"/>
                <w:sz w:val="32"/>
                <w:szCs w:val="32"/>
                <w:rtl/>
                <w:lang w:bidi="ar-EG"/>
              </w:rPr>
              <w:t xml:space="preserve">، التي حدثت بعد ذلك بستة أيام. وكان هذا التجلي </w:t>
            </w:r>
            <w:r w:rsidRPr="000545C3">
              <w:rPr>
                <w:rFonts w:cs="Calibri"/>
                <w:b/>
                <w:bCs/>
                <w:color w:val="FF0000"/>
                <w:sz w:val="32"/>
                <w:szCs w:val="32"/>
                <w:u w:val="single"/>
                <w:rtl/>
                <w:lang w:bidi="ar-EG"/>
              </w:rPr>
              <w:t>عربون مجيئه ثانيةً ولمعان المجد الذي سيظهر في وقته</w:t>
            </w:r>
            <w:r w:rsidRPr="001F6A90">
              <w:rPr>
                <w:rFonts w:cs="Calibri"/>
                <w:color w:val="002060"/>
                <w:sz w:val="32"/>
                <w:szCs w:val="32"/>
                <w:rtl/>
                <w:lang w:bidi="ar-EG"/>
              </w:rPr>
              <w:t>. ويوافق هذا الرأي قول بطرس وهو يشير إلى التجلي «عَرَّفْنَاكُمْ بِقُوَّةِ رَبِّنَا يَسُوعَ الْمَسِيحِ وَمَجِيئِهِ... مُعَايِنِينَ عَظَمَتَهُ» (2بطرس 1: 16). (2) حلول الروح القدس يوم الخمسين وإيمان ثلاثة آلاف يهودي بالمسيح، وتأسيس الكنيسة المسيحية وقتئذٍ ونجاح الإنجيل على أثر ذلك. وهذا كله دلالة واضحة على أن الملكوت الجديد قد أتى، وأن المسيح قد مارس مُلكه الروحي على القلوب. (3) خراب أورشليم الذي حدث بعد هذا بنحو أربعين سنة، فإن الخراب كان نهاية كل ما يتعلق بالنظام الموسوي ورمزاً إلى مجيئه في اليوم الأخير لخراب العالم. ونعتقد أن هذه الآراء الثلاثة صحيحة، لأن ثلاثة من الرسل شاهدوا التجلي، وكلهم ما عدا واحداً شاهدوا حوادث يوم الخمسين ونجاح الإنجيل. وواحد منهم على الأقل (هو يوحنا التلميذ المحبوب) عاش بعد خراب أورشليم وشاهد انتشار الإنجيل في آسيا وبلاد اليونان وروما وأكثر المسكونة المعروفة في ذلك الوقت.</w:t>
            </w:r>
            <w:r w:rsidR="00B81B70">
              <w:rPr>
                <w:rFonts w:cstheme="minorHAnsi" w:hint="cs"/>
                <w:sz w:val="32"/>
                <w:szCs w:val="32"/>
                <w:rtl/>
                <w:lang w:bidi="ar-EG"/>
              </w:rPr>
              <w:t>]</w:t>
            </w:r>
          </w:p>
          <w:p w14:paraId="013BCB34" w14:textId="7DC75FC0" w:rsidR="00AE48AD" w:rsidRPr="00AE48AD" w:rsidRDefault="00AE48AD" w:rsidP="00AE48AD">
            <w:pPr>
              <w:bidi/>
              <w:spacing w:line="276" w:lineRule="auto"/>
              <w:jc w:val="both"/>
              <w:rPr>
                <w:rFonts w:cstheme="minorHAnsi"/>
                <w:color w:val="7030A0"/>
                <w:sz w:val="32"/>
                <w:szCs w:val="32"/>
                <w:rtl/>
                <w:lang w:bidi="ar-EG"/>
              </w:rPr>
            </w:pPr>
            <w:r w:rsidRPr="00AB0B21">
              <w:rPr>
                <w:rFonts w:cs="Calibri"/>
                <w:b/>
                <w:bCs/>
                <w:color w:val="7030A0"/>
                <w:sz w:val="32"/>
                <w:szCs w:val="32"/>
                <w:rtl/>
                <w:lang w:bidi="ar-EG"/>
              </w:rPr>
              <w:t>مرقس ١:٩</w:t>
            </w:r>
            <w:r w:rsidRPr="00F32370">
              <w:rPr>
                <w:rFonts w:cs="Calibri"/>
                <w:color w:val="7030A0"/>
                <w:sz w:val="32"/>
                <w:szCs w:val="32"/>
                <w:rtl/>
                <w:lang w:bidi="ar-EG"/>
              </w:rPr>
              <w:t xml:space="preserve"> وَقَالَ </w:t>
            </w:r>
            <w:proofErr w:type="spellStart"/>
            <w:proofErr w:type="gramStart"/>
            <w:r w:rsidRPr="00F32370">
              <w:rPr>
                <w:rFonts w:cs="Calibri"/>
                <w:color w:val="7030A0"/>
                <w:sz w:val="32"/>
                <w:szCs w:val="32"/>
                <w:rtl/>
                <w:lang w:bidi="ar-EG"/>
              </w:rPr>
              <w:t>لَهُمُ:«</w:t>
            </w:r>
            <w:proofErr w:type="gramEnd"/>
            <w:r w:rsidRPr="00F32370">
              <w:rPr>
                <w:rFonts w:cs="Calibri"/>
                <w:color w:val="7030A0"/>
                <w:sz w:val="32"/>
                <w:szCs w:val="32"/>
                <w:rtl/>
                <w:lang w:bidi="ar-EG"/>
              </w:rPr>
              <w:t>الْحَقَّ</w:t>
            </w:r>
            <w:proofErr w:type="spellEnd"/>
            <w:r w:rsidRPr="00F32370">
              <w:rPr>
                <w:rFonts w:cs="Calibri"/>
                <w:color w:val="7030A0"/>
                <w:sz w:val="32"/>
                <w:szCs w:val="32"/>
                <w:rtl/>
                <w:lang w:bidi="ar-EG"/>
              </w:rPr>
              <w:t xml:space="preserve"> أَقُولُ لَكُمْ: إِنَّ مِنَ الْقِيَامِ ههُنَا </w:t>
            </w:r>
            <w:r w:rsidRPr="00AB0B21">
              <w:rPr>
                <w:rFonts w:cs="Calibri"/>
                <w:b/>
                <w:bCs/>
                <w:color w:val="FF0000"/>
                <w:sz w:val="32"/>
                <w:szCs w:val="32"/>
                <w:u w:val="single"/>
                <w:rtl/>
                <w:lang w:bidi="ar-EG"/>
              </w:rPr>
              <w:t>قَوْمًا لاَ يَذُوقُونَ الْمَوْتَ حَتَّى يَرَوْا مَلَكُوتَ اللهِ</w:t>
            </w:r>
            <w:r w:rsidRPr="00F32370">
              <w:rPr>
                <w:rFonts w:cs="Calibri"/>
                <w:color w:val="7030A0"/>
                <w:sz w:val="32"/>
                <w:szCs w:val="32"/>
                <w:rtl/>
                <w:lang w:bidi="ar-EG"/>
              </w:rPr>
              <w:t xml:space="preserve"> قَدْ أَتَى بِقُوَّةٍ».</w:t>
            </w:r>
          </w:p>
          <w:p w14:paraId="375E3FA7" w14:textId="5641936E" w:rsidR="00020F58" w:rsidRPr="00980CE5" w:rsidRDefault="00980CE5" w:rsidP="00980CE5">
            <w:pPr>
              <w:bidi/>
              <w:spacing w:line="276" w:lineRule="auto"/>
              <w:jc w:val="both"/>
              <w:rPr>
                <w:rFonts w:cstheme="minorHAnsi"/>
                <w:b/>
                <w:bCs/>
                <w:sz w:val="32"/>
                <w:szCs w:val="32"/>
                <w:u w:val="single"/>
                <w:rtl/>
                <w:lang w:bidi="ar-EG"/>
              </w:rPr>
            </w:pPr>
            <w:r w:rsidRPr="00980CE5">
              <w:rPr>
                <w:rFonts w:cs="Calibri"/>
                <w:b/>
                <w:bCs/>
                <w:sz w:val="32"/>
                <w:szCs w:val="32"/>
                <w:highlight w:val="yellow"/>
                <w:u w:val="single"/>
                <w:rtl/>
                <w:lang w:bidi="ar-EG"/>
              </w:rPr>
              <w:t>بقلم هلال أمين</w:t>
            </w:r>
            <w:r w:rsidRPr="00980CE5">
              <w:rPr>
                <w:rFonts w:cs="Calibri" w:hint="cs"/>
                <w:b/>
                <w:bCs/>
                <w:sz w:val="32"/>
                <w:szCs w:val="32"/>
                <w:highlight w:val="yellow"/>
                <w:u w:val="single"/>
                <w:rtl/>
                <w:lang w:bidi="ar-EG"/>
              </w:rPr>
              <w:t>،</w:t>
            </w:r>
            <w:r w:rsidRPr="00980CE5">
              <w:rPr>
                <w:rFonts w:cs="Calibri"/>
                <w:b/>
                <w:bCs/>
                <w:sz w:val="32"/>
                <w:szCs w:val="32"/>
                <w:highlight w:val="yellow"/>
                <w:u w:val="single"/>
                <w:rtl/>
                <w:lang w:bidi="ar-EG"/>
              </w:rPr>
              <w:t xml:space="preserve"> مكتبة الأخوة</w:t>
            </w:r>
          </w:p>
          <w:p w14:paraId="21E779F4" w14:textId="77777777" w:rsidR="00980CE5" w:rsidRDefault="00980CE5" w:rsidP="00980CE5">
            <w:pPr>
              <w:bidi/>
              <w:spacing w:line="276" w:lineRule="auto"/>
              <w:jc w:val="both"/>
              <w:rPr>
                <w:rFonts w:cstheme="minorHAnsi"/>
                <w:sz w:val="32"/>
                <w:szCs w:val="32"/>
                <w:rtl/>
                <w:lang w:bidi="ar-EG"/>
              </w:rPr>
            </w:pPr>
            <w:r>
              <w:rPr>
                <w:rFonts w:cstheme="minorHAnsi" w:hint="cs"/>
                <w:sz w:val="32"/>
                <w:szCs w:val="32"/>
                <w:rtl/>
                <w:lang w:bidi="ar-EG"/>
              </w:rPr>
              <w:t>[</w:t>
            </w:r>
            <w:r w:rsidRPr="001F6A90">
              <w:rPr>
                <w:rFonts w:cs="Calibri"/>
                <w:color w:val="002060"/>
                <w:sz w:val="32"/>
                <w:szCs w:val="32"/>
                <w:rtl/>
                <w:lang w:bidi="ar-EG"/>
              </w:rPr>
              <w:t xml:space="preserve">ترتبط </w:t>
            </w:r>
            <w:r w:rsidRPr="00672666">
              <w:rPr>
                <w:rFonts w:cs="Calibri"/>
                <w:b/>
                <w:bCs/>
                <w:color w:val="FF0000"/>
                <w:sz w:val="32"/>
                <w:szCs w:val="32"/>
                <w:u w:val="single"/>
                <w:rtl/>
                <w:lang w:bidi="ar-EG"/>
              </w:rPr>
              <w:t>حادثة التجلي</w:t>
            </w:r>
            <w:r w:rsidRPr="001F6A90">
              <w:rPr>
                <w:rFonts w:cs="Calibri"/>
                <w:color w:val="002060"/>
                <w:sz w:val="32"/>
                <w:szCs w:val="32"/>
                <w:rtl/>
                <w:lang w:bidi="ar-EG"/>
              </w:rPr>
              <w:t xml:space="preserve"> بالعدد الأخير من الأصحاح السابق "إن من القيام ههنا قوماً لا يذوقون الموت حتى يروا ملكوت الله قد أتى بقوة" ولقد رأى التلاميذ الثلاثة- بطرس ويعقوب ويوحنا </w:t>
            </w:r>
            <w:r w:rsidRPr="006C135F">
              <w:rPr>
                <w:rFonts w:cs="Calibri"/>
                <w:b/>
                <w:bCs/>
                <w:color w:val="FF0000"/>
                <w:sz w:val="32"/>
                <w:szCs w:val="32"/>
                <w:u w:val="single"/>
                <w:rtl/>
                <w:lang w:bidi="ar-EG"/>
              </w:rPr>
              <w:t>لمحة من مجد الملكوت الآتي على جبل التجلي</w:t>
            </w:r>
            <w:r w:rsidRPr="001F6A90">
              <w:rPr>
                <w:rFonts w:cs="Calibri"/>
                <w:color w:val="002060"/>
                <w:sz w:val="32"/>
                <w:szCs w:val="32"/>
                <w:rtl/>
                <w:lang w:bidi="ar-EG"/>
              </w:rPr>
              <w:t>.</w:t>
            </w:r>
            <w:r>
              <w:rPr>
                <w:rFonts w:cstheme="minorHAnsi" w:hint="cs"/>
                <w:sz w:val="32"/>
                <w:szCs w:val="32"/>
                <w:rtl/>
                <w:lang w:bidi="ar-EG"/>
              </w:rPr>
              <w:t>]</w:t>
            </w:r>
          </w:p>
          <w:p w14:paraId="19695FCF" w14:textId="396E454A" w:rsidR="00980CE5" w:rsidRPr="00926946" w:rsidRDefault="00926946" w:rsidP="00980CE5">
            <w:pPr>
              <w:bidi/>
              <w:spacing w:line="276" w:lineRule="auto"/>
              <w:jc w:val="both"/>
              <w:rPr>
                <w:rFonts w:cstheme="minorHAnsi"/>
                <w:b/>
                <w:bCs/>
                <w:sz w:val="32"/>
                <w:szCs w:val="32"/>
                <w:u w:val="single"/>
                <w:rtl/>
                <w:lang w:bidi="ar-EG"/>
              </w:rPr>
            </w:pPr>
            <w:r w:rsidRPr="00926946">
              <w:rPr>
                <w:rFonts w:cs="Calibri"/>
                <w:b/>
                <w:bCs/>
                <w:sz w:val="32"/>
                <w:szCs w:val="32"/>
                <w:highlight w:val="yellow"/>
                <w:u w:val="single"/>
                <w:rtl/>
                <w:lang w:bidi="ar-EG"/>
              </w:rPr>
              <w:t>بقلم وليم ماكدونالد</w:t>
            </w:r>
            <w:r w:rsidRPr="00926946">
              <w:rPr>
                <w:rFonts w:cs="Calibri" w:hint="cs"/>
                <w:b/>
                <w:bCs/>
                <w:sz w:val="32"/>
                <w:szCs w:val="32"/>
                <w:highlight w:val="yellow"/>
                <w:u w:val="single"/>
                <w:rtl/>
                <w:lang w:bidi="ar-EG"/>
              </w:rPr>
              <w:t>،</w:t>
            </w:r>
            <w:r w:rsidRPr="00926946">
              <w:rPr>
                <w:rFonts w:cs="Calibri"/>
                <w:b/>
                <w:bCs/>
                <w:sz w:val="32"/>
                <w:szCs w:val="32"/>
                <w:highlight w:val="yellow"/>
                <w:u w:val="single"/>
                <w:rtl/>
                <w:lang w:bidi="ar-EG"/>
              </w:rPr>
              <w:t xml:space="preserve"> معهد عمواس للكتاب المقدس</w:t>
            </w:r>
          </w:p>
          <w:p w14:paraId="3731B537" w14:textId="77777777" w:rsidR="00980CE5" w:rsidRDefault="004A4671" w:rsidP="00980CE5">
            <w:pPr>
              <w:bidi/>
              <w:spacing w:line="276" w:lineRule="auto"/>
              <w:jc w:val="both"/>
              <w:rPr>
                <w:rFonts w:cstheme="minorHAnsi"/>
                <w:sz w:val="32"/>
                <w:szCs w:val="32"/>
                <w:rtl/>
                <w:lang w:bidi="ar-EG"/>
              </w:rPr>
            </w:pPr>
            <w:r>
              <w:rPr>
                <w:rFonts w:cstheme="minorHAnsi" w:hint="cs"/>
                <w:sz w:val="32"/>
                <w:szCs w:val="32"/>
                <w:rtl/>
                <w:lang w:bidi="ar-EG"/>
              </w:rPr>
              <w:t>[</w:t>
            </w:r>
            <w:r w:rsidRPr="001F6A90">
              <w:rPr>
                <w:rFonts w:cs="Calibri"/>
                <w:color w:val="002060"/>
                <w:sz w:val="32"/>
                <w:szCs w:val="32"/>
                <w:rtl/>
                <w:lang w:bidi="ar-EG"/>
              </w:rPr>
              <w:t xml:space="preserve">ابتدأ الربّ بقوله إنّ بعض تلاميذه لا يذوقون الموت حتى يروا ملكوت الله وقد أتى بقوّة، مشيرًا بذلك إلى بطرس ويعقوب ويوحنا. </w:t>
            </w:r>
            <w:r w:rsidRPr="006C135F">
              <w:rPr>
                <w:rFonts w:cs="Calibri"/>
                <w:b/>
                <w:bCs/>
                <w:color w:val="FF0000"/>
                <w:sz w:val="32"/>
                <w:szCs w:val="32"/>
                <w:u w:val="single"/>
                <w:rtl/>
                <w:lang w:bidi="ar-EG"/>
              </w:rPr>
              <w:t>فعلى جبل التجلّي رأوا ملكوت الله بقوة</w:t>
            </w:r>
            <w:r w:rsidRPr="001F6A90">
              <w:rPr>
                <w:rFonts w:cs="Calibri"/>
                <w:color w:val="002060"/>
                <w:sz w:val="32"/>
                <w:szCs w:val="32"/>
                <w:rtl/>
                <w:lang w:bidi="ar-EG"/>
              </w:rPr>
              <w:t>.</w:t>
            </w:r>
            <w:r>
              <w:rPr>
                <w:rFonts w:cstheme="minorHAnsi" w:hint="cs"/>
                <w:sz w:val="32"/>
                <w:szCs w:val="32"/>
                <w:rtl/>
                <w:lang w:bidi="ar-EG"/>
              </w:rPr>
              <w:t>]</w:t>
            </w:r>
          </w:p>
          <w:p w14:paraId="22C5F18E" w14:textId="093F154D" w:rsidR="00303CD5" w:rsidRPr="007148C9" w:rsidRDefault="007148C9" w:rsidP="00303CD5">
            <w:pPr>
              <w:bidi/>
              <w:spacing w:line="276" w:lineRule="auto"/>
              <w:jc w:val="both"/>
              <w:rPr>
                <w:rFonts w:cstheme="minorHAnsi"/>
                <w:b/>
                <w:bCs/>
                <w:sz w:val="32"/>
                <w:szCs w:val="32"/>
                <w:u w:val="single"/>
                <w:rtl/>
                <w:lang w:bidi="ar-EG"/>
              </w:rPr>
            </w:pPr>
            <w:r w:rsidRPr="007148C9">
              <w:rPr>
                <w:rFonts w:cs="Calibri"/>
                <w:b/>
                <w:bCs/>
                <w:sz w:val="32"/>
                <w:szCs w:val="32"/>
                <w:highlight w:val="yellow"/>
                <w:u w:val="single"/>
                <w:rtl/>
                <w:lang w:bidi="ar-EG"/>
              </w:rPr>
              <w:t xml:space="preserve">بقلم هنري </w:t>
            </w:r>
            <w:proofErr w:type="spellStart"/>
            <w:r w:rsidRPr="007148C9">
              <w:rPr>
                <w:rFonts w:cs="Calibri"/>
                <w:b/>
                <w:bCs/>
                <w:sz w:val="32"/>
                <w:szCs w:val="32"/>
                <w:highlight w:val="yellow"/>
                <w:u w:val="single"/>
                <w:rtl/>
                <w:lang w:bidi="ar-EG"/>
              </w:rPr>
              <w:t>أيرونسايد</w:t>
            </w:r>
            <w:proofErr w:type="spellEnd"/>
            <w:r w:rsidRPr="007148C9">
              <w:rPr>
                <w:rFonts w:cs="Calibri" w:hint="cs"/>
                <w:b/>
                <w:bCs/>
                <w:sz w:val="32"/>
                <w:szCs w:val="32"/>
                <w:highlight w:val="yellow"/>
                <w:u w:val="single"/>
                <w:rtl/>
                <w:lang w:bidi="ar-EG"/>
              </w:rPr>
              <w:t>،</w:t>
            </w:r>
            <w:r w:rsidRPr="007148C9">
              <w:rPr>
                <w:rFonts w:cs="Calibri"/>
                <w:b/>
                <w:bCs/>
                <w:sz w:val="32"/>
                <w:szCs w:val="32"/>
                <w:highlight w:val="yellow"/>
                <w:u w:val="single"/>
                <w:rtl/>
                <w:lang w:bidi="ar-EG"/>
              </w:rPr>
              <w:t xml:space="preserve"> مكتبة الأخوة</w:t>
            </w:r>
          </w:p>
          <w:p w14:paraId="57BD2CEA" w14:textId="1C625E76" w:rsidR="00303CD5" w:rsidRPr="00EB3A66" w:rsidRDefault="00970F92" w:rsidP="00303CD5">
            <w:pPr>
              <w:bidi/>
              <w:spacing w:line="276" w:lineRule="auto"/>
              <w:jc w:val="both"/>
              <w:rPr>
                <w:rFonts w:cstheme="minorHAnsi"/>
                <w:sz w:val="32"/>
                <w:szCs w:val="32"/>
                <w:lang w:bidi="ar-EG"/>
              </w:rPr>
            </w:pPr>
            <w:r>
              <w:rPr>
                <w:rFonts w:cstheme="minorHAnsi" w:hint="cs"/>
                <w:sz w:val="32"/>
                <w:szCs w:val="32"/>
                <w:rtl/>
                <w:lang w:bidi="ar-EG"/>
              </w:rPr>
              <w:t>[</w:t>
            </w:r>
            <w:r w:rsidRPr="001F6A90">
              <w:rPr>
                <w:rFonts w:cs="Calibri"/>
                <w:color w:val="002060"/>
                <w:sz w:val="32"/>
                <w:szCs w:val="32"/>
                <w:rtl/>
                <w:lang w:bidi="ar-EG"/>
              </w:rPr>
              <w:t xml:space="preserve">تحوي الآية الأولى على ما كان يشكّل، بالنسبة للتلاميذ بالتأكيد، إعلاناً صاعقاً مذهلاً. فقد قال يسوع بأن هناك قَوْماً بينهم لن يَذُوقُوا الْمَوْتَ حَتَّى يَرَوْا مَلَكُوتَ اللَّهِ قَدْ أَتَى بِقُوَّةٍ ومجد عظيم. </w:t>
            </w:r>
            <w:r w:rsidRPr="000918E9">
              <w:rPr>
                <w:rFonts w:cs="Calibri"/>
                <w:b/>
                <w:bCs/>
                <w:color w:val="FF0000"/>
                <w:sz w:val="32"/>
                <w:szCs w:val="32"/>
                <w:u w:val="single"/>
                <w:rtl/>
                <w:lang w:bidi="ar-EG"/>
              </w:rPr>
              <w:t>وحدث هذا بعد أسبوع</w:t>
            </w:r>
            <w:r w:rsidRPr="001F6A90">
              <w:rPr>
                <w:rFonts w:cs="Calibri"/>
                <w:color w:val="002060"/>
                <w:sz w:val="32"/>
                <w:szCs w:val="32"/>
                <w:rtl/>
                <w:lang w:bidi="ar-EG"/>
              </w:rPr>
              <w:t xml:space="preserve"> حيث يوضح لنا الرسول بطرس أنهم لم يَتْبَعوا خُرَافَاتٍ مُصَنَّعَةً، عندما أعلنوا قدرة الرب يسوع المسيح ومجيئه، </w:t>
            </w:r>
            <w:r w:rsidRPr="000918E9">
              <w:rPr>
                <w:rFonts w:cs="Calibri"/>
                <w:b/>
                <w:bCs/>
                <w:color w:val="FF0000"/>
                <w:sz w:val="32"/>
                <w:szCs w:val="32"/>
                <w:u w:val="single"/>
                <w:rtl/>
                <w:lang w:bidi="ar-EG"/>
              </w:rPr>
              <w:t>بل إنهم كانوا شهود عيان لجلالته عندما كانوا معه على الجبل المقدس</w:t>
            </w:r>
            <w:r w:rsidRPr="000918E9">
              <w:rPr>
                <w:rFonts w:cs="Calibri"/>
                <w:color w:val="FF0000"/>
                <w:sz w:val="32"/>
                <w:szCs w:val="32"/>
                <w:rtl/>
                <w:lang w:bidi="ar-EG"/>
              </w:rPr>
              <w:t xml:space="preserve"> </w:t>
            </w:r>
            <w:r w:rsidRPr="001F6A90">
              <w:rPr>
                <w:rFonts w:cs="Calibri"/>
                <w:color w:val="002060"/>
                <w:sz w:val="32"/>
                <w:szCs w:val="32"/>
                <w:rtl/>
                <w:lang w:bidi="ar-EG"/>
              </w:rPr>
              <w:t>(2 بطرس 1: 16، 17).</w:t>
            </w:r>
            <w:r>
              <w:rPr>
                <w:rFonts w:cstheme="minorHAnsi" w:hint="cs"/>
                <w:sz w:val="32"/>
                <w:szCs w:val="32"/>
                <w:rtl/>
                <w:lang w:bidi="ar-EG"/>
              </w:rPr>
              <w:t>]</w:t>
            </w:r>
          </w:p>
        </w:tc>
      </w:tr>
      <w:tr w:rsidR="00DA41E9" w14:paraId="5459A8E2"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9650ABD" w14:textId="6C1FB7E0" w:rsidR="0093223A" w:rsidRPr="00FE3703" w:rsidRDefault="00FE3703" w:rsidP="00FE3703">
            <w:pPr>
              <w:bidi/>
              <w:spacing w:line="276" w:lineRule="auto"/>
              <w:jc w:val="center"/>
              <w:rPr>
                <w:rFonts w:cstheme="minorHAnsi"/>
                <w:b/>
                <w:bCs/>
                <w:sz w:val="32"/>
                <w:szCs w:val="32"/>
                <w:lang w:bidi="ar-EG"/>
              </w:rPr>
            </w:pPr>
            <w:r w:rsidRPr="00FE3703">
              <w:rPr>
                <w:rFonts w:cstheme="minorHAnsi" w:hint="cs"/>
                <w:b/>
                <w:bCs/>
                <w:sz w:val="32"/>
                <w:szCs w:val="32"/>
                <w:rtl/>
                <w:lang w:bidi="ar-EG"/>
              </w:rPr>
              <w:lastRenderedPageBreak/>
              <w:t>الغلط (64)</w:t>
            </w:r>
          </w:p>
        </w:tc>
      </w:tr>
      <w:tr w:rsidR="00693540" w14:paraId="3A0B07BD" w14:textId="77777777" w:rsidTr="003027AA">
        <w:tc>
          <w:tcPr>
            <w:tcW w:w="5000" w:type="pct"/>
            <w:tcBorders>
              <w:top w:val="single" w:sz="24" w:space="0" w:color="auto"/>
              <w:left w:val="single" w:sz="24" w:space="0" w:color="auto"/>
              <w:bottom w:val="single" w:sz="24" w:space="0" w:color="auto"/>
              <w:right w:val="single" w:sz="24" w:space="0" w:color="auto"/>
            </w:tcBorders>
          </w:tcPr>
          <w:p w14:paraId="76F27D39" w14:textId="77777777" w:rsidR="00FE3703" w:rsidRPr="008D4191" w:rsidRDefault="006D2B8E" w:rsidP="003D4376">
            <w:pPr>
              <w:bidi/>
              <w:spacing w:line="276" w:lineRule="auto"/>
              <w:jc w:val="both"/>
              <w:rPr>
                <w:rFonts w:cstheme="minorHAnsi"/>
                <w:color w:val="7030A0"/>
                <w:sz w:val="32"/>
                <w:szCs w:val="32"/>
                <w:rtl/>
                <w:lang w:bidi="ar-EG"/>
              </w:rPr>
            </w:pPr>
            <w:r w:rsidRPr="008D4191">
              <w:rPr>
                <w:rFonts w:cs="Calibri"/>
                <w:color w:val="7030A0"/>
                <w:sz w:val="32"/>
                <w:szCs w:val="32"/>
                <w:rtl/>
                <w:lang w:bidi="ar-EG"/>
              </w:rPr>
              <w:t xml:space="preserve">متى ٢٣:١٠ وَمَتَى طَرَدُوكُمْ فِي هذِهِ الْمَدِينَةِ فَاهْرُبُوا إِلَى الأُخْرَى. </w:t>
            </w:r>
            <w:r w:rsidRPr="00C848CC">
              <w:rPr>
                <w:rFonts w:cs="Calibri"/>
                <w:b/>
                <w:bCs/>
                <w:color w:val="FF0000"/>
                <w:sz w:val="32"/>
                <w:szCs w:val="32"/>
                <w:u w:val="single"/>
                <w:rtl/>
                <w:lang w:bidi="ar-EG"/>
              </w:rPr>
              <w:t>فَإِنِّي الْحَقَّ أَقُولُ لَكُمْ: لاَ تُكَمِّلُونَ مُدُنَ إِسْرَائِيلَ حَتَّى يَأْتِيَ ابْنُ الإِنْسَانِ</w:t>
            </w:r>
            <w:r w:rsidRPr="008D4191">
              <w:rPr>
                <w:rFonts w:cs="Calibri"/>
                <w:color w:val="7030A0"/>
                <w:sz w:val="32"/>
                <w:szCs w:val="32"/>
                <w:rtl/>
                <w:lang w:bidi="ar-EG"/>
              </w:rPr>
              <w:t>.</w:t>
            </w:r>
          </w:p>
          <w:p w14:paraId="0A385444" w14:textId="16FFF2A9" w:rsidR="006D2B8E" w:rsidRPr="00D50C94" w:rsidRDefault="00D50C94" w:rsidP="006D2B8E">
            <w:pPr>
              <w:bidi/>
              <w:spacing w:line="276" w:lineRule="auto"/>
              <w:jc w:val="both"/>
              <w:rPr>
                <w:rFonts w:cstheme="minorHAnsi"/>
                <w:b/>
                <w:bCs/>
                <w:sz w:val="32"/>
                <w:szCs w:val="32"/>
                <w:u w:val="single"/>
                <w:rtl/>
                <w:lang w:bidi="ar-EG"/>
              </w:rPr>
            </w:pPr>
            <w:r w:rsidRPr="00D50C94">
              <w:rPr>
                <w:rFonts w:cs="Calibri"/>
                <w:b/>
                <w:bCs/>
                <w:sz w:val="32"/>
                <w:szCs w:val="32"/>
                <w:highlight w:val="yellow"/>
                <w:u w:val="single"/>
                <w:rtl/>
                <w:lang w:bidi="ar-EG"/>
              </w:rPr>
              <w:t>بقلم وليم إدي</w:t>
            </w:r>
            <w:r w:rsidRPr="00D50C94">
              <w:rPr>
                <w:rFonts w:cs="Calibri" w:hint="cs"/>
                <w:b/>
                <w:bCs/>
                <w:sz w:val="32"/>
                <w:szCs w:val="32"/>
                <w:highlight w:val="yellow"/>
                <w:u w:val="single"/>
                <w:rtl/>
                <w:lang w:bidi="ar-EG"/>
              </w:rPr>
              <w:t xml:space="preserve">، </w:t>
            </w:r>
            <w:r w:rsidRPr="00D50C94">
              <w:rPr>
                <w:rFonts w:cs="Calibri"/>
                <w:b/>
                <w:bCs/>
                <w:sz w:val="32"/>
                <w:szCs w:val="32"/>
                <w:highlight w:val="yellow"/>
                <w:u w:val="single"/>
                <w:rtl/>
                <w:lang w:bidi="ar-EG"/>
              </w:rPr>
              <w:t>السينودس الإنجيلي الوطني في سورية ولبنان</w:t>
            </w:r>
          </w:p>
          <w:p w14:paraId="1D8D87E5" w14:textId="77777777" w:rsidR="00536FA2" w:rsidRDefault="00536FA2" w:rsidP="00536FA2">
            <w:pPr>
              <w:bidi/>
              <w:spacing w:line="276" w:lineRule="auto"/>
              <w:jc w:val="both"/>
              <w:rPr>
                <w:rFonts w:cstheme="minorHAnsi"/>
                <w:sz w:val="32"/>
                <w:szCs w:val="32"/>
                <w:rtl/>
                <w:lang w:bidi="ar-EG"/>
              </w:rPr>
            </w:pPr>
            <w:r>
              <w:rPr>
                <w:rFonts w:cstheme="minorHAnsi" w:hint="cs"/>
                <w:sz w:val="32"/>
                <w:szCs w:val="32"/>
                <w:rtl/>
                <w:lang w:bidi="ar-EG"/>
              </w:rPr>
              <w:lastRenderedPageBreak/>
              <w:t>[</w:t>
            </w:r>
            <w:r w:rsidRPr="009F7BA1">
              <w:rPr>
                <w:rFonts w:cs="Calibri"/>
                <w:color w:val="002060"/>
                <w:sz w:val="32"/>
                <w:szCs w:val="32"/>
                <w:rtl/>
                <w:lang w:bidi="ar-EG"/>
              </w:rPr>
              <w:t xml:space="preserve">لاَ تُكَمِّلُونَ مُدُنَ إِسْرَائِيلَ أراد بذلك أن تلك المدن كانت كثيرة كافية لأن يبشروا أهلها بالتتابع، وهم يعتزلون ما فيها من الاضطهاد. </w:t>
            </w:r>
            <w:r w:rsidRPr="00E609B3">
              <w:rPr>
                <w:rFonts w:cs="Calibri"/>
                <w:b/>
                <w:bCs/>
                <w:color w:val="FF0000"/>
                <w:sz w:val="32"/>
                <w:szCs w:val="32"/>
                <w:u w:val="single"/>
                <w:rtl/>
                <w:lang w:bidi="ar-EG"/>
              </w:rPr>
              <w:t>وأنهم لا يفرغون من تعليمهم فيها حتى يُرفع الخطر ويؤسس ملكوته</w:t>
            </w:r>
            <w:r w:rsidRPr="009F7BA1">
              <w:rPr>
                <w:rFonts w:cs="Calibri"/>
                <w:color w:val="002060"/>
                <w:sz w:val="32"/>
                <w:szCs w:val="32"/>
                <w:rtl/>
                <w:lang w:bidi="ar-EG"/>
              </w:rPr>
              <w:t xml:space="preserve">. يَأْتِيَ </w:t>
            </w:r>
            <w:proofErr w:type="spellStart"/>
            <w:r w:rsidRPr="009F7BA1">
              <w:rPr>
                <w:rFonts w:cs="Calibri" w:hint="cs"/>
                <w:color w:val="002060"/>
                <w:sz w:val="32"/>
                <w:szCs w:val="32"/>
                <w:rtl/>
                <w:lang w:bidi="ar-EG"/>
              </w:rPr>
              <w:t>ٱ</w:t>
            </w:r>
            <w:r w:rsidRPr="009F7BA1">
              <w:rPr>
                <w:rFonts w:cs="Calibri" w:hint="eastAsia"/>
                <w:color w:val="002060"/>
                <w:sz w:val="32"/>
                <w:szCs w:val="32"/>
                <w:rtl/>
                <w:lang w:bidi="ar-EG"/>
              </w:rPr>
              <w:t>بْنُ</w:t>
            </w:r>
            <w:proofErr w:type="spellEnd"/>
            <w:r w:rsidRPr="009F7BA1">
              <w:rPr>
                <w:rFonts w:cs="Calibri"/>
                <w:color w:val="002060"/>
                <w:sz w:val="32"/>
                <w:szCs w:val="32"/>
                <w:rtl/>
                <w:lang w:bidi="ar-EG"/>
              </w:rPr>
              <w:t xml:space="preserve"> </w:t>
            </w:r>
            <w:proofErr w:type="spellStart"/>
            <w:r w:rsidRPr="009F7BA1">
              <w:rPr>
                <w:rFonts w:cs="Calibri" w:hint="cs"/>
                <w:color w:val="002060"/>
                <w:sz w:val="32"/>
                <w:szCs w:val="32"/>
                <w:rtl/>
                <w:lang w:bidi="ar-EG"/>
              </w:rPr>
              <w:t>ٱ</w:t>
            </w:r>
            <w:r w:rsidRPr="009F7BA1">
              <w:rPr>
                <w:rFonts w:cs="Calibri" w:hint="eastAsia"/>
                <w:color w:val="002060"/>
                <w:sz w:val="32"/>
                <w:szCs w:val="32"/>
                <w:rtl/>
                <w:lang w:bidi="ar-EG"/>
              </w:rPr>
              <w:t>لإِنْسَانِ</w:t>
            </w:r>
            <w:proofErr w:type="spellEnd"/>
            <w:r w:rsidRPr="009F7BA1">
              <w:rPr>
                <w:rFonts w:cs="Calibri"/>
                <w:color w:val="002060"/>
                <w:sz w:val="32"/>
                <w:szCs w:val="32"/>
                <w:rtl/>
                <w:lang w:bidi="ar-EG"/>
              </w:rPr>
              <w:t xml:space="preserve"> رأى البعض أن هذا إشارة عامة إل</w:t>
            </w:r>
            <w:r w:rsidRPr="009F7BA1">
              <w:rPr>
                <w:rFonts w:cs="Calibri" w:hint="eastAsia"/>
                <w:color w:val="002060"/>
                <w:sz w:val="32"/>
                <w:szCs w:val="32"/>
                <w:rtl/>
                <w:lang w:bidi="ar-EG"/>
              </w:rPr>
              <w:t>ى</w:t>
            </w:r>
            <w:r w:rsidRPr="009F7BA1">
              <w:rPr>
                <w:rFonts w:cs="Calibri"/>
                <w:color w:val="002060"/>
                <w:sz w:val="32"/>
                <w:szCs w:val="32"/>
                <w:rtl/>
                <w:lang w:bidi="ar-EG"/>
              </w:rPr>
              <w:t xml:space="preserve"> نهاية إرساليتهم بإتمامهم خدمتها، ورأي البعض الآخر أنها إشارة إلى مجيء المسيح </w:t>
            </w:r>
            <w:r w:rsidRPr="00A62BDC">
              <w:rPr>
                <w:rFonts w:cs="Calibri"/>
                <w:b/>
                <w:bCs/>
                <w:color w:val="FF0000"/>
                <w:sz w:val="32"/>
                <w:szCs w:val="32"/>
                <w:u w:val="single"/>
                <w:rtl/>
                <w:lang w:bidi="ar-EG"/>
              </w:rPr>
              <w:t>للنقمة بإهلاك أورشليم وإزالة الطقوس الموسوية. وتم ذلك بعد ثلاثين سنة من كلام المسيح هذا، وهو الرأي الأصح</w:t>
            </w:r>
            <w:r w:rsidRPr="009F7BA1">
              <w:rPr>
                <w:rFonts w:cs="Calibri"/>
                <w:color w:val="002060"/>
                <w:sz w:val="32"/>
                <w:szCs w:val="32"/>
                <w:rtl/>
                <w:lang w:bidi="ar-EG"/>
              </w:rPr>
              <w:t>.</w:t>
            </w:r>
            <w:r>
              <w:rPr>
                <w:rFonts w:cstheme="minorHAnsi" w:hint="cs"/>
                <w:sz w:val="32"/>
                <w:szCs w:val="32"/>
                <w:rtl/>
                <w:lang w:bidi="ar-EG"/>
              </w:rPr>
              <w:t>]</w:t>
            </w:r>
          </w:p>
          <w:p w14:paraId="60F5D546" w14:textId="20D5AA37" w:rsidR="00287FA0" w:rsidRPr="009F7BA1" w:rsidRDefault="00A839CC" w:rsidP="00BD5F93">
            <w:pPr>
              <w:spacing w:line="276" w:lineRule="auto"/>
              <w:jc w:val="both"/>
              <w:rPr>
                <w:rFonts w:cstheme="minorHAnsi"/>
                <w:b/>
                <w:bCs/>
                <w:sz w:val="32"/>
                <w:szCs w:val="32"/>
                <w:u w:val="single"/>
                <w:lang w:bidi="ar-EG"/>
              </w:rPr>
            </w:pPr>
            <w:r w:rsidRPr="00AE19FC">
              <w:rPr>
                <w:rFonts w:cstheme="minorHAnsi"/>
                <w:b/>
                <w:bCs/>
                <w:sz w:val="32"/>
                <w:szCs w:val="32"/>
                <w:highlight w:val="yellow"/>
                <w:u w:val="single"/>
                <w:lang w:bidi="ar-EG"/>
              </w:rPr>
              <w:t>A Popular Commentary on the New Testament</w:t>
            </w:r>
          </w:p>
          <w:p w14:paraId="44074187" w14:textId="77777777" w:rsidR="00B97A68" w:rsidRPr="009F7BA1" w:rsidRDefault="00287FA0" w:rsidP="00287FA0">
            <w:pPr>
              <w:spacing w:line="276" w:lineRule="auto"/>
              <w:jc w:val="both"/>
              <w:rPr>
                <w:rFonts w:cstheme="minorHAnsi"/>
                <w:color w:val="002060"/>
                <w:sz w:val="32"/>
                <w:szCs w:val="32"/>
                <w:lang w:bidi="ar-EG"/>
              </w:rPr>
            </w:pPr>
            <w:r>
              <w:rPr>
                <w:rFonts w:cstheme="minorHAnsi"/>
                <w:sz w:val="32"/>
                <w:szCs w:val="32"/>
                <w:lang w:bidi="ar-EG"/>
              </w:rPr>
              <w:t>[</w:t>
            </w:r>
            <w:r w:rsidRPr="009F7BA1">
              <w:rPr>
                <w:rFonts w:cstheme="minorHAnsi"/>
                <w:color w:val="002060"/>
                <w:sz w:val="32"/>
                <w:szCs w:val="32"/>
                <w:lang w:bidi="ar-EG"/>
              </w:rPr>
              <w:t xml:space="preserve">Ye shall not have gone, etc. The Son of man shall overtake you while performing this duty. </w:t>
            </w:r>
            <w:r w:rsidRPr="00607C7C">
              <w:rPr>
                <w:rFonts w:cstheme="minorHAnsi"/>
                <w:b/>
                <w:bCs/>
                <w:color w:val="FF0000"/>
                <w:sz w:val="32"/>
                <w:szCs w:val="32"/>
                <w:u w:val="single"/>
                <w:lang w:bidi="ar-EG"/>
              </w:rPr>
              <w:t>Before they finished their labors in Judea, the judgment impending over Jerusalem should come</w:t>
            </w:r>
            <w:r w:rsidRPr="009F7BA1">
              <w:rPr>
                <w:rFonts w:cstheme="minorHAnsi"/>
                <w:color w:val="002060"/>
                <w:sz w:val="32"/>
                <w:szCs w:val="32"/>
                <w:lang w:bidi="ar-EG"/>
              </w:rPr>
              <w:t xml:space="preserve">, and the old economy be entirely set aside. This prophecy has, however, a typical or symbolical reference (as chap. 24). </w:t>
            </w:r>
            <w:r w:rsidRPr="00A01D02">
              <w:rPr>
                <w:rFonts w:cstheme="minorHAnsi"/>
                <w:b/>
                <w:bCs/>
                <w:color w:val="FF0000"/>
                <w:sz w:val="32"/>
                <w:szCs w:val="32"/>
                <w:u w:val="single"/>
                <w:lang w:bidi="ar-EG"/>
              </w:rPr>
              <w:t>The literal fulfilment foreshadowed what is yet to take place</w:t>
            </w:r>
            <w:r w:rsidRPr="009F7BA1">
              <w:rPr>
                <w:rFonts w:cstheme="minorHAnsi"/>
                <w:color w:val="002060"/>
                <w:sz w:val="32"/>
                <w:szCs w:val="32"/>
                <w:lang w:bidi="ar-EG"/>
              </w:rPr>
              <w:t>.</w:t>
            </w:r>
          </w:p>
          <w:p w14:paraId="6DCCF8C5" w14:textId="045D3F73" w:rsidR="00287FA0" w:rsidRDefault="00B97A68" w:rsidP="00287FA0">
            <w:pPr>
              <w:spacing w:line="276" w:lineRule="auto"/>
              <w:jc w:val="both"/>
              <w:rPr>
                <w:rFonts w:cstheme="minorHAnsi"/>
                <w:sz w:val="32"/>
                <w:szCs w:val="32"/>
                <w:lang w:bidi="ar-EG"/>
              </w:rPr>
            </w:pPr>
            <w:r w:rsidRPr="009F7BA1">
              <w:rPr>
                <w:rFonts w:cstheme="minorHAnsi"/>
                <w:color w:val="002060"/>
                <w:sz w:val="32"/>
                <w:szCs w:val="32"/>
                <w:lang w:bidi="ar-EG"/>
              </w:rPr>
              <w:t xml:space="preserve">Till the Son of man be come, refers </w:t>
            </w:r>
            <w:proofErr w:type="gramStart"/>
            <w:r w:rsidRPr="009F7BA1">
              <w:rPr>
                <w:rFonts w:cstheme="minorHAnsi"/>
                <w:color w:val="002060"/>
                <w:sz w:val="32"/>
                <w:szCs w:val="32"/>
                <w:lang w:bidi="ar-EG"/>
              </w:rPr>
              <w:t>first of all</w:t>
            </w:r>
            <w:proofErr w:type="gramEnd"/>
            <w:r w:rsidRPr="009F7BA1">
              <w:rPr>
                <w:rFonts w:cstheme="minorHAnsi"/>
                <w:color w:val="002060"/>
                <w:sz w:val="32"/>
                <w:szCs w:val="32"/>
                <w:lang w:bidi="ar-EG"/>
              </w:rPr>
              <w:t xml:space="preserve"> to the destruction of Jerusalem, since the last verse pointed to that event. </w:t>
            </w:r>
            <w:r w:rsidRPr="005479B3">
              <w:rPr>
                <w:rFonts w:cstheme="minorHAnsi"/>
                <w:b/>
                <w:bCs/>
                <w:color w:val="FF0000"/>
                <w:sz w:val="32"/>
                <w:szCs w:val="32"/>
                <w:u w:val="single"/>
                <w:lang w:bidi="ar-EG"/>
              </w:rPr>
              <w:t>The more remote reference, however, is not excluded</w:t>
            </w:r>
            <w:r w:rsidRPr="009F7BA1">
              <w:rPr>
                <w:rFonts w:cstheme="minorHAnsi"/>
                <w:color w:val="002060"/>
                <w:sz w:val="32"/>
                <w:szCs w:val="32"/>
                <w:lang w:bidi="ar-EG"/>
              </w:rPr>
              <w:t>.</w:t>
            </w:r>
            <w:r w:rsidR="00287FA0">
              <w:rPr>
                <w:rFonts w:cstheme="minorHAnsi"/>
                <w:sz w:val="32"/>
                <w:szCs w:val="32"/>
                <w:lang w:bidi="ar-EG"/>
              </w:rPr>
              <w:t>]</w:t>
            </w:r>
          </w:p>
          <w:p w14:paraId="577EA1A0" w14:textId="6236F094" w:rsidR="00BD5F93" w:rsidRPr="009F7BA1" w:rsidRDefault="00AA702C" w:rsidP="00287FA0">
            <w:pPr>
              <w:spacing w:line="276" w:lineRule="auto"/>
              <w:jc w:val="both"/>
              <w:rPr>
                <w:rFonts w:cstheme="minorHAnsi"/>
                <w:b/>
                <w:bCs/>
                <w:sz w:val="32"/>
                <w:szCs w:val="32"/>
                <w:u w:val="single"/>
                <w:rtl/>
                <w:lang w:bidi="ar-EG"/>
              </w:rPr>
            </w:pPr>
            <w:r w:rsidRPr="00AE19FC">
              <w:rPr>
                <w:rFonts w:cstheme="minorHAnsi"/>
                <w:b/>
                <w:bCs/>
                <w:sz w:val="32"/>
                <w:szCs w:val="32"/>
                <w:highlight w:val="yellow"/>
                <w:u w:val="single"/>
                <w:lang w:bidi="ar-EG"/>
              </w:rPr>
              <w:t>Word Pictures in the New Testament (A. T. Robertson)</w:t>
            </w:r>
          </w:p>
          <w:p w14:paraId="55083816" w14:textId="77777777" w:rsidR="00BD5F93" w:rsidRDefault="00152F07" w:rsidP="00287FA0">
            <w:pPr>
              <w:spacing w:line="276" w:lineRule="auto"/>
              <w:jc w:val="both"/>
              <w:rPr>
                <w:rFonts w:cstheme="minorHAnsi"/>
                <w:sz w:val="32"/>
                <w:szCs w:val="32"/>
                <w:lang w:bidi="ar-EG"/>
              </w:rPr>
            </w:pPr>
            <w:r>
              <w:rPr>
                <w:rFonts w:cstheme="minorHAnsi"/>
                <w:sz w:val="32"/>
                <w:szCs w:val="32"/>
                <w:lang w:bidi="ar-EG"/>
              </w:rPr>
              <w:t>[</w:t>
            </w:r>
            <w:r w:rsidRPr="009F7BA1">
              <w:rPr>
                <w:rFonts w:cstheme="minorHAnsi"/>
                <w:color w:val="002060"/>
                <w:sz w:val="32"/>
                <w:szCs w:val="32"/>
                <w:lang w:bidi="ar-EG"/>
              </w:rPr>
              <w:t xml:space="preserve">Some refer it to the Transfiguration, others to the coming of the Holy Spirit at Pentecost, </w:t>
            </w:r>
            <w:r w:rsidRPr="00F34D91">
              <w:rPr>
                <w:rFonts w:cstheme="minorHAnsi"/>
                <w:b/>
                <w:bCs/>
                <w:color w:val="FF0000"/>
                <w:sz w:val="32"/>
                <w:szCs w:val="32"/>
                <w:u w:val="single"/>
                <w:lang w:bidi="ar-EG"/>
              </w:rPr>
              <w:t>others to the Second Coming</w:t>
            </w:r>
            <w:r w:rsidRPr="009F7BA1">
              <w:rPr>
                <w:rFonts w:cstheme="minorHAnsi"/>
                <w:color w:val="002060"/>
                <w:sz w:val="32"/>
                <w:szCs w:val="32"/>
                <w:lang w:bidi="ar-EG"/>
              </w:rPr>
              <w:t xml:space="preserve">. </w:t>
            </w:r>
            <w:r w:rsidRPr="003978B0">
              <w:rPr>
                <w:rFonts w:cstheme="minorHAnsi"/>
                <w:b/>
                <w:bCs/>
                <w:color w:val="FF0000"/>
                <w:sz w:val="32"/>
                <w:szCs w:val="32"/>
                <w:u w:val="single"/>
                <w:lang w:bidi="ar-EG"/>
              </w:rPr>
              <w:t>Some hold that Matthew has put the saying in the wrong context</w:t>
            </w:r>
            <w:r w:rsidRPr="009F7BA1">
              <w:rPr>
                <w:rFonts w:cstheme="minorHAnsi"/>
                <w:color w:val="002060"/>
                <w:sz w:val="32"/>
                <w:szCs w:val="32"/>
                <w:lang w:bidi="ar-EG"/>
              </w:rPr>
              <w:t xml:space="preserve">. </w:t>
            </w:r>
            <w:r w:rsidRPr="00BA3693">
              <w:rPr>
                <w:rFonts w:cstheme="minorHAnsi"/>
                <w:b/>
                <w:bCs/>
                <w:color w:val="FF0000"/>
                <w:sz w:val="32"/>
                <w:szCs w:val="32"/>
                <w:u w:val="single"/>
                <w:lang w:bidi="ar-EG"/>
              </w:rPr>
              <w:t>Others bluntly say that Jesus was mistaken</w:t>
            </w:r>
            <w:r w:rsidRPr="009F7BA1">
              <w:rPr>
                <w:rFonts w:cstheme="minorHAnsi"/>
                <w:color w:val="002060"/>
                <w:sz w:val="32"/>
                <w:szCs w:val="32"/>
                <w:lang w:bidi="ar-EG"/>
              </w:rPr>
              <w:t>, a very serious charge to make in his instructions to these preachers.</w:t>
            </w:r>
            <w:r>
              <w:rPr>
                <w:rFonts w:cstheme="minorHAnsi"/>
                <w:sz w:val="32"/>
                <w:szCs w:val="32"/>
                <w:lang w:bidi="ar-EG"/>
              </w:rPr>
              <w:t>]</w:t>
            </w:r>
          </w:p>
          <w:p w14:paraId="08F68755" w14:textId="749EF810" w:rsidR="00592C59" w:rsidRPr="009F7BA1" w:rsidRDefault="00B85AA6" w:rsidP="00B85AA6">
            <w:pPr>
              <w:spacing w:line="276" w:lineRule="auto"/>
              <w:jc w:val="both"/>
              <w:rPr>
                <w:rFonts w:cstheme="minorHAnsi"/>
                <w:b/>
                <w:bCs/>
                <w:sz w:val="32"/>
                <w:szCs w:val="32"/>
                <w:u w:val="single"/>
                <w:lang w:bidi="ar-EG"/>
              </w:rPr>
            </w:pPr>
            <w:r w:rsidRPr="00AE19FC">
              <w:rPr>
                <w:rFonts w:cstheme="minorHAnsi"/>
                <w:b/>
                <w:bCs/>
                <w:sz w:val="32"/>
                <w:szCs w:val="32"/>
                <w:highlight w:val="yellow"/>
                <w:u w:val="single"/>
                <w:lang w:bidi="ar-EG"/>
              </w:rPr>
              <w:t>The People's New Testament (B. W. Johnson)</w:t>
            </w:r>
          </w:p>
          <w:p w14:paraId="2C64EBCA" w14:textId="77777777" w:rsidR="00EB0964" w:rsidRDefault="00EB0964" w:rsidP="00287FA0">
            <w:pPr>
              <w:spacing w:line="276" w:lineRule="auto"/>
              <w:jc w:val="both"/>
              <w:rPr>
                <w:rFonts w:cstheme="minorHAnsi"/>
                <w:sz w:val="32"/>
                <w:szCs w:val="32"/>
                <w:lang w:bidi="ar-EG"/>
              </w:rPr>
            </w:pPr>
            <w:r>
              <w:rPr>
                <w:rFonts w:cstheme="minorHAnsi"/>
                <w:sz w:val="32"/>
                <w:szCs w:val="32"/>
                <w:lang w:bidi="ar-EG"/>
              </w:rPr>
              <w:t>[</w:t>
            </w:r>
            <w:r w:rsidRPr="00A63820">
              <w:rPr>
                <w:rFonts w:cstheme="minorHAnsi"/>
                <w:color w:val="002060"/>
                <w:sz w:val="32"/>
                <w:szCs w:val="32"/>
                <w:lang w:bidi="ar-EG"/>
              </w:rPr>
              <w:t xml:space="preserve">Till the </w:t>
            </w:r>
            <w:proofErr w:type="gramStart"/>
            <w:r w:rsidRPr="00A63820">
              <w:rPr>
                <w:rFonts w:cstheme="minorHAnsi"/>
                <w:color w:val="002060"/>
                <w:sz w:val="32"/>
                <w:szCs w:val="32"/>
                <w:lang w:bidi="ar-EG"/>
              </w:rPr>
              <w:t>Son</w:t>
            </w:r>
            <w:proofErr w:type="gramEnd"/>
            <w:r w:rsidRPr="00A63820">
              <w:rPr>
                <w:rFonts w:cstheme="minorHAnsi"/>
                <w:color w:val="002060"/>
                <w:sz w:val="32"/>
                <w:szCs w:val="32"/>
                <w:lang w:bidi="ar-EG"/>
              </w:rPr>
              <w:t xml:space="preserve"> of man is come. </w:t>
            </w:r>
            <w:r w:rsidRPr="00207297">
              <w:rPr>
                <w:rFonts w:cstheme="minorHAnsi"/>
                <w:b/>
                <w:bCs/>
                <w:color w:val="FF0000"/>
                <w:sz w:val="32"/>
                <w:szCs w:val="32"/>
                <w:u w:val="single"/>
                <w:lang w:bidi="ar-EG"/>
              </w:rPr>
              <w:t>A reference primarily, no doubt, to the Lord coming into his kingdom</w:t>
            </w:r>
            <w:r w:rsidRPr="00A63820">
              <w:rPr>
                <w:rFonts w:cstheme="minorHAnsi"/>
                <w:color w:val="002060"/>
                <w:sz w:val="32"/>
                <w:szCs w:val="32"/>
                <w:lang w:bidi="ar-EG"/>
              </w:rPr>
              <w:t xml:space="preserve">. See Mat_16:28. </w:t>
            </w:r>
            <w:r w:rsidRPr="00911F56">
              <w:rPr>
                <w:rFonts w:cstheme="minorHAnsi"/>
                <w:b/>
                <w:bCs/>
                <w:color w:val="FF0000"/>
                <w:sz w:val="32"/>
                <w:szCs w:val="32"/>
                <w:u w:val="single"/>
                <w:lang w:bidi="ar-EG"/>
              </w:rPr>
              <w:t xml:space="preserve">He was thus to come in the </w:t>
            </w:r>
            <w:proofErr w:type="gramStart"/>
            <w:r w:rsidRPr="00911F56">
              <w:rPr>
                <w:rFonts w:cstheme="minorHAnsi"/>
                <w:b/>
                <w:bCs/>
                <w:color w:val="FF0000"/>
                <w:sz w:val="32"/>
                <w:szCs w:val="32"/>
                <w:u w:val="single"/>
                <w:lang w:bidi="ar-EG"/>
              </w:rPr>
              <w:t>life time</w:t>
            </w:r>
            <w:proofErr w:type="gramEnd"/>
            <w:r w:rsidRPr="00911F56">
              <w:rPr>
                <w:rFonts w:cstheme="minorHAnsi"/>
                <w:b/>
                <w:bCs/>
                <w:color w:val="FF0000"/>
                <w:sz w:val="32"/>
                <w:szCs w:val="32"/>
                <w:u w:val="single"/>
                <w:lang w:bidi="ar-EG"/>
              </w:rPr>
              <w:t xml:space="preserve"> of some of the apostles</w:t>
            </w:r>
            <w:r w:rsidRPr="00A63820">
              <w:rPr>
                <w:rFonts w:cstheme="minorHAnsi"/>
                <w:color w:val="002060"/>
                <w:sz w:val="32"/>
                <w:szCs w:val="32"/>
                <w:lang w:bidi="ar-EG"/>
              </w:rPr>
              <w:t xml:space="preserve">. He did thus come </w:t>
            </w:r>
            <w:proofErr w:type="gramStart"/>
            <w:r w:rsidRPr="00A63820">
              <w:rPr>
                <w:rFonts w:cstheme="minorHAnsi"/>
                <w:color w:val="002060"/>
                <w:sz w:val="32"/>
                <w:szCs w:val="32"/>
                <w:lang w:bidi="ar-EG"/>
              </w:rPr>
              <w:t>in</w:t>
            </w:r>
            <w:proofErr w:type="gramEnd"/>
            <w:r w:rsidRPr="00A63820">
              <w:rPr>
                <w:rFonts w:cstheme="minorHAnsi"/>
                <w:color w:val="002060"/>
                <w:sz w:val="32"/>
                <w:szCs w:val="32"/>
                <w:lang w:bidi="ar-EG"/>
              </w:rPr>
              <w:t xml:space="preserve"> the establishment of his kingdom in power on the day of Pentecost. He also came in judgment on the Jews at the destruction of Jerusalem. This event ended Jewish persecution. </w:t>
            </w:r>
            <w:r w:rsidRPr="00B20E35">
              <w:rPr>
                <w:rFonts w:cstheme="minorHAnsi"/>
                <w:b/>
                <w:bCs/>
                <w:color w:val="FF0000"/>
                <w:sz w:val="32"/>
                <w:szCs w:val="32"/>
                <w:u w:val="single"/>
                <w:lang w:bidi="ar-EG"/>
              </w:rPr>
              <w:t>There is also the final coming to judge the world, but the meaning here does not include that</w:t>
            </w:r>
            <w:r w:rsidRPr="00A63820">
              <w:rPr>
                <w:rFonts w:cstheme="minorHAnsi"/>
                <w:color w:val="002060"/>
                <w:sz w:val="32"/>
                <w:szCs w:val="32"/>
                <w:lang w:bidi="ar-EG"/>
              </w:rPr>
              <w:t>.</w:t>
            </w:r>
            <w:r>
              <w:rPr>
                <w:rFonts w:cstheme="minorHAnsi"/>
                <w:sz w:val="32"/>
                <w:szCs w:val="32"/>
                <w:lang w:bidi="ar-EG"/>
              </w:rPr>
              <w:t>]</w:t>
            </w:r>
          </w:p>
          <w:p w14:paraId="0E7A6BE5" w14:textId="7200FCD5" w:rsidR="00B85AA6" w:rsidRPr="009F7BA1" w:rsidRDefault="001206EE" w:rsidP="00287FA0">
            <w:pPr>
              <w:spacing w:line="276" w:lineRule="auto"/>
              <w:jc w:val="both"/>
              <w:rPr>
                <w:rFonts w:cstheme="minorHAnsi"/>
                <w:b/>
                <w:bCs/>
                <w:sz w:val="32"/>
                <w:szCs w:val="32"/>
                <w:u w:val="single"/>
                <w:lang w:bidi="ar-EG"/>
              </w:rPr>
            </w:pPr>
            <w:r w:rsidRPr="00AE19FC">
              <w:rPr>
                <w:rFonts w:cstheme="minorHAnsi"/>
                <w:b/>
                <w:bCs/>
                <w:sz w:val="32"/>
                <w:szCs w:val="32"/>
                <w:highlight w:val="yellow"/>
                <w:u w:val="single"/>
                <w:lang w:bidi="ar-EG"/>
              </w:rPr>
              <w:t>Albert Barnes' Notes on the Bible</w:t>
            </w:r>
          </w:p>
          <w:p w14:paraId="0D4347CB" w14:textId="77777777" w:rsidR="00B85AA6" w:rsidRDefault="00886F2A" w:rsidP="00287FA0">
            <w:pPr>
              <w:spacing w:line="276" w:lineRule="auto"/>
              <w:jc w:val="both"/>
              <w:rPr>
                <w:rFonts w:cstheme="minorHAnsi"/>
                <w:sz w:val="32"/>
                <w:szCs w:val="32"/>
                <w:lang w:bidi="ar-EG"/>
              </w:rPr>
            </w:pPr>
            <w:r>
              <w:rPr>
                <w:rFonts w:cstheme="minorHAnsi"/>
                <w:sz w:val="32"/>
                <w:szCs w:val="32"/>
                <w:lang w:bidi="ar-EG"/>
              </w:rPr>
              <w:t>[</w:t>
            </w:r>
            <w:r w:rsidRPr="00A63820">
              <w:rPr>
                <w:rFonts w:cstheme="minorHAnsi"/>
                <w:color w:val="002060"/>
                <w:sz w:val="32"/>
                <w:szCs w:val="32"/>
                <w:lang w:bidi="ar-EG"/>
              </w:rPr>
              <w:t xml:space="preserve">By “the coming of the Son of Man,” that is, of “Christ,” </w:t>
            </w:r>
            <w:r w:rsidRPr="00F05A4A">
              <w:rPr>
                <w:rFonts w:cstheme="minorHAnsi"/>
                <w:b/>
                <w:bCs/>
                <w:color w:val="FF0000"/>
                <w:sz w:val="32"/>
                <w:szCs w:val="32"/>
                <w:u w:val="single"/>
                <w:lang w:bidi="ar-EG"/>
              </w:rPr>
              <w:t>is probably meant the destruction of Jerusalem</w:t>
            </w:r>
            <w:r w:rsidRPr="00A63820">
              <w:rPr>
                <w:rFonts w:cstheme="minorHAnsi"/>
                <w:color w:val="002060"/>
                <w:sz w:val="32"/>
                <w:szCs w:val="32"/>
                <w:lang w:bidi="ar-EG"/>
              </w:rPr>
              <w:t>, which happened about thirty years after this was spoken. The words are often used in this sense.</w:t>
            </w:r>
            <w:r>
              <w:rPr>
                <w:rFonts w:cstheme="minorHAnsi"/>
                <w:sz w:val="32"/>
                <w:szCs w:val="32"/>
                <w:lang w:bidi="ar-EG"/>
              </w:rPr>
              <w:t>]</w:t>
            </w:r>
          </w:p>
          <w:p w14:paraId="6E4F819C" w14:textId="7AF6D9E3" w:rsidR="00CB0BF7" w:rsidRPr="009F7BA1" w:rsidRDefault="00641653" w:rsidP="00641653">
            <w:pPr>
              <w:spacing w:line="276" w:lineRule="auto"/>
              <w:jc w:val="both"/>
              <w:rPr>
                <w:rFonts w:cstheme="minorHAnsi"/>
                <w:b/>
                <w:bCs/>
                <w:sz w:val="32"/>
                <w:szCs w:val="32"/>
                <w:u w:val="single"/>
                <w:lang w:bidi="ar-EG"/>
              </w:rPr>
            </w:pPr>
            <w:r w:rsidRPr="00AE19FC">
              <w:rPr>
                <w:rFonts w:cstheme="minorHAnsi"/>
                <w:b/>
                <w:bCs/>
                <w:sz w:val="32"/>
                <w:szCs w:val="32"/>
                <w:highlight w:val="yellow"/>
                <w:u w:val="single"/>
                <w:lang w:bidi="ar-EG"/>
              </w:rPr>
              <w:t>Joseph Benson's Commentary on the Old and New Testaments</w:t>
            </w:r>
          </w:p>
          <w:p w14:paraId="233210FA" w14:textId="77777777" w:rsidR="00CB0BF7" w:rsidRDefault="00CB0BF7" w:rsidP="00287FA0">
            <w:pPr>
              <w:spacing w:line="276" w:lineRule="auto"/>
              <w:jc w:val="both"/>
              <w:rPr>
                <w:rFonts w:cstheme="minorHAnsi"/>
                <w:sz w:val="32"/>
                <w:szCs w:val="32"/>
                <w:lang w:bidi="ar-EG"/>
              </w:rPr>
            </w:pPr>
            <w:r>
              <w:rPr>
                <w:rFonts w:cstheme="minorHAnsi"/>
                <w:sz w:val="32"/>
                <w:szCs w:val="32"/>
                <w:lang w:bidi="ar-EG"/>
              </w:rPr>
              <w:lastRenderedPageBreak/>
              <w:t>[</w:t>
            </w:r>
            <w:r w:rsidRPr="00A63820">
              <w:rPr>
                <w:rFonts w:cstheme="minorHAnsi"/>
                <w:color w:val="002060"/>
                <w:sz w:val="32"/>
                <w:szCs w:val="32"/>
                <w:lang w:bidi="ar-EG"/>
              </w:rPr>
              <w:t xml:space="preserve">for ye shall not have gone over the cities of Israel — To preach the gospel in each of them, make what haste you will, until the Son of man shall come — </w:t>
            </w:r>
            <w:r w:rsidRPr="002E1092">
              <w:rPr>
                <w:rFonts w:cstheme="minorHAnsi"/>
                <w:b/>
                <w:bCs/>
                <w:color w:val="FF0000"/>
                <w:sz w:val="32"/>
                <w:szCs w:val="32"/>
                <w:u w:val="single"/>
                <w:lang w:bidi="ar-EG"/>
              </w:rPr>
              <w:t>To destroy their capital city, temple, and nation</w:t>
            </w:r>
            <w:r w:rsidRPr="00A63820">
              <w:rPr>
                <w:rFonts w:cstheme="minorHAnsi"/>
                <w:color w:val="002060"/>
                <w:sz w:val="32"/>
                <w:szCs w:val="32"/>
                <w:lang w:bidi="ar-EG"/>
              </w:rPr>
              <w:t>. The destruction of Jerusalem by Titus is often called the coming of the Son of man.</w:t>
            </w:r>
            <w:r>
              <w:rPr>
                <w:rFonts w:cstheme="minorHAnsi"/>
                <w:sz w:val="32"/>
                <w:szCs w:val="32"/>
                <w:lang w:bidi="ar-EG"/>
              </w:rPr>
              <w:t>]</w:t>
            </w:r>
          </w:p>
          <w:p w14:paraId="7832F5B1" w14:textId="353BE98D" w:rsidR="00641653" w:rsidRPr="009F7BA1" w:rsidRDefault="00001527" w:rsidP="00001527">
            <w:pPr>
              <w:spacing w:line="276" w:lineRule="auto"/>
              <w:jc w:val="both"/>
              <w:rPr>
                <w:rFonts w:cstheme="minorHAnsi"/>
                <w:b/>
                <w:bCs/>
                <w:sz w:val="32"/>
                <w:szCs w:val="32"/>
                <w:u w:val="single"/>
                <w:lang w:bidi="ar-EG"/>
              </w:rPr>
            </w:pPr>
            <w:r w:rsidRPr="00AE19FC">
              <w:rPr>
                <w:rFonts w:cstheme="minorHAnsi"/>
                <w:b/>
                <w:bCs/>
                <w:sz w:val="32"/>
                <w:szCs w:val="32"/>
                <w:highlight w:val="yellow"/>
                <w:u w:val="single"/>
                <w:lang w:bidi="ar-EG"/>
              </w:rPr>
              <w:t>John Gill's Exposition of the Bible</w:t>
            </w:r>
          </w:p>
          <w:p w14:paraId="49115C34" w14:textId="7C594B1E" w:rsidR="00641653" w:rsidRPr="00EB3A66" w:rsidRDefault="008C3074" w:rsidP="00287FA0">
            <w:pPr>
              <w:spacing w:line="276" w:lineRule="auto"/>
              <w:jc w:val="both"/>
              <w:rPr>
                <w:rFonts w:cstheme="minorHAnsi"/>
                <w:sz w:val="32"/>
                <w:szCs w:val="32"/>
                <w:lang w:bidi="ar-EG"/>
              </w:rPr>
            </w:pPr>
            <w:r>
              <w:rPr>
                <w:rFonts w:cstheme="minorHAnsi"/>
                <w:sz w:val="32"/>
                <w:szCs w:val="32"/>
                <w:lang w:bidi="ar-EG"/>
              </w:rPr>
              <w:t>[</w:t>
            </w:r>
            <w:r w:rsidRPr="00A63820">
              <w:rPr>
                <w:rFonts w:cstheme="minorHAnsi"/>
                <w:color w:val="002060"/>
                <w:sz w:val="32"/>
                <w:szCs w:val="32"/>
                <w:lang w:bidi="ar-EG"/>
              </w:rPr>
              <w:t xml:space="preserve">till the son of man </w:t>
            </w:r>
            <w:proofErr w:type="spellStart"/>
            <w:r w:rsidRPr="00A63820">
              <w:rPr>
                <w:rFonts w:cstheme="minorHAnsi"/>
                <w:color w:val="002060"/>
                <w:sz w:val="32"/>
                <w:szCs w:val="32"/>
                <w:lang w:bidi="ar-EG"/>
              </w:rPr>
              <w:t>be come</w:t>
            </w:r>
            <w:proofErr w:type="spellEnd"/>
            <w:r w:rsidRPr="00A63820">
              <w:rPr>
                <w:rFonts w:cstheme="minorHAnsi"/>
                <w:color w:val="002060"/>
                <w:sz w:val="32"/>
                <w:szCs w:val="32"/>
                <w:lang w:bidi="ar-EG"/>
              </w:rPr>
              <w:t xml:space="preserve">; </w:t>
            </w:r>
            <w:r w:rsidRPr="003A7063">
              <w:rPr>
                <w:rFonts w:cstheme="minorHAnsi"/>
                <w:b/>
                <w:bCs/>
                <w:color w:val="FF0000"/>
                <w:sz w:val="32"/>
                <w:szCs w:val="32"/>
                <w:u w:val="single"/>
                <w:lang w:bidi="ar-EG"/>
              </w:rPr>
              <w:t>which is not to be understood of his second coming to judgment</w:t>
            </w:r>
            <w:r w:rsidRPr="00A63820">
              <w:rPr>
                <w:rFonts w:cstheme="minorHAnsi"/>
                <w:color w:val="002060"/>
                <w:sz w:val="32"/>
                <w:szCs w:val="32"/>
                <w:lang w:bidi="ar-EG"/>
              </w:rPr>
              <w:t xml:space="preserve">, </w:t>
            </w:r>
            <w:r w:rsidRPr="00AA0FAB">
              <w:rPr>
                <w:rFonts w:cstheme="minorHAnsi"/>
                <w:b/>
                <w:bCs/>
                <w:color w:val="FF0000"/>
                <w:sz w:val="32"/>
                <w:szCs w:val="32"/>
                <w:u w:val="single"/>
                <w:lang w:bidi="ar-EG"/>
              </w:rPr>
              <w:t>but either of his resurrection from the dead</w:t>
            </w:r>
            <w:r w:rsidRPr="00A63820">
              <w:rPr>
                <w:rFonts w:cstheme="minorHAnsi"/>
                <w:color w:val="002060"/>
                <w:sz w:val="32"/>
                <w:szCs w:val="32"/>
                <w:lang w:bidi="ar-EG"/>
              </w:rPr>
              <w:t xml:space="preserve">, when he was declared to be the Son of God, and when his glorification began; </w:t>
            </w:r>
            <w:r w:rsidRPr="00C758A3">
              <w:rPr>
                <w:rFonts w:cstheme="minorHAnsi"/>
                <w:b/>
                <w:bCs/>
                <w:color w:val="FF0000"/>
                <w:sz w:val="32"/>
                <w:szCs w:val="32"/>
                <w:u w:val="single"/>
                <w:lang w:bidi="ar-EG"/>
              </w:rPr>
              <w:t>or of the pouring forth of the Spirit at the day of Pentecost</w:t>
            </w:r>
            <w:r w:rsidRPr="00A63820">
              <w:rPr>
                <w:rFonts w:cstheme="minorHAnsi"/>
                <w:color w:val="002060"/>
                <w:sz w:val="32"/>
                <w:szCs w:val="32"/>
                <w:lang w:bidi="ar-EG"/>
              </w:rPr>
              <w:t xml:space="preserve">, when his kingdom began more visibly to take place, and he was made, or manifested to be the Lord and Christ; or of his coming to take vengeance on his enemies, that would not have him to rule over them, and the persecutors of his ministers, </w:t>
            </w:r>
            <w:r w:rsidRPr="00C758A3">
              <w:rPr>
                <w:rFonts w:cstheme="minorHAnsi"/>
                <w:b/>
                <w:bCs/>
                <w:color w:val="FF0000"/>
                <w:sz w:val="32"/>
                <w:szCs w:val="32"/>
                <w:u w:val="single"/>
                <w:lang w:bidi="ar-EG"/>
              </w:rPr>
              <w:t>at the destruction of Jerusalem</w:t>
            </w:r>
            <w:r w:rsidRPr="00A63820">
              <w:rPr>
                <w:rFonts w:cstheme="minorHAnsi"/>
                <w:color w:val="002060"/>
                <w:sz w:val="32"/>
                <w:szCs w:val="32"/>
                <w:lang w:bidi="ar-EG"/>
              </w:rPr>
              <w:t>.</w:t>
            </w:r>
            <w:r>
              <w:rPr>
                <w:rFonts w:cstheme="minorHAnsi"/>
                <w:sz w:val="32"/>
                <w:szCs w:val="32"/>
                <w:lang w:bidi="ar-EG"/>
              </w:rPr>
              <w:t>]</w:t>
            </w:r>
          </w:p>
        </w:tc>
      </w:tr>
      <w:tr w:rsidR="00DA41E9" w14:paraId="1FD20EEC"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05621BD3" w14:textId="44AE4A58" w:rsidR="00FE3703" w:rsidRPr="00E90AA9" w:rsidRDefault="003236AB" w:rsidP="003236AB">
            <w:pPr>
              <w:bidi/>
              <w:spacing w:line="276" w:lineRule="auto"/>
              <w:jc w:val="center"/>
              <w:rPr>
                <w:rFonts w:cstheme="minorHAnsi"/>
                <w:b/>
                <w:bCs/>
                <w:sz w:val="32"/>
                <w:szCs w:val="32"/>
                <w:lang w:bidi="ar-EG"/>
              </w:rPr>
            </w:pPr>
            <w:r w:rsidRPr="00E90AA9">
              <w:rPr>
                <w:rFonts w:cstheme="minorHAnsi" w:hint="cs"/>
                <w:b/>
                <w:bCs/>
                <w:sz w:val="32"/>
                <w:szCs w:val="32"/>
                <w:rtl/>
                <w:lang w:bidi="ar-EG"/>
              </w:rPr>
              <w:lastRenderedPageBreak/>
              <w:t>الأغلاط (</w:t>
            </w:r>
            <w:r w:rsidR="00E90AA9" w:rsidRPr="00E90AA9">
              <w:rPr>
                <w:rFonts w:cstheme="minorHAnsi" w:hint="cs"/>
                <w:b/>
                <w:bCs/>
                <w:sz w:val="32"/>
                <w:szCs w:val="32"/>
                <w:rtl/>
                <w:lang w:bidi="ar-EG"/>
              </w:rPr>
              <w:t xml:space="preserve">65 </w:t>
            </w:r>
            <w:proofErr w:type="gramStart"/>
            <w:r w:rsidR="00E90AA9" w:rsidRPr="00E90AA9">
              <w:rPr>
                <w:rFonts w:cstheme="minorHAnsi" w:hint="cs"/>
                <w:b/>
                <w:bCs/>
                <w:sz w:val="32"/>
                <w:szCs w:val="32"/>
                <w:rtl/>
                <w:lang w:bidi="ar-EG"/>
              </w:rPr>
              <w:t>و 66</w:t>
            </w:r>
            <w:proofErr w:type="gramEnd"/>
            <w:r w:rsidR="00E90AA9" w:rsidRPr="00E90AA9">
              <w:rPr>
                <w:rFonts w:cstheme="minorHAnsi" w:hint="cs"/>
                <w:b/>
                <w:bCs/>
                <w:sz w:val="32"/>
                <w:szCs w:val="32"/>
                <w:rtl/>
                <w:lang w:bidi="ar-EG"/>
              </w:rPr>
              <w:t xml:space="preserve"> و 67 و 68</w:t>
            </w:r>
            <w:r w:rsidRPr="00E90AA9">
              <w:rPr>
                <w:rFonts w:cstheme="minorHAnsi" w:hint="cs"/>
                <w:b/>
                <w:bCs/>
                <w:sz w:val="32"/>
                <w:szCs w:val="32"/>
                <w:rtl/>
                <w:lang w:bidi="ar-EG"/>
              </w:rPr>
              <w:t>)</w:t>
            </w:r>
          </w:p>
        </w:tc>
      </w:tr>
      <w:tr w:rsidR="00693540" w14:paraId="214AB896" w14:textId="77777777" w:rsidTr="003027AA">
        <w:tc>
          <w:tcPr>
            <w:tcW w:w="5000" w:type="pct"/>
            <w:tcBorders>
              <w:top w:val="single" w:sz="24" w:space="0" w:color="auto"/>
              <w:left w:val="single" w:sz="24" w:space="0" w:color="auto"/>
              <w:bottom w:val="single" w:sz="24" w:space="0" w:color="auto"/>
              <w:right w:val="single" w:sz="24" w:space="0" w:color="auto"/>
            </w:tcBorders>
          </w:tcPr>
          <w:p w14:paraId="609E4DE2" w14:textId="3725C59F" w:rsidR="00AA1135" w:rsidRDefault="00AA1135" w:rsidP="00AC3888">
            <w:pPr>
              <w:bidi/>
              <w:spacing w:line="276" w:lineRule="auto"/>
              <w:jc w:val="both"/>
              <w:rPr>
                <w:rFonts w:cs="Calibri"/>
                <w:color w:val="7030A0"/>
                <w:sz w:val="32"/>
                <w:szCs w:val="32"/>
                <w:rtl/>
                <w:lang w:bidi="ar-EG"/>
              </w:rPr>
            </w:pPr>
            <w:r>
              <w:rPr>
                <w:rFonts w:cs="Calibri" w:hint="cs"/>
                <w:b/>
                <w:bCs/>
                <w:color w:val="7030A0"/>
                <w:sz w:val="32"/>
                <w:szCs w:val="32"/>
                <w:rtl/>
                <w:lang w:bidi="ar-EG"/>
              </w:rPr>
              <w:t xml:space="preserve">رؤيا 5:2 </w:t>
            </w:r>
            <w:r w:rsidRPr="00AA1135">
              <w:rPr>
                <w:rFonts w:cs="Calibri"/>
                <w:color w:val="7030A0"/>
                <w:sz w:val="32"/>
                <w:szCs w:val="32"/>
                <w:rtl/>
                <w:lang w:bidi="ar-EG"/>
              </w:rPr>
              <w:t xml:space="preserve">فَاذْكُرْ مِنْ أَيْنَ سَقَطْتَ وَتُبْ، وَاعْمَلِ الأَعْمَالَ الأُولَى، وَإِّلاَّ </w:t>
            </w:r>
            <w:r w:rsidRPr="00901C9C">
              <w:rPr>
                <w:rFonts w:cs="Calibri"/>
                <w:b/>
                <w:bCs/>
                <w:color w:val="FF0000"/>
                <w:sz w:val="32"/>
                <w:szCs w:val="32"/>
                <w:u w:val="single"/>
                <w:rtl/>
                <w:lang w:bidi="ar-EG"/>
              </w:rPr>
              <w:t>فَإِنِّي آتِيكَ عَنْ قَرِيبٍ</w:t>
            </w:r>
            <w:r w:rsidRPr="00901C9C">
              <w:rPr>
                <w:rFonts w:cs="Calibri"/>
                <w:color w:val="FF0000"/>
                <w:sz w:val="32"/>
                <w:szCs w:val="32"/>
                <w:rtl/>
                <w:lang w:bidi="ar-EG"/>
              </w:rPr>
              <w:t xml:space="preserve"> </w:t>
            </w:r>
            <w:r w:rsidRPr="00AA1135">
              <w:rPr>
                <w:rFonts w:cs="Calibri"/>
                <w:color w:val="7030A0"/>
                <w:sz w:val="32"/>
                <w:szCs w:val="32"/>
                <w:rtl/>
                <w:lang w:bidi="ar-EG"/>
              </w:rPr>
              <w:t>وَأُزَحْزِحُ مَنَارَتَكَ مِنْ مَكَانِهَا، إِنْ لَمْ تَتُبْ</w:t>
            </w:r>
          </w:p>
          <w:p w14:paraId="67D3503F" w14:textId="0E7C3F8F" w:rsidR="00901C9C" w:rsidRDefault="00901C9C" w:rsidP="00901C9C">
            <w:pPr>
              <w:bidi/>
              <w:spacing w:line="276" w:lineRule="auto"/>
              <w:jc w:val="both"/>
              <w:rPr>
                <w:rFonts w:cs="Calibri"/>
                <w:b/>
                <w:bCs/>
                <w:color w:val="7030A0"/>
                <w:sz w:val="32"/>
                <w:szCs w:val="32"/>
                <w:rtl/>
                <w:lang w:bidi="ar-EG"/>
              </w:rPr>
            </w:pPr>
            <w:r w:rsidRPr="00901C9C">
              <w:rPr>
                <w:rFonts w:cs="Calibri" w:hint="cs"/>
                <w:b/>
                <w:bCs/>
                <w:color w:val="7030A0"/>
                <w:sz w:val="32"/>
                <w:szCs w:val="32"/>
                <w:rtl/>
                <w:lang w:bidi="ar-EG"/>
              </w:rPr>
              <w:t>رؤيا 16:2</w:t>
            </w:r>
            <w:r>
              <w:rPr>
                <w:rFonts w:cs="Calibri" w:hint="cs"/>
                <w:color w:val="7030A0"/>
                <w:sz w:val="32"/>
                <w:szCs w:val="32"/>
                <w:rtl/>
                <w:lang w:bidi="ar-EG"/>
              </w:rPr>
              <w:t xml:space="preserve"> </w:t>
            </w:r>
            <w:r w:rsidRPr="00901C9C">
              <w:rPr>
                <w:rFonts w:cs="Calibri"/>
                <w:color w:val="7030A0"/>
                <w:sz w:val="32"/>
                <w:szCs w:val="32"/>
                <w:rtl/>
                <w:lang w:bidi="ar-EG"/>
              </w:rPr>
              <w:t xml:space="preserve">فَتُبْ وَإِّلاَّ </w:t>
            </w:r>
            <w:r w:rsidRPr="00901C9C">
              <w:rPr>
                <w:rFonts w:cs="Calibri"/>
                <w:b/>
                <w:bCs/>
                <w:color w:val="FF0000"/>
                <w:sz w:val="32"/>
                <w:szCs w:val="32"/>
                <w:u w:val="single"/>
                <w:rtl/>
                <w:lang w:bidi="ar-EG"/>
              </w:rPr>
              <w:t>فَإِنِّي آتِيكَ سَرِيعًا</w:t>
            </w:r>
            <w:r w:rsidRPr="00901C9C">
              <w:rPr>
                <w:rFonts w:cs="Calibri"/>
                <w:color w:val="FF0000"/>
                <w:sz w:val="32"/>
                <w:szCs w:val="32"/>
                <w:rtl/>
                <w:lang w:bidi="ar-EG"/>
              </w:rPr>
              <w:t xml:space="preserve"> </w:t>
            </w:r>
            <w:r w:rsidRPr="00901C9C">
              <w:rPr>
                <w:rFonts w:cs="Calibri"/>
                <w:color w:val="7030A0"/>
                <w:sz w:val="32"/>
                <w:szCs w:val="32"/>
                <w:rtl/>
                <w:lang w:bidi="ar-EG"/>
              </w:rPr>
              <w:t>وَأُحَارِبُهُمْ بِسَيْفِ فَمِي.</w:t>
            </w:r>
          </w:p>
          <w:p w14:paraId="1BEE3A61" w14:textId="60CAD6C6" w:rsidR="00AC3888" w:rsidRPr="00A028AA" w:rsidRDefault="00AC3888" w:rsidP="00AA1135">
            <w:pPr>
              <w:bidi/>
              <w:spacing w:line="276" w:lineRule="auto"/>
              <w:jc w:val="both"/>
              <w:rPr>
                <w:rFonts w:cstheme="minorHAnsi"/>
                <w:color w:val="7030A0"/>
                <w:sz w:val="32"/>
                <w:szCs w:val="32"/>
                <w:lang w:bidi="ar-EG"/>
              </w:rPr>
            </w:pPr>
            <w:r w:rsidRPr="00A028AA">
              <w:rPr>
                <w:rFonts w:cs="Calibri"/>
                <w:b/>
                <w:bCs/>
                <w:color w:val="7030A0"/>
                <w:sz w:val="32"/>
                <w:szCs w:val="32"/>
                <w:rtl/>
                <w:lang w:bidi="ar-EG"/>
              </w:rPr>
              <w:t>رؤيا ١١:٣</w:t>
            </w:r>
            <w:r w:rsidRPr="00A028AA">
              <w:rPr>
                <w:rFonts w:cs="Calibri"/>
                <w:color w:val="7030A0"/>
                <w:sz w:val="32"/>
                <w:szCs w:val="32"/>
                <w:rtl/>
                <w:lang w:bidi="ar-EG"/>
              </w:rPr>
              <w:t xml:space="preserve"> </w:t>
            </w:r>
            <w:r w:rsidRPr="00A028AA">
              <w:rPr>
                <w:rFonts w:cs="Calibri"/>
                <w:b/>
                <w:bCs/>
                <w:color w:val="FF0000"/>
                <w:sz w:val="32"/>
                <w:szCs w:val="32"/>
                <w:u w:val="single"/>
                <w:rtl/>
                <w:lang w:bidi="ar-EG"/>
              </w:rPr>
              <w:t>هَا أَنَا آتِي سَرِيعًا</w:t>
            </w:r>
            <w:r w:rsidRPr="00A028AA">
              <w:rPr>
                <w:rFonts w:cs="Calibri"/>
                <w:color w:val="7030A0"/>
                <w:sz w:val="32"/>
                <w:szCs w:val="32"/>
                <w:rtl/>
                <w:lang w:bidi="ar-EG"/>
              </w:rPr>
              <w:t xml:space="preserve">. تَمَسَّكْ بِمَا عِنْدَكَ لِئَلاَّ يَأْخُذَ أَحَدٌ إِكْلِيلَكَ. </w:t>
            </w:r>
          </w:p>
          <w:p w14:paraId="1D42680B" w14:textId="05454670" w:rsidR="00AC3888" w:rsidRPr="00A028AA" w:rsidRDefault="00AC3888" w:rsidP="00AC3888">
            <w:pPr>
              <w:bidi/>
              <w:spacing w:line="276" w:lineRule="auto"/>
              <w:jc w:val="both"/>
              <w:rPr>
                <w:rFonts w:cstheme="minorHAnsi"/>
                <w:color w:val="7030A0"/>
                <w:sz w:val="32"/>
                <w:szCs w:val="32"/>
                <w:lang w:bidi="ar-EG"/>
              </w:rPr>
            </w:pPr>
            <w:r w:rsidRPr="00A028AA">
              <w:rPr>
                <w:rFonts w:cs="Calibri"/>
                <w:b/>
                <w:bCs/>
                <w:color w:val="7030A0"/>
                <w:sz w:val="32"/>
                <w:szCs w:val="32"/>
                <w:rtl/>
                <w:lang w:bidi="ar-EG"/>
              </w:rPr>
              <w:t>رؤيا ٧:٢٢</w:t>
            </w:r>
            <w:r w:rsidRPr="00A028AA">
              <w:rPr>
                <w:rFonts w:cs="Calibri"/>
                <w:color w:val="7030A0"/>
                <w:sz w:val="32"/>
                <w:szCs w:val="32"/>
                <w:rtl/>
                <w:lang w:bidi="ar-EG"/>
              </w:rPr>
              <w:t xml:space="preserve"> </w:t>
            </w:r>
            <w:r w:rsidRPr="00A028AA">
              <w:rPr>
                <w:rFonts w:cs="Calibri"/>
                <w:b/>
                <w:bCs/>
                <w:color w:val="FF0000"/>
                <w:sz w:val="32"/>
                <w:szCs w:val="32"/>
                <w:u w:val="single"/>
                <w:rtl/>
                <w:lang w:bidi="ar-EG"/>
              </w:rPr>
              <w:t>هَا أَنَا آتِي سَرِيعًا</w:t>
            </w:r>
            <w:r w:rsidRPr="00A028AA">
              <w:rPr>
                <w:rFonts w:cs="Calibri"/>
                <w:color w:val="7030A0"/>
                <w:sz w:val="32"/>
                <w:szCs w:val="32"/>
                <w:rtl/>
                <w:lang w:bidi="ar-EG"/>
              </w:rPr>
              <w:t xml:space="preserve">. طُوبَى لِمَنْ يَحْفَظُ أَقْوَالَ نُبُوَّةِ هذَا الْكِتَابِ. </w:t>
            </w:r>
          </w:p>
          <w:p w14:paraId="7BDD6B6C" w14:textId="393D71D8" w:rsidR="003236AB" w:rsidRDefault="00AC3888" w:rsidP="00AC3888">
            <w:pPr>
              <w:bidi/>
              <w:spacing w:line="276" w:lineRule="auto"/>
              <w:jc w:val="both"/>
              <w:rPr>
                <w:rFonts w:cs="Calibri"/>
                <w:color w:val="7030A0"/>
                <w:sz w:val="32"/>
                <w:szCs w:val="32"/>
                <w:lang w:bidi="ar-EG"/>
              </w:rPr>
            </w:pPr>
            <w:r w:rsidRPr="00A028AA">
              <w:rPr>
                <w:rFonts w:cs="Calibri"/>
                <w:b/>
                <w:bCs/>
                <w:color w:val="7030A0"/>
                <w:sz w:val="32"/>
                <w:szCs w:val="32"/>
                <w:rtl/>
                <w:lang w:bidi="ar-EG"/>
              </w:rPr>
              <w:t>رؤيا ١٢:٢٢</w:t>
            </w:r>
            <w:r w:rsidRPr="00A028AA">
              <w:rPr>
                <w:rFonts w:cs="Calibri"/>
                <w:color w:val="7030A0"/>
                <w:sz w:val="32"/>
                <w:szCs w:val="32"/>
                <w:rtl/>
                <w:lang w:bidi="ar-EG"/>
              </w:rPr>
              <w:t xml:space="preserve"> </w:t>
            </w:r>
            <w:r w:rsidRPr="00A028AA">
              <w:rPr>
                <w:rFonts w:cs="Calibri"/>
                <w:b/>
                <w:bCs/>
                <w:color w:val="FF0000"/>
                <w:sz w:val="32"/>
                <w:szCs w:val="32"/>
                <w:u w:val="single"/>
                <w:rtl/>
                <w:lang w:bidi="ar-EG"/>
              </w:rPr>
              <w:t>وَهَا أَنَا آتِي سَرِيعًا</w:t>
            </w:r>
            <w:r w:rsidRPr="00A028AA">
              <w:rPr>
                <w:rFonts w:cs="Calibri"/>
                <w:color w:val="FF0000"/>
                <w:sz w:val="32"/>
                <w:szCs w:val="32"/>
                <w:rtl/>
                <w:lang w:bidi="ar-EG"/>
              </w:rPr>
              <w:t xml:space="preserve"> </w:t>
            </w:r>
            <w:r w:rsidRPr="00A028AA">
              <w:rPr>
                <w:rFonts w:cs="Calibri"/>
                <w:color w:val="7030A0"/>
                <w:sz w:val="32"/>
                <w:szCs w:val="32"/>
                <w:rtl/>
                <w:lang w:bidi="ar-EG"/>
              </w:rPr>
              <w:t>وَأُجْرَتِي مَعِي لأُجَازِيَ كُلَّ وَاحِدٍ كَمَا يَكُونُ عَمَلُهُ.</w:t>
            </w:r>
          </w:p>
          <w:p w14:paraId="679D0013" w14:textId="67D75229" w:rsidR="00EC2681" w:rsidRPr="00A028AA" w:rsidRDefault="00EC2681" w:rsidP="00EC2681">
            <w:pPr>
              <w:bidi/>
              <w:spacing w:line="276" w:lineRule="auto"/>
              <w:jc w:val="both"/>
              <w:rPr>
                <w:rFonts w:cstheme="minorHAnsi"/>
                <w:color w:val="7030A0"/>
                <w:sz w:val="32"/>
                <w:szCs w:val="32"/>
                <w:rtl/>
                <w:lang w:bidi="ar-EG"/>
              </w:rPr>
            </w:pPr>
            <w:r w:rsidRPr="00E97B68">
              <w:rPr>
                <w:rFonts w:cstheme="minorHAnsi" w:hint="cs"/>
                <w:b/>
                <w:bCs/>
                <w:color w:val="7030A0"/>
                <w:sz w:val="32"/>
                <w:szCs w:val="32"/>
                <w:rtl/>
                <w:lang w:bidi="ar-EG"/>
              </w:rPr>
              <w:t xml:space="preserve">رؤيا </w:t>
            </w:r>
            <w:r w:rsidR="00E97B68" w:rsidRPr="00E97B68">
              <w:rPr>
                <w:rFonts w:cstheme="minorHAnsi" w:hint="cs"/>
                <w:b/>
                <w:bCs/>
                <w:color w:val="7030A0"/>
                <w:sz w:val="32"/>
                <w:szCs w:val="32"/>
                <w:rtl/>
                <w:lang w:bidi="ar-EG"/>
              </w:rPr>
              <w:t>20:22</w:t>
            </w:r>
            <w:r w:rsidR="00E97B68">
              <w:rPr>
                <w:rFonts w:cstheme="minorHAnsi" w:hint="cs"/>
                <w:color w:val="7030A0"/>
                <w:sz w:val="32"/>
                <w:szCs w:val="32"/>
                <w:rtl/>
                <w:lang w:bidi="ar-EG"/>
              </w:rPr>
              <w:t xml:space="preserve"> </w:t>
            </w:r>
            <w:r w:rsidR="00E97B68" w:rsidRPr="00E97B68">
              <w:rPr>
                <w:rFonts w:cs="Calibri"/>
                <w:color w:val="7030A0"/>
                <w:sz w:val="32"/>
                <w:szCs w:val="32"/>
                <w:rtl/>
                <w:lang w:bidi="ar-EG"/>
              </w:rPr>
              <w:t xml:space="preserve">يَقُولُ الشَّاهِدُ بِهذَا: «نَعَمْ! </w:t>
            </w:r>
            <w:r w:rsidR="00E97B68" w:rsidRPr="00E97B68">
              <w:rPr>
                <w:rFonts w:cs="Calibri"/>
                <w:b/>
                <w:bCs/>
                <w:color w:val="FF0000"/>
                <w:sz w:val="32"/>
                <w:szCs w:val="32"/>
                <w:u w:val="single"/>
                <w:rtl/>
                <w:lang w:bidi="ar-EG"/>
              </w:rPr>
              <w:t>أَنَا آتِي سَرِيعًا</w:t>
            </w:r>
            <w:r w:rsidR="00E97B68" w:rsidRPr="00E97B68">
              <w:rPr>
                <w:rFonts w:cs="Calibri"/>
                <w:color w:val="7030A0"/>
                <w:sz w:val="32"/>
                <w:szCs w:val="32"/>
                <w:rtl/>
                <w:lang w:bidi="ar-EG"/>
              </w:rPr>
              <w:t>». آمِينَ. تَعَالَ أَيُّهَا الرَّبُّ يَسُوعُ.</w:t>
            </w:r>
          </w:p>
          <w:p w14:paraId="596837F5" w14:textId="17927ED5" w:rsidR="005E279F" w:rsidRPr="00420939" w:rsidRDefault="005E279F" w:rsidP="00922701">
            <w:pPr>
              <w:bidi/>
              <w:spacing w:line="276" w:lineRule="auto"/>
              <w:jc w:val="both"/>
              <w:rPr>
                <w:rFonts w:cs="Calibri"/>
                <w:b/>
                <w:bCs/>
                <w:sz w:val="32"/>
                <w:szCs w:val="32"/>
                <w:u w:val="single"/>
                <w:rtl/>
                <w:lang w:bidi="ar-EG"/>
              </w:rPr>
            </w:pPr>
            <w:r w:rsidRPr="00373BDE">
              <w:rPr>
                <w:rFonts w:cs="Calibri"/>
                <w:b/>
                <w:bCs/>
                <w:sz w:val="32"/>
                <w:szCs w:val="32"/>
                <w:highlight w:val="yellow"/>
                <w:u w:val="single"/>
                <w:rtl/>
                <w:lang w:bidi="ar-EG"/>
              </w:rPr>
              <w:t>بقلم ناشد حنا</w:t>
            </w:r>
            <w:r w:rsidRPr="00373BDE">
              <w:rPr>
                <w:rFonts w:cs="Calibri" w:hint="cs"/>
                <w:b/>
                <w:bCs/>
                <w:sz w:val="32"/>
                <w:szCs w:val="32"/>
                <w:highlight w:val="yellow"/>
                <w:u w:val="single"/>
                <w:rtl/>
                <w:lang w:bidi="ar-EG"/>
              </w:rPr>
              <w:t xml:space="preserve">، </w:t>
            </w:r>
            <w:r w:rsidRPr="00373BDE">
              <w:rPr>
                <w:rFonts w:cs="Calibri"/>
                <w:b/>
                <w:bCs/>
                <w:sz w:val="32"/>
                <w:szCs w:val="32"/>
                <w:highlight w:val="yellow"/>
                <w:u w:val="single"/>
                <w:rtl/>
                <w:lang w:bidi="ar-EG"/>
              </w:rPr>
              <w:t>مكتبة الأخوة</w:t>
            </w:r>
          </w:p>
          <w:p w14:paraId="4793D831" w14:textId="77777777" w:rsidR="00922701" w:rsidRDefault="00922701" w:rsidP="005E279F">
            <w:pPr>
              <w:bidi/>
              <w:spacing w:line="276" w:lineRule="auto"/>
              <w:jc w:val="both"/>
              <w:rPr>
                <w:rFonts w:cstheme="minorHAnsi"/>
                <w:sz w:val="32"/>
                <w:szCs w:val="32"/>
                <w:rtl/>
                <w:lang w:bidi="ar-EG"/>
              </w:rPr>
            </w:pPr>
            <w:r>
              <w:rPr>
                <w:rFonts w:cstheme="minorHAnsi" w:hint="cs"/>
                <w:sz w:val="32"/>
                <w:szCs w:val="32"/>
                <w:rtl/>
                <w:lang w:bidi="ar-EG"/>
              </w:rPr>
              <w:t>[</w:t>
            </w:r>
            <w:r w:rsidRPr="007C24C5">
              <w:rPr>
                <w:rFonts w:cs="Calibri"/>
                <w:color w:val="002060"/>
                <w:sz w:val="32"/>
                <w:szCs w:val="32"/>
                <w:rtl/>
                <w:lang w:bidi="ar-EG"/>
              </w:rPr>
              <w:t xml:space="preserve">"هَا أَنَا آتِي سَرِيعاً" </w:t>
            </w:r>
            <w:r w:rsidRPr="00DC359F">
              <w:rPr>
                <w:rFonts w:cs="Calibri"/>
                <w:b/>
                <w:bCs/>
                <w:color w:val="FF0000"/>
                <w:sz w:val="32"/>
                <w:szCs w:val="32"/>
                <w:u w:val="single"/>
                <w:rtl/>
                <w:lang w:bidi="ar-EG"/>
              </w:rPr>
              <w:t>هذه هي الكيفية التي بها سيحفظ كنيسته من ساعة التجربة</w:t>
            </w:r>
            <w:r w:rsidRPr="007C24C5">
              <w:rPr>
                <w:rFonts w:cs="Calibri"/>
                <w:color w:val="002060"/>
                <w:sz w:val="32"/>
                <w:szCs w:val="32"/>
                <w:rtl/>
                <w:lang w:bidi="ar-EG"/>
              </w:rPr>
              <w:t xml:space="preserve">. وهذا هو الرجاء المبارك الذي يضعه الرب أمام الأمناء لتشجيعهم </w:t>
            </w:r>
            <w:r w:rsidRPr="00053A76">
              <w:rPr>
                <w:rFonts w:cs="Calibri"/>
                <w:b/>
                <w:bCs/>
                <w:color w:val="FF0000"/>
                <w:sz w:val="32"/>
                <w:szCs w:val="32"/>
                <w:u w:val="single"/>
                <w:rtl/>
                <w:lang w:bidi="ar-EG"/>
              </w:rPr>
              <w:t>ويتكرر ثلاث مرات في الأصحاح الأخير من هذا السفر</w:t>
            </w:r>
            <w:r w:rsidRPr="00053A76">
              <w:rPr>
                <w:rFonts w:cs="Calibri"/>
                <w:color w:val="FF0000"/>
                <w:sz w:val="32"/>
                <w:szCs w:val="32"/>
                <w:rtl/>
                <w:lang w:bidi="ar-EG"/>
              </w:rPr>
              <w:t xml:space="preserve"> </w:t>
            </w:r>
            <w:r w:rsidRPr="007C24C5">
              <w:rPr>
                <w:rFonts w:cs="Calibri"/>
                <w:color w:val="002060"/>
                <w:sz w:val="32"/>
                <w:szCs w:val="32"/>
                <w:rtl/>
                <w:lang w:bidi="ar-EG"/>
              </w:rPr>
              <w:t>(ع 7، 12، 20).</w:t>
            </w:r>
            <w:r>
              <w:rPr>
                <w:rFonts w:cstheme="minorHAnsi" w:hint="cs"/>
                <w:sz w:val="32"/>
                <w:szCs w:val="32"/>
                <w:rtl/>
                <w:lang w:bidi="ar-EG"/>
              </w:rPr>
              <w:t>]</w:t>
            </w:r>
          </w:p>
          <w:p w14:paraId="3175954B" w14:textId="58F11453" w:rsidR="005E279F" w:rsidRPr="00420939" w:rsidRDefault="00314387" w:rsidP="005E279F">
            <w:pPr>
              <w:bidi/>
              <w:spacing w:line="276" w:lineRule="auto"/>
              <w:jc w:val="both"/>
              <w:rPr>
                <w:rFonts w:cstheme="minorHAnsi"/>
                <w:b/>
                <w:bCs/>
                <w:sz w:val="32"/>
                <w:szCs w:val="32"/>
                <w:u w:val="single"/>
                <w:rtl/>
                <w:lang w:bidi="ar-EG"/>
              </w:rPr>
            </w:pPr>
            <w:r w:rsidRPr="00373BDE">
              <w:rPr>
                <w:rFonts w:cs="Calibri"/>
                <w:b/>
                <w:bCs/>
                <w:sz w:val="32"/>
                <w:szCs w:val="32"/>
                <w:highlight w:val="yellow"/>
                <w:u w:val="single"/>
                <w:rtl/>
                <w:lang w:bidi="ar-EG"/>
              </w:rPr>
              <w:t>بقلم وليم إدي</w:t>
            </w:r>
            <w:r w:rsidRPr="00373BDE">
              <w:rPr>
                <w:rFonts w:cs="Calibri" w:hint="cs"/>
                <w:b/>
                <w:bCs/>
                <w:sz w:val="32"/>
                <w:szCs w:val="32"/>
                <w:highlight w:val="yellow"/>
                <w:u w:val="single"/>
                <w:rtl/>
                <w:lang w:bidi="ar-EG"/>
              </w:rPr>
              <w:t xml:space="preserve">، </w:t>
            </w:r>
            <w:r w:rsidRPr="00373BDE">
              <w:rPr>
                <w:rFonts w:cs="Calibri"/>
                <w:b/>
                <w:bCs/>
                <w:sz w:val="32"/>
                <w:szCs w:val="32"/>
                <w:highlight w:val="yellow"/>
                <w:u w:val="single"/>
                <w:rtl/>
                <w:lang w:bidi="ar-EG"/>
              </w:rPr>
              <w:t>السينودس الإنجيلي الوطني في سورية ولبنان</w:t>
            </w:r>
          </w:p>
          <w:p w14:paraId="61B69577" w14:textId="77777777" w:rsidR="00016320" w:rsidRDefault="00016320" w:rsidP="00016320">
            <w:pPr>
              <w:bidi/>
              <w:spacing w:line="276" w:lineRule="auto"/>
              <w:jc w:val="both"/>
              <w:rPr>
                <w:rFonts w:cstheme="minorHAnsi"/>
                <w:sz w:val="32"/>
                <w:szCs w:val="32"/>
                <w:rtl/>
                <w:lang w:bidi="ar-EG"/>
              </w:rPr>
            </w:pPr>
            <w:r>
              <w:rPr>
                <w:rFonts w:cstheme="minorHAnsi" w:hint="cs"/>
                <w:sz w:val="32"/>
                <w:szCs w:val="32"/>
                <w:rtl/>
                <w:lang w:bidi="ar-EG"/>
              </w:rPr>
              <w:t>[</w:t>
            </w:r>
            <w:r w:rsidRPr="007C24C5">
              <w:rPr>
                <w:rFonts w:cs="Calibri"/>
                <w:color w:val="002060"/>
                <w:sz w:val="32"/>
                <w:szCs w:val="32"/>
                <w:rtl/>
                <w:lang w:bidi="ar-EG"/>
              </w:rPr>
              <w:t xml:space="preserve">هَا أَنَا آتِي سَرِيعاً </w:t>
            </w:r>
            <w:r w:rsidRPr="00607816">
              <w:rPr>
                <w:rFonts w:cs="Calibri"/>
                <w:b/>
                <w:bCs/>
                <w:color w:val="FF0000"/>
                <w:sz w:val="32"/>
                <w:szCs w:val="32"/>
                <w:u w:val="single"/>
                <w:rtl/>
                <w:lang w:bidi="ar-EG"/>
              </w:rPr>
              <w:t>كثيراً ما كُررت هذه العبارة في هذا السفر</w:t>
            </w:r>
            <w:r w:rsidRPr="00607816">
              <w:rPr>
                <w:rFonts w:cs="Calibri"/>
                <w:color w:val="FF0000"/>
                <w:sz w:val="32"/>
                <w:szCs w:val="32"/>
                <w:rtl/>
                <w:lang w:bidi="ar-EG"/>
              </w:rPr>
              <w:t xml:space="preserve"> </w:t>
            </w:r>
            <w:r w:rsidRPr="007C24C5">
              <w:rPr>
                <w:rFonts w:cs="Calibri"/>
                <w:color w:val="002060"/>
                <w:sz w:val="32"/>
                <w:szCs w:val="32"/>
                <w:rtl/>
                <w:lang w:bidi="ar-EG"/>
              </w:rPr>
              <w:t>(ص 2: 5 و16 و22: 7 و12 و20) وهي كلمة إنذار للمتوانين (متّى 24: 48 - 51 و1بطرس 4: 5) وكلمة تعزية للثابتين الأمناء (فيلبي 4: 5 ويعقوب 5: 7 - 9).</w:t>
            </w:r>
            <w:r>
              <w:rPr>
                <w:rFonts w:cstheme="minorHAnsi" w:hint="cs"/>
                <w:sz w:val="32"/>
                <w:szCs w:val="32"/>
                <w:rtl/>
                <w:lang w:bidi="ar-EG"/>
              </w:rPr>
              <w:t>]</w:t>
            </w:r>
          </w:p>
          <w:p w14:paraId="32FB2F2B" w14:textId="64BC9DCE" w:rsidR="000D3988" w:rsidRPr="00420939" w:rsidRDefault="00420939" w:rsidP="000D3988">
            <w:pPr>
              <w:bidi/>
              <w:spacing w:line="276" w:lineRule="auto"/>
              <w:jc w:val="both"/>
              <w:rPr>
                <w:rFonts w:cstheme="minorHAnsi"/>
                <w:b/>
                <w:bCs/>
                <w:sz w:val="32"/>
                <w:szCs w:val="32"/>
                <w:u w:val="single"/>
                <w:rtl/>
                <w:lang w:bidi="ar-EG"/>
              </w:rPr>
            </w:pPr>
            <w:r w:rsidRPr="00373BDE">
              <w:rPr>
                <w:rFonts w:cs="Calibri"/>
                <w:b/>
                <w:bCs/>
                <w:sz w:val="32"/>
                <w:szCs w:val="32"/>
                <w:highlight w:val="yellow"/>
                <w:u w:val="single"/>
                <w:rtl/>
                <w:lang w:bidi="ar-EG"/>
              </w:rPr>
              <w:t>بقلم ديفيد كوزيك</w:t>
            </w:r>
            <w:r w:rsidRPr="00373BDE">
              <w:rPr>
                <w:rFonts w:cs="Calibri" w:hint="cs"/>
                <w:b/>
                <w:bCs/>
                <w:sz w:val="32"/>
                <w:szCs w:val="32"/>
                <w:highlight w:val="yellow"/>
                <w:u w:val="single"/>
                <w:rtl/>
                <w:lang w:bidi="ar-EG"/>
              </w:rPr>
              <w:t xml:space="preserve">، </w:t>
            </w:r>
            <w:r w:rsidRPr="00373BDE">
              <w:rPr>
                <w:rFonts w:cs="Calibri"/>
                <w:b/>
                <w:bCs/>
                <w:sz w:val="32"/>
                <w:szCs w:val="32"/>
                <w:highlight w:val="yellow"/>
                <w:u w:val="single"/>
                <w:rtl/>
                <w:lang w:bidi="ar-EG"/>
              </w:rPr>
              <w:t>الكلمة الثابتة</w:t>
            </w:r>
          </w:p>
          <w:p w14:paraId="688A6B7E" w14:textId="70AED9B1" w:rsidR="000D3988" w:rsidRPr="00EB3A66" w:rsidRDefault="000D3988" w:rsidP="000D3988">
            <w:pPr>
              <w:bidi/>
              <w:spacing w:line="276" w:lineRule="auto"/>
              <w:jc w:val="both"/>
              <w:rPr>
                <w:rFonts w:cstheme="minorHAnsi"/>
                <w:sz w:val="32"/>
                <w:szCs w:val="32"/>
                <w:lang w:bidi="ar-EG"/>
              </w:rPr>
            </w:pPr>
            <w:r>
              <w:rPr>
                <w:rFonts w:cstheme="minorHAnsi" w:hint="cs"/>
                <w:sz w:val="32"/>
                <w:szCs w:val="32"/>
                <w:rtl/>
                <w:lang w:bidi="ar-EG"/>
              </w:rPr>
              <w:t>[</w:t>
            </w:r>
            <w:r w:rsidRPr="007C24C5">
              <w:rPr>
                <w:rFonts w:cs="Calibri"/>
                <w:color w:val="002060"/>
                <w:sz w:val="32"/>
                <w:szCs w:val="32"/>
                <w:rtl/>
                <w:lang w:bidi="ar-EG"/>
              </w:rPr>
              <w:t xml:space="preserve">هَا أَنَا آتِي سَرِيعًا: أولًا، على الكنيسة في فيلادلفيا أن تتذكر أن </w:t>
            </w:r>
            <w:r w:rsidRPr="00DF2C50">
              <w:rPr>
                <w:rFonts w:cs="Calibri"/>
                <w:b/>
                <w:bCs/>
                <w:color w:val="FF0000"/>
                <w:sz w:val="32"/>
                <w:szCs w:val="32"/>
                <w:u w:val="single"/>
                <w:rtl/>
                <w:lang w:bidi="ar-EG"/>
              </w:rPr>
              <w:t>يسوع سيأتي سريعًا وأن عليهم الاستعداد لمجيئه</w:t>
            </w:r>
            <w:r w:rsidRPr="007C24C5">
              <w:rPr>
                <w:rFonts w:cs="Calibri"/>
                <w:color w:val="002060"/>
                <w:sz w:val="32"/>
                <w:szCs w:val="32"/>
                <w:rtl/>
                <w:lang w:bidi="ar-EG"/>
              </w:rPr>
              <w:t>. • "علينا أن نفهم أن كلمة</w:t>
            </w:r>
            <w:proofErr w:type="gramStart"/>
            <w:r w:rsidRPr="007C24C5">
              <w:rPr>
                <w:rFonts w:cs="Calibri"/>
                <w:color w:val="002060"/>
                <w:sz w:val="32"/>
                <w:szCs w:val="32"/>
                <w:rtl/>
                <w:lang w:bidi="ar-EG"/>
              </w:rPr>
              <w:t xml:space="preserve"> ’سريعًا</w:t>
            </w:r>
            <w:proofErr w:type="gramEnd"/>
            <w:r w:rsidRPr="007C24C5">
              <w:rPr>
                <w:rFonts w:cs="Calibri"/>
                <w:color w:val="002060"/>
                <w:sz w:val="32"/>
                <w:szCs w:val="32"/>
                <w:rtl/>
                <w:lang w:bidi="ar-EG"/>
              </w:rPr>
              <w:t xml:space="preserve">‘ تشير أيضًا إلى أن مجيئه سيكون على نحو مفاجئ وغير متوقع، </w:t>
            </w:r>
            <w:r w:rsidRPr="00DF2C50">
              <w:rPr>
                <w:rFonts w:cs="Calibri"/>
                <w:b/>
                <w:bCs/>
                <w:color w:val="FF0000"/>
                <w:sz w:val="32"/>
                <w:szCs w:val="32"/>
                <w:u w:val="single"/>
                <w:rtl/>
                <w:lang w:bidi="ar-EG"/>
              </w:rPr>
              <w:t>لكنه ليس فوريًا بالضرورة</w:t>
            </w:r>
            <w:r w:rsidRPr="007C24C5">
              <w:rPr>
                <w:rFonts w:cs="Calibri"/>
                <w:color w:val="002060"/>
                <w:sz w:val="32"/>
                <w:szCs w:val="32"/>
                <w:rtl/>
                <w:lang w:bidi="ar-EG"/>
              </w:rPr>
              <w:t>." والفورد (</w:t>
            </w:r>
            <w:r w:rsidRPr="007C24C5">
              <w:rPr>
                <w:rFonts w:cstheme="minorHAnsi"/>
                <w:color w:val="002060"/>
                <w:sz w:val="32"/>
                <w:szCs w:val="32"/>
                <w:lang w:bidi="ar-EG"/>
              </w:rPr>
              <w:t>Walvoord</w:t>
            </w:r>
            <w:r w:rsidRPr="007C24C5">
              <w:rPr>
                <w:rFonts w:cs="Calibri"/>
                <w:color w:val="002060"/>
                <w:sz w:val="32"/>
                <w:szCs w:val="32"/>
                <w:rtl/>
                <w:lang w:bidi="ar-EG"/>
              </w:rPr>
              <w:t>)</w:t>
            </w:r>
            <w:r w:rsidR="007C24C5">
              <w:rPr>
                <w:rFonts w:cs="Calibri" w:hint="cs"/>
                <w:color w:val="002060"/>
                <w:sz w:val="32"/>
                <w:szCs w:val="32"/>
                <w:rtl/>
                <w:lang w:bidi="ar-EG"/>
              </w:rPr>
              <w:t>.</w:t>
            </w:r>
            <w:r>
              <w:rPr>
                <w:rFonts w:cstheme="minorHAnsi" w:hint="cs"/>
                <w:sz w:val="32"/>
                <w:szCs w:val="32"/>
                <w:rtl/>
                <w:lang w:bidi="ar-EG"/>
              </w:rPr>
              <w:t>]</w:t>
            </w:r>
          </w:p>
        </w:tc>
      </w:tr>
      <w:tr w:rsidR="00DA41E9" w14:paraId="3AA79734"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6A3627F3" w14:textId="03554331" w:rsidR="00395E58" w:rsidRPr="00493ADC" w:rsidRDefault="00777D9C" w:rsidP="00777D9C">
            <w:pPr>
              <w:bidi/>
              <w:spacing w:line="276" w:lineRule="auto"/>
              <w:jc w:val="center"/>
              <w:rPr>
                <w:rFonts w:cstheme="minorHAnsi"/>
                <w:b/>
                <w:bCs/>
                <w:sz w:val="32"/>
                <w:szCs w:val="32"/>
                <w:lang w:bidi="ar-EG"/>
              </w:rPr>
            </w:pPr>
            <w:r w:rsidRPr="00493ADC">
              <w:rPr>
                <w:rFonts w:cstheme="minorHAnsi" w:hint="cs"/>
                <w:b/>
                <w:bCs/>
                <w:sz w:val="32"/>
                <w:szCs w:val="32"/>
                <w:rtl/>
                <w:lang w:bidi="ar-EG"/>
              </w:rPr>
              <w:t xml:space="preserve">الأغلاط (69 - </w:t>
            </w:r>
            <w:r w:rsidR="00493ADC" w:rsidRPr="00493ADC">
              <w:rPr>
                <w:rFonts w:cstheme="minorHAnsi" w:hint="cs"/>
                <w:b/>
                <w:bCs/>
                <w:sz w:val="32"/>
                <w:szCs w:val="32"/>
                <w:rtl/>
                <w:lang w:bidi="ar-EG"/>
              </w:rPr>
              <w:t>75</w:t>
            </w:r>
            <w:r w:rsidRPr="00493ADC">
              <w:rPr>
                <w:rFonts w:cstheme="minorHAnsi" w:hint="cs"/>
                <w:b/>
                <w:bCs/>
                <w:sz w:val="32"/>
                <w:szCs w:val="32"/>
                <w:rtl/>
                <w:lang w:bidi="ar-EG"/>
              </w:rPr>
              <w:t>)</w:t>
            </w:r>
          </w:p>
        </w:tc>
      </w:tr>
      <w:tr w:rsidR="00693540" w14:paraId="130AFEAD" w14:textId="77777777" w:rsidTr="003027AA">
        <w:tc>
          <w:tcPr>
            <w:tcW w:w="5000" w:type="pct"/>
            <w:tcBorders>
              <w:top w:val="single" w:sz="24" w:space="0" w:color="auto"/>
              <w:left w:val="single" w:sz="24" w:space="0" w:color="auto"/>
              <w:bottom w:val="single" w:sz="24" w:space="0" w:color="auto"/>
              <w:right w:val="single" w:sz="24" w:space="0" w:color="auto"/>
            </w:tcBorders>
          </w:tcPr>
          <w:p w14:paraId="41AD3DCE" w14:textId="757178C8" w:rsidR="00373BDE" w:rsidRDefault="00A51AE4" w:rsidP="00DF1B33">
            <w:pPr>
              <w:bidi/>
              <w:spacing w:line="276" w:lineRule="auto"/>
              <w:jc w:val="both"/>
              <w:rPr>
                <w:rFonts w:cstheme="minorHAnsi"/>
                <w:color w:val="7030A0"/>
                <w:sz w:val="32"/>
                <w:szCs w:val="32"/>
                <w:rtl/>
                <w:lang w:bidi="ar-EG"/>
              </w:rPr>
            </w:pPr>
            <w:r w:rsidRPr="00274CF8">
              <w:rPr>
                <w:rFonts w:cs="Calibri"/>
                <w:b/>
                <w:bCs/>
                <w:color w:val="7030A0"/>
                <w:sz w:val="32"/>
                <w:szCs w:val="32"/>
                <w:rtl/>
                <w:lang w:bidi="ar-EG"/>
              </w:rPr>
              <w:t>يعقوب ٧:٥</w:t>
            </w:r>
            <w:r w:rsidRPr="009F663A">
              <w:rPr>
                <w:rFonts w:cs="Calibri"/>
                <w:color w:val="7030A0"/>
                <w:sz w:val="32"/>
                <w:szCs w:val="32"/>
                <w:rtl/>
                <w:lang w:bidi="ar-EG"/>
              </w:rPr>
              <w:t xml:space="preserve"> فَتَأَنَّوْا أَيُّهَا الإِخْوَةُ إِلَى مَجِيءِ الرَّبِّ. هُوَذَا الْفَّلاَحُ يَنْتَظِرُ ثَمَرَ الأَرْضِ الثَّمِينَ، مُتَأَنِّيًا عَلَيْهِ حَتَّى يَنَالَ الْمَطَرَ الْمُبَكِّرَ وَالْمُتَأَخِّرَ.</w:t>
            </w:r>
            <w:r w:rsidR="00BD0A0E">
              <w:rPr>
                <w:rFonts w:cs="Calibri" w:hint="cs"/>
                <w:color w:val="7030A0"/>
                <w:sz w:val="32"/>
                <w:szCs w:val="32"/>
                <w:rtl/>
                <w:lang w:bidi="ar-EG"/>
              </w:rPr>
              <w:t xml:space="preserve"> 8 </w:t>
            </w:r>
            <w:r w:rsidRPr="009F663A">
              <w:rPr>
                <w:rFonts w:cs="Calibri"/>
                <w:color w:val="7030A0"/>
                <w:sz w:val="32"/>
                <w:szCs w:val="32"/>
                <w:rtl/>
                <w:lang w:bidi="ar-EG"/>
              </w:rPr>
              <w:t xml:space="preserve">فَتَأَنَّوْا أَنْتُمْ وَثَبِّتُوا قُلُوبَكُمْ، </w:t>
            </w:r>
            <w:r w:rsidRPr="00F124E8">
              <w:rPr>
                <w:rFonts w:cs="Calibri"/>
                <w:b/>
                <w:bCs/>
                <w:color w:val="FF0000"/>
                <w:sz w:val="32"/>
                <w:szCs w:val="32"/>
                <w:u w:val="single"/>
                <w:rtl/>
                <w:lang w:bidi="ar-EG"/>
              </w:rPr>
              <w:t>لأَنَّ مَجِيءَ الرَّبِّ قَدِ اقْتَرَبَ</w:t>
            </w:r>
            <w:r w:rsidRPr="009F663A">
              <w:rPr>
                <w:rFonts w:cs="Calibri"/>
                <w:color w:val="7030A0"/>
                <w:sz w:val="32"/>
                <w:szCs w:val="32"/>
                <w:rtl/>
                <w:lang w:bidi="ar-EG"/>
              </w:rPr>
              <w:t>.</w:t>
            </w:r>
          </w:p>
          <w:p w14:paraId="3FD18C26" w14:textId="73AF5927" w:rsidR="008D68BC" w:rsidRPr="005A1972" w:rsidRDefault="00555A74" w:rsidP="008D68BC">
            <w:pPr>
              <w:bidi/>
              <w:spacing w:line="276" w:lineRule="auto"/>
              <w:jc w:val="both"/>
              <w:rPr>
                <w:rFonts w:cstheme="minorHAnsi"/>
                <w:b/>
                <w:bCs/>
                <w:sz w:val="32"/>
                <w:szCs w:val="32"/>
                <w:u w:val="single"/>
                <w:rtl/>
                <w:lang w:bidi="ar-EG"/>
              </w:rPr>
            </w:pPr>
            <w:r w:rsidRPr="005A1972">
              <w:rPr>
                <w:rFonts w:cs="Calibri"/>
                <w:b/>
                <w:bCs/>
                <w:sz w:val="32"/>
                <w:szCs w:val="32"/>
                <w:highlight w:val="yellow"/>
                <w:u w:val="single"/>
                <w:rtl/>
                <w:lang w:bidi="ar-EG"/>
              </w:rPr>
              <w:t>بقلم ناشد حنا</w:t>
            </w:r>
            <w:r w:rsidRPr="005A1972">
              <w:rPr>
                <w:rFonts w:cs="Calibri" w:hint="cs"/>
                <w:b/>
                <w:bCs/>
                <w:sz w:val="32"/>
                <w:szCs w:val="32"/>
                <w:highlight w:val="yellow"/>
                <w:u w:val="single"/>
                <w:rtl/>
                <w:lang w:bidi="ar-EG"/>
              </w:rPr>
              <w:t>،</w:t>
            </w:r>
            <w:r w:rsidRPr="005A1972">
              <w:rPr>
                <w:rFonts w:cs="Calibri"/>
                <w:b/>
                <w:bCs/>
                <w:sz w:val="32"/>
                <w:szCs w:val="32"/>
                <w:highlight w:val="yellow"/>
                <w:u w:val="single"/>
                <w:rtl/>
                <w:lang w:bidi="ar-EG"/>
              </w:rPr>
              <w:t xml:space="preserve"> مكتبة الأخوة</w:t>
            </w:r>
          </w:p>
          <w:p w14:paraId="74C03E1C" w14:textId="527E840A" w:rsidR="008D68BC" w:rsidRDefault="008D68BC" w:rsidP="008D68BC">
            <w:pPr>
              <w:bidi/>
              <w:spacing w:line="276" w:lineRule="auto"/>
              <w:jc w:val="both"/>
              <w:rPr>
                <w:rFonts w:cstheme="minorHAnsi"/>
                <w:sz w:val="32"/>
                <w:szCs w:val="32"/>
                <w:rtl/>
                <w:lang w:bidi="ar-EG"/>
              </w:rPr>
            </w:pPr>
            <w:r w:rsidRPr="00555A74">
              <w:rPr>
                <w:rFonts w:cstheme="minorHAnsi" w:hint="cs"/>
                <w:sz w:val="32"/>
                <w:szCs w:val="32"/>
                <w:rtl/>
                <w:lang w:bidi="ar-EG"/>
              </w:rPr>
              <w:t>[</w:t>
            </w:r>
            <w:r w:rsidRPr="005A1972">
              <w:rPr>
                <w:rFonts w:cs="Calibri"/>
                <w:color w:val="002060"/>
                <w:sz w:val="32"/>
                <w:szCs w:val="32"/>
                <w:rtl/>
                <w:lang w:bidi="ar-EG"/>
              </w:rPr>
              <w:t xml:space="preserve">لا تكلوا ولا تخوروا ولا </w:t>
            </w:r>
            <w:proofErr w:type="gramStart"/>
            <w:r w:rsidRPr="005A1972">
              <w:rPr>
                <w:rFonts w:cs="Calibri"/>
                <w:color w:val="002060"/>
                <w:sz w:val="32"/>
                <w:szCs w:val="32"/>
                <w:rtl/>
                <w:lang w:bidi="ar-EG"/>
              </w:rPr>
              <w:t>تتزعزعوا</w:t>
            </w:r>
            <w:proofErr w:type="gramEnd"/>
            <w:r w:rsidRPr="005A1972">
              <w:rPr>
                <w:rFonts w:cs="Calibri"/>
                <w:color w:val="002060"/>
                <w:sz w:val="32"/>
                <w:szCs w:val="32"/>
                <w:rtl/>
                <w:lang w:bidi="ar-EG"/>
              </w:rPr>
              <w:t xml:space="preserve"> بل تأنوا واصبروا بقلوب ثابتة </w:t>
            </w:r>
            <w:r w:rsidRPr="00006152">
              <w:rPr>
                <w:rFonts w:cs="Calibri"/>
                <w:b/>
                <w:bCs/>
                <w:color w:val="FF0000"/>
                <w:sz w:val="32"/>
                <w:szCs w:val="32"/>
                <w:u w:val="single"/>
                <w:rtl/>
                <w:lang w:bidi="ar-EG"/>
              </w:rPr>
              <w:t>لأن مجيء الرب أصبح قريباً على الأبواب</w:t>
            </w:r>
            <w:r w:rsidRPr="005A1972">
              <w:rPr>
                <w:rFonts w:cs="Calibri"/>
                <w:color w:val="002060"/>
                <w:sz w:val="32"/>
                <w:szCs w:val="32"/>
                <w:rtl/>
                <w:lang w:bidi="ar-EG"/>
              </w:rPr>
              <w:t>.</w:t>
            </w:r>
            <w:r w:rsidRPr="00555A74">
              <w:rPr>
                <w:rFonts w:cstheme="minorHAnsi" w:hint="cs"/>
                <w:sz w:val="32"/>
                <w:szCs w:val="32"/>
                <w:rtl/>
                <w:lang w:bidi="ar-EG"/>
              </w:rPr>
              <w:t>]</w:t>
            </w:r>
          </w:p>
          <w:p w14:paraId="5AAD974F" w14:textId="099E2B4F" w:rsidR="00CF0E96" w:rsidRPr="005A1972" w:rsidRDefault="006E41F9" w:rsidP="00CF0E96">
            <w:pPr>
              <w:bidi/>
              <w:spacing w:line="276" w:lineRule="auto"/>
              <w:jc w:val="both"/>
              <w:rPr>
                <w:rFonts w:cstheme="minorHAnsi"/>
                <w:b/>
                <w:bCs/>
                <w:sz w:val="32"/>
                <w:szCs w:val="32"/>
                <w:u w:val="single"/>
                <w:rtl/>
                <w:lang w:bidi="ar-EG"/>
              </w:rPr>
            </w:pPr>
            <w:r w:rsidRPr="005A1972">
              <w:rPr>
                <w:rFonts w:cs="Calibri"/>
                <w:b/>
                <w:bCs/>
                <w:sz w:val="32"/>
                <w:szCs w:val="32"/>
                <w:highlight w:val="yellow"/>
                <w:u w:val="single"/>
                <w:rtl/>
                <w:lang w:bidi="ar-EG"/>
              </w:rPr>
              <w:t>بقلم وليم إدي</w:t>
            </w:r>
            <w:r w:rsidRPr="005A1972">
              <w:rPr>
                <w:rFonts w:cs="Calibri" w:hint="cs"/>
                <w:b/>
                <w:bCs/>
                <w:sz w:val="32"/>
                <w:szCs w:val="32"/>
                <w:highlight w:val="yellow"/>
                <w:u w:val="single"/>
                <w:rtl/>
                <w:lang w:bidi="ar-EG"/>
              </w:rPr>
              <w:t>،</w:t>
            </w:r>
            <w:r w:rsidRPr="005A1972">
              <w:rPr>
                <w:rFonts w:cs="Calibri"/>
                <w:b/>
                <w:bCs/>
                <w:sz w:val="32"/>
                <w:szCs w:val="32"/>
                <w:highlight w:val="yellow"/>
                <w:u w:val="single"/>
                <w:rtl/>
                <w:lang w:bidi="ar-EG"/>
              </w:rPr>
              <w:t xml:space="preserve"> السينودس الإنجيلي الوطني في سورية ولبنان</w:t>
            </w:r>
          </w:p>
          <w:p w14:paraId="205C262E" w14:textId="1445E7AC" w:rsidR="00CF0E96" w:rsidRPr="00555A74" w:rsidRDefault="00CF0E96" w:rsidP="00CF0E96">
            <w:pPr>
              <w:bidi/>
              <w:spacing w:line="276" w:lineRule="auto"/>
              <w:jc w:val="both"/>
              <w:rPr>
                <w:rFonts w:cstheme="minorHAnsi"/>
                <w:sz w:val="32"/>
                <w:szCs w:val="32"/>
                <w:rtl/>
                <w:lang w:bidi="ar-EG"/>
              </w:rPr>
            </w:pPr>
            <w:r>
              <w:rPr>
                <w:rFonts w:cstheme="minorHAnsi" w:hint="cs"/>
                <w:sz w:val="32"/>
                <w:szCs w:val="32"/>
                <w:rtl/>
                <w:lang w:bidi="ar-EG"/>
              </w:rPr>
              <w:t>[</w:t>
            </w:r>
            <w:r w:rsidRPr="005A1972">
              <w:rPr>
                <w:rFonts w:cs="Calibri"/>
                <w:color w:val="002060"/>
                <w:sz w:val="32"/>
                <w:szCs w:val="32"/>
                <w:rtl/>
                <w:lang w:bidi="ar-EG"/>
              </w:rPr>
              <w:t xml:space="preserve">لأَنَّ مَجِيءَ </w:t>
            </w:r>
            <w:proofErr w:type="spellStart"/>
            <w:r w:rsidRPr="005A1972">
              <w:rPr>
                <w:rFonts w:cs="Calibri" w:hint="cs"/>
                <w:color w:val="002060"/>
                <w:sz w:val="32"/>
                <w:szCs w:val="32"/>
                <w:rtl/>
                <w:lang w:bidi="ar-EG"/>
              </w:rPr>
              <w:t>ٱ</w:t>
            </w:r>
            <w:r w:rsidRPr="005A1972">
              <w:rPr>
                <w:rFonts w:cs="Calibri" w:hint="eastAsia"/>
                <w:color w:val="002060"/>
                <w:sz w:val="32"/>
                <w:szCs w:val="32"/>
                <w:rtl/>
                <w:lang w:bidi="ar-EG"/>
              </w:rPr>
              <w:t>لرَّبِّ</w:t>
            </w:r>
            <w:proofErr w:type="spellEnd"/>
            <w:r w:rsidRPr="005A1972">
              <w:rPr>
                <w:rFonts w:cs="Calibri"/>
                <w:color w:val="002060"/>
                <w:sz w:val="32"/>
                <w:szCs w:val="32"/>
                <w:rtl/>
                <w:lang w:bidi="ar-EG"/>
              </w:rPr>
              <w:t xml:space="preserve"> قَدِ </w:t>
            </w:r>
            <w:proofErr w:type="spellStart"/>
            <w:r w:rsidRPr="005A1972">
              <w:rPr>
                <w:rFonts w:cs="Calibri" w:hint="cs"/>
                <w:color w:val="002060"/>
                <w:sz w:val="32"/>
                <w:szCs w:val="32"/>
                <w:rtl/>
                <w:lang w:bidi="ar-EG"/>
              </w:rPr>
              <w:t>ٱ</w:t>
            </w:r>
            <w:r w:rsidRPr="005A1972">
              <w:rPr>
                <w:rFonts w:cs="Calibri" w:hint="eastAsia"/>
                <w:color w:val="002060"/>
                <w:sz w:val="32"/>
                <w:szCs w:val="32"/>
                <w:rtl/>
                <w:lang w:bidi="ar-EG"/>
              </w:rPr>
              <w:t>قْتَرَبَ</w:t>
            </w:r>
            <w:proofErr w:type="spellEnd"/>
            <w:r w:rsidRPr="005A1972">
              <w:rPr>
                <w:rFonts w:cs="Calibri"/>
                <w:color w:val="002060"/>
                <w:sz w:val="32"/>
                <w:szCs w:val="32"/>
                <w:rtl/>
                <w:lang w:bidi="ar-EG"/>
              </w:rPr>
              <w:t xml:space="preserve"> </w:t>
            </w:r>
            <w:r w:rsidRPr="009C5266">
              <w:rPr>
                <w:rFonts w:cs="Calibri"/>
                <w:b/>
                <w:bCs/>
                <w:color w:val="FF0000"/>
                <w:sz w:val="32"/>
                <w:szCs w:val="32"/>
                <w:u w:val="single"/>
                <w:rtl/>
                <w:lang w:bidi="ar-EG"/>
              </w:rPr>
              <w:t>ذكر قرب مجيء الرب علّة ثانية للصبر والرجاء</w:t>
            </w:r>
            <w:r w:rsidRPr="005A1972">
              <w:rPr>
                <w:rFonts w:cs="Calibri"/>
                <w:color w:val="002060"/>
                <w:sz w:val="32"/>
                <w:szCs w:val="32"/>
                <w:rtl/>
                <w:lang w:bidi="ar-EG"/>
              </w:rPr>
              <w:t xml:space="preserve">. ونقول هنا كما قلنا في الآية السابعة </w:t>
            </w:r>
            <w:r w:rsidRPr="002955E3">
              <w:rPr>
                <w:rFonts w:cs="Calibri"/>
                <w:b/>
                <w:bCs/>
                <w:color w:val="FF0000"/>
                <w:sz w:val="32"/>
                <w:szCs w:val="32"/>
                <w:u w:val="single"/>
                <w:rtl/>
                <w:lang w:bidi="ar-EG"/>
              </w:rPr>
              <w:t>إننا لا نقدر أن نحكم بما قصده من هذا المجيء</w:t>
            </w:r>
            <w:r w:rsidRPr="002955E3">
              <w:rPr>
                <w:rFonts w:cs="Calibri"/>
                <w:color w:val="FF0000"/>
                <w:sz w:val="32"/>
                <w:szCs w:val="32"/>
                <w:rtl/>
                <w:lang w:bidi="ar-EG"/>
              </w:rPr>
              <w:t xml:space="preserve"> </w:t>
            </w:r>
            <w:r w:rsidRPr="005A1972">
              <w:rPr>
                <w:rFonts w:cs="Calibri"/>
                <w:color w:val="002060"/>
                <w:sz w:val="32"/>
                <w:szCs w:val="32"/>
                <w:rtl/>
                <w:lang w:bidi="ar-EG"/>
              </w:rPr>
              <w:t xml:space="preserve">أليَدين هو أم ليقبل نفس المؤمن عند موته أم ليهدم المملكة اليهودية ومدينة أورشليم. </w:t>
            </w:r>
            <w:r w:rsidRPr="003F18DE">
              <w:rPr>
                <w:rFonts w:cs="Calibri"/>
                <w:b/>
                <w:bCs/>
                <w:color w:val="FF0000"/>
                <w:sz w:val="32"/>
                <w:szCs w:val="32"/>
                <w:u w:val="single"/>
                <w:rtl/>
                <w:lang w:bidi="ar-EG"/>
              </w:rPr>
              <w:t>إن يعقوب كت</w:t>
            </w:r>
            <w:r w:rsidRPr="003F18DE">
              <w:rPr>
                <w:rFonts w:cs="Calibri" w:hint="eastAsia"/>
                <w:b/>
                <w:bCs/>
                <w:color w:val="FF0000"/>
                <w:sz w:val="32"/>
                <w:szCs w:val="32"/>
                <w:u w:val="single"/>
                <w:rtl/>
                <w:lang w:bidi="ar-EG"/>
              </w:rPr>
              <w:t>ب</w:t>
            </w:r>
            <w:r w:rsidRPr="003F18DE">
              <w:rPr>
                <w:rFonts w:cs="Calibri"/>
                <w:b/>
                <w:bCs/>
                <w:color w:val="FF0000"/>
                <w:sz w:val="32"/>
                <w:szCs w:val="32"/>
                <w:u w:val="single"/>
                <w:rtl/>
                <w:lang w:bidi="ar-EG"/>
              </w:rPr>
              <w:t xml:space="preserve"> هذه الرسالة قبل خراب أورشليم بنحو عشر سنين</w:t>
            </w:r>
            <w:r w:rsidRPr="003F18DE">
              <w:rPr>
                <w:rFonts w:cs="Calibri"/>
                <w:color w:val="FF0000"/>
                <w:sz w:val="32"/>
                <w:szCs w:val="32"/>
                <w:rtl/>
                <w:lang w:bidi="ar-EG"/>
              </w:rPr>
              <w:t xml:space="preserve"> </w:t>
            </w:r>
            <w:r w:rsidRPr="005A1972">
              <w:rPr>
                <w:rFonts w:cs="Calibri"/>
                <w:color w:val="002060"/>
                <w:sz w:val="32"/>
                <w:szCs w:val="32"/>
                <w:rtl/>
                <w:lang w:bidi="ar-EG"/>
              </w:rPr>
              <w:t xml:space="preserve">وأنباء المسيح بذلك الخراب (متّى ص 24) جعل كل المسيحيين ينتظرونه. ويحتمل أنه ظهرت يومئذ بعض علامات قربه. وأراد المسيح أن يكون شعبه كله متوقعاً مجيئه بالمجد ويستعدوا له. والموت قريب من كل إنسان فيصح قول الرسول بكل معانيه. وهذا موافق لقول بولس «الرب قريب» (فيلبي 4: 5) وقول بطرس «إِنَّمَا نِهَايَةُ كُلِّ شَيْءٍ قَدِ </w:t>
            </w:r>
            <w:proofErr w:type="spellStart"/>
            <w:r w:rsidRPr="005A1972">
              <w:rPr>
                <w:rFonts w:cs="Calibri" w:hint="cs"/>
                <w:color w:val="002060"/>
                <w:sz w:val="32"/>
                <w:szCs w:val="32"/>
                <w:rtl/>
                <w:lang w:bidi="ar-EG"/>
              </w:rPr>
              <w:t>ٱ</w:t>
            </w:r>
            <w:r w:rsidRPr="005A1972">
              <w:rPr>
                <w:rFonts w:cs="Calibri" w:hint="eastAsia"/>
                <w:color w:val="002060"/>
                <w:sz w:val="32"/>
                <w:szCs w:val="32"/>
                <w:rtl/>
                <w:lang w:bidi="ar-EG"/>
              </w:rPr>
              <w:t>قْتَرَبَتْ</w:t>
            </w:r>
            <w:proofErr w:type="spellEnd"/>
            <w:r w:rsidRPr="005A1972">
              <w:rPr>
                <w:rFonts w:cs="Calibri" w:hint="eastAsia"/>
                <w:color w:val="002060"/>
                <w:sz w:val="32"/>
                <w:szCs w:val="32"/>
                <w:rtl/>
                <w:lang w:bidi="ar-EG"/>
              </w:rPr>
              <w:t>»</w:t>
            </w:r>
            <w:r w:rsidRPr="005A1972">
              <w:rPr>
                <w:rFonts w:cs="Calibri"/>
                <w:color w:val="002060"/>
                <w:sz w:val="32"/>
                <w:szCs w:val="32"/>
                <w:rtl/>
                <w:lang w:bidi="ar-EG"/>
              </w:rPr>
              <w:t xml:space="preserve"> (1بطرس 4: 7).</w:t>
            </w:r>
            <w:r>
              <w:rPr>
                <w:rFonts w:cstheme="minorHAnsi" w:hint="cs"/>
                <w:sz w:val="32"/>
                <w:szCs w:val="32"/>
                <w:rtl/>
                <w:lang w:bidi="ar-EG"/>
              </w:rPr>
              <w:t>]</w:t>
            </w:r>
          </w:p>
          <w:p w14:paraId="6F66D289" w14:textId="036B06B2" w:rsidR="00373BDE" w:rsidRDefault="00A0759D" w:rsidP="00DF1B33">
            <w:pPr>
              <w:bidi/>
              <w:spacing w:line="276" w:lineRule="auto"/>
              <w:jc w:val="both"/>
              <w:rPr>
                <w:rFonts w:cstheme="minorHAnsi"/>
                <w:color w:val="7030A0"/>
                <w:sz w:val="32"/>
                <w:szCs w:val="32"/>
                <w:rtl/>
                <w:lang w:bidi="ar-EG"/>
              </w:rPr>
            </w:pPr>
            <w:r w:rsidRPr="00274CF8">
              <w:rPr>
                <w:rFonts w:cs="Calibri"/>
                <w:b/>
                <w:bCs/>
                <w:color w:val="7030A0"/>
                <w:sz w:val="32"/>
                <w:szCs w:val="32"/>
                <w:rtl/>
                <w:lang w:bidi="ar-EG"/>
              </w:rPr>
              <w:t>1 بطرس ٧:٤</w:t>
            </w:r>
            <w:r w:rsidRPr="009F663A">
              <w:rPr>
                <w:rFonts w:cs="Calibri"/>
                <w:color w:val="7030A0"/>
                <w:sz w:val="32"/>
                <w:szCs w:val="32"/>
                <w:rtl/>
                <w:lang w:bidi="ar-EG"/>
              </w:rPr>
              <w:t xml:space="preserve"> </w:t>
            </w:r>
            <w:r w:rsidRPr="00F124E8">
              <w:rPr>
                <w:rFonts w:cs="Calibri"/>
                <w:b/>
                <w:bCs/>
                <w:color w:val="FF0000"/>
                <w:sz w:val="32"/>
                <w:szCs w:val="32"/>
                <w:u w:val="single"/>
                <w:rtl/>
                <w:lang w:bidi="ar-EG"/>
              </w:rPr>
              <w:t>وَإِنَّمَا نِهَايَةُ كُلِّ شَيْءٍ قَدِ اقْتَرَبَتْ</w:t>
            </w:r>
            <w:r w:rsidRPr="009F663A">
              <w:rPr>
                <w:rFonts w:cs="Calibri"/>
                <w:color w:val="7030A0"/>
                <w:sz w:val="32"/>
                <w:szCs w:val="32"/>
                <w:rtl/>
                <w:lang w:bidi="ar-EG"/>
              </w:rPr>
              <w:t>، فَتَعَقَّلُوا وَاصْحُوا لِلصَّلَوَاتِ.</w:t>
            </w:r>
          </w:p>
          <w:p w14:paraId="7EB91CE8" w14:textId="65ED18A1" w:rsidR="006E41F9" w:rsidRPr="00E512A9" w:rsidRDefault="009E59DD" w:rsidP="006E41F9">
            <w:pPr>
              <w:bidi/>
              <w:spacing w:line="276" w:lineRule="auto"/>
              <w:jc w:val="both"/>
              <w:rPr>
                <w:rFonts w:cstheme="minorHAnsi"/>
                <w:b/>
                <w:bCs/>
                <w:sz w:val="32"/>
                <w:szCs w:val="32"/>
                <w:u w:val="single"/>
                <w:rtl/>
                <w:lang w:bidi="ar-EG"/>
              </w:rPr>
            </w:pPr>
            <w:r w:rsidRPr="005A1972">
              <w:rPr>
                <w:rFonts w:cs="Calibri"/>
                <w:b/>
                <w:bCs/>
                <w:sz w:val="32"/>
                <w:szCs w:val="32"/>
                <w:highlight w:val="yellow"/>
                <w:u w:val="single"/>
                <w:rtl/>
                <w:lang w:bidi="ar-EG"/>
              </w:rPr>
              <w:t>بقلم وليم ماكدونالد</w:t>
            </w:r>
            <w:r w:rsidRPr="005A1972">
              <w:rPr>
                <w:rFonts w:cs="Calibri" w:hint="cs"/>
                <w:b/>
                <w:bCs/>
                <w:sz w:val="32"/>
                <w:szCs w:val="32"/>
                <w:highlight w:val="yellow"/>
                <w:u w:val="single"/>
                <w:rtl/>
                <w:lang w:bidi="ar-EG"/>
              </w:rPr>
              <w:t>،</w:t>
            </w:r>
            <w:r w:rsidRPr="005A1972">
              <w:rPr>
                <w:rFonts w:cs="Calibri"/>
                <w:b/>
                <w:bCs/>
                <w:sz w:val="32"/>
                <w:szCs w:val="32"/>
                <w:highlight w:val="yellow"/>
                <w:u w:val="single"/>
                <w:rtl/>
                <w:lang w:bidi="ar-EG"/>
              </w:rPr>
              <w:t xml:space="preserve"> معهد عمواس للكتاب المقدس</w:t>
            </w:r>
          </w:p>
          <w:p w14:paraId="4F9C679A" w14:textId="51C0067C" w:rsidR="00FE537C" w:rsidRPr="00E512A9" w:rsidRDefault="00FE537C" w:rsidP="00FE537C">
            <w:pPr>
              <w:bidi/>
              <w:spacing w:line="276" w:lineRule="auto"/>
              <w:jc w:val="both"/>
              <w:rPr>
                <w:rFonts w:cstheme="minorHAnsi"/>
                <w:sz w:val="32"/>
                <w:szCs w:val="32"/>
                <w:rtl/>
                <w:lang w:bidi="ar-EG"/>
              </w:rPr>
            </w:pPr>
            <w:r w:rsidRPr="00E512A9">
              <w:rPr>
                <w:rFonts w:cstheme="minorHAnsi" w:hint="cs"/>
                <w:sz w:val="32"/>
                <w:szCs w:val="32"/>
                <w:rtl/>
                <w:lang w:bidi="ar-EG"/>
              </w:rPr>
              <w:t>[</w:t>
            </w:r>
            <w:r w:rsidRPr="005A1972">
              <w:rPr>
                <w:rFonts w:cs="Calibri"/>
                <w:color w:val="002060"/>
                <w:sz w:val="32"/>
                <w:szCs w:val="32"/>
                <w:rtl/>
                <w:lang w:bidi="ar-EG"/>
              </w:rPr>
              <w:t xml:space="preserve">يقدّم الرسول الآن مجموعة من المناشدات يصدّرها بالتصريح: «وإنما نهاية كل شيء قد اقتربت». </w:t>
            </w:r>
            <w:r w:rsidRPr="00706245">
              <w:rPr>
                <w:rFonts w:cs="Calibri"/>
                <w:b/>
                <w:bCs/>
                <w:color w:val="FF0000"/>
                <w:sz w:val="32"/>
                <w:szCs w:val="32"/>
                <w:u w:val="single"/>
                <w:rtl/>
                <w:lang w:bidi="ar-EG"/>
              </w:rPr>
              <w:t>والإشارة هنا، في نظر الشرّاح، قد تكون إلى</w:t>
            </w:r>
            <w:r w:rsidRPr="00706245">
              <w:rPr>
                <w:rFonts w:cs="Calibri"/>
                <w:color w:val="FF0000"/>
                <w:sz w:val="32"/>
                <w:szCs w:val="32"/>
                <w:rtl/>
                <w:lang w:bidi="ar-EG"/>
              </w:rPr>
              <w:t xml:space="preserve"> </w:t>
            </w:r>
            <w:r w:rsidRPr="005A1972">
              <w:rPr>
                <w:rFonts w:cs="Calibri"/>
                <w:color w:val="002060"/>
                <w:sz w:val="32"/>
                <w:szCs w:val="32"/>
                <w:rtl/>
                <w:lang w:bidi="ar-EG"/>
              </w:rPr>
              <w:t xml:space="preserve">1- خراب أورشليم، أو 2- الاختطاف، أو 3- رجوع المسيح لكي يملك، أو 4- زوال السماوات والأرض </w:t>
            </w:r>
            <w:r w:rsidRPr="00667578">
              <w:rPr>
                <w:rFonts w:cs="Calibri"/>
                <w:b/>
                <w:bCs/>
                <w:color w:val="FF0000"/>
                <w:sz w:val="32"/>
                <w:szCs w:val="32"/>
                <w:u w:val="single"/>
                <w:rtl/>
                <w:lang w:bidi="ar-EG"/>
              </w:rPr>
              <w:t>عند نهاية الملك الألفي. وهذا الاحتمال الأخير هو الصحيح برأينا</w:t>
            </w:r>
            <w:r w:rsidRPr="005A1972">
              <w:rPr>
                <w:rFonts w:cs="Calibri"/>
                <w:color w:val="002060"/>
                <w:sz w:val="32"/>
                <w:szCs w:val="32"/>
                <w:rtl/>
                <w:lang w:bidi="ar-EG"/>
              </w:rPr>
              <w:t>.</w:t>
            </w:r>
            <w:r w:rsidRPr="00E512A9">
              <w:rPr>
                <w:rFonts w:cstheme="minorHAnsi" w:hint="cs"/>
                <w:sz w:val="32"/>
                <w:szCs w:val="32"/>
                <w:rtl/>
                <w:lang w:bidi="ar-EG"/>
              </w:rPr>
              <w:t>]</w:t>
            </w:r>
          </w:p>
          <w:p w14:paraId="238FFE2A" w14:textId="2896BFB5" w:rsidR="0054358C" w:rsidRPr="00E512A9" w:rsidRDefault="00E512A9" w:rsidP="0054358C">
            <w:pPr>
              <w:bidi/>
              <w:spacing w:line="276" w:lineRule="auto"/>
              <w:jc w:val="both"/>
              <w:rPr>
                <w:rFonts w:cstheme="minorHAnsi"/>
                <w:b/>
                <w:bCs/>
                <w:sz w:val="32"/>
                <w:szCs w:val="32"/>
                <w:u w:val="single"/>
                <w:rtl/>
                <w:lang w:bidi="ar-EG"/>
              </w:rPr>
            </w:pPr>
            <w:r w:rsidRPr="005A1972">
              <w:rPr>
                <w:rFonts w:cs="Calibri"/>
                <w:b/>
                <w:bCs/>
                <w:sz w:val="32"/>
                <w:szCs w:val="32"/>
                <w:highlight w:val="yellow"/>
                <w:u w:val="single"/>
                <w:rtl/>
                <w:lang w:bidi="ar-EG"/>
              </w:rPr>
              <w:t>بقلم ديفيد كوزيك</w:t>
            </w:r>
            <w:r w:rsidRPr="005A1972">
              <w:rPr>
                <w:rFonts w:cs="Calibri" w:hint="cs"/>
                <w:b/>
                <w:bCs/>
                <w:sz w:val="32"/>
                <w:szCs w:val="32"/>
                <w:highlight w:val="yellow"/>
                <w:u w:val="single"/>
                <w:rtl/>
                <w:lang w:bidi="ar-EG"/>
              </w:rPr>
              <w:t>،</w:t>
            </w:r>
            <w:r w:rsidRPr="005A1972">
              <w:rPr>
                <w:rFonts w:cs="Calibri"/>
                <w:b/>
                <w:bCs/>
                <w:sz w:val="32"/>
                <w:szCs w:val="32"/>
                <w:highlight w:val="yellow"/>
                <w:u w:val="single"/>
                <w:rtl/>
                <w:lang w:bidi="ar-EG"/>
              </w:rPr>
              <w:t xml:space="preserve"> الكلمة الثابتة</w:t>
            </w:r>
          </w:p>
          <w:p w14:paraId="028DCCFC" w14:textId="13CB6B5A" w:rsidR="0054358C" w:rsidRPr="00E512A9" w:rsidRDefault="0054358C" w:rsidP="0054358C">
            <w:pPr>
              <w:bidi/>
              <w:spacing w:line="276" w:lineRule="auto"/>
              <w:jc w:val="both"/>
              <w:rPr>
                <w:rFonts w:cstheme="minorHAnsi"/>
                <w:sz w:val="32"/>
                <w:szCs w:val="32"/>
                <w:rtl/>
                <w:lang w:bidi="ar-EG"/>
              </w:rPr>
            </w:pPr>
            <w:r w:rsidRPr="00E512A9">
              <w:rPr>
                <w:rFonts w:cstheme="minorHAnsi" w:hint="cs"/>
                <w:sz w:val="32"/>
                <w:szCs w:val="32"/>
                <w:rtl/>
                <w:lang w:bidi="ar-EG"/>
              </w:rPr>
              <w:t>[</w:t>
            </w:r>
            <w:r w:rsidRPr="005A1972">
              <w:rPr>
                <w:rFonts w:cs="Calibri"/>
                <w:color w:val="002060"/>
                <w:sz w:val="32"/>
                <w:szCs w:val="32"/>
                <w:rtl/>
                <w:lang w:bidi="ar-EG"/>
              </w:rPr>
              <w:t xml:space="preserve">وَإِنَّمَا نِهَايَةُ كُلِّ شَيْءٍ قَدِ </w:t>
            </w:r>
            <w:proofErr w:type="spellStart"/>
            <w:r w:rsidRPr="005A1972">
              <w:rPr>
                <w:rFonts w:cs="Calibri" w:hint="cs"/>
                <w:color w:val="002060"/>
                <w:sz w:val="32"/>
                <w:szCs w:val="32"/>
                <w:rtl/>
                <w:lang w:bidi="ar-EG"/>
              </w:rPr>
              <w:t>ٱ</w:t>
            </w:r>
            <w:r w:rsidRPr="005A1972">
              <w:rPr>
                <w:rFonts w:cs="Calibri" w:hint="eastAsia"/>
                <w:color w:val="002060"/>
                <w:sz w:val="32"/>
                <w:szCs w:val="32"/>
                <w:rtl/>
                <w:lang w:bidi="ar-EG"/>
              </w:rPr>
              <w:t>قْتَرَبَتْ</w:t>
            </w:r>
            <w:proofErr w:type="spellEnd"/>
            <w:r w:rsidRPr="005A1972">
              <w:rPr>
                <w:rFonts w:cs="Calibri"/>
                <w:color w:val="002060"/>
                <w:sz w:val="32"/>
                <w:szCs w:val="32"/>
                <w:rtl/>
                <w:lang w:bidi="ar-EG"/>
              </w:rPr>
              <w:t xml:space="preserve">: إنْ كنّا نعتقد حقًا أننا نحيا في الأيّام الأخيرة، فمن الأنسب أن نكرّس أنفسنا للصلاة (فَتَعَقَّلُوا </w:t>
            </w:r>
            <w:proofErr w:type="spellStart"/>
            <w:r w:rsidRPr="005A1972">
              <w:rPr>
                <w:rFonts w:cs="Calibri"/>
                <w:color w:val="002060"/>
                <w:sz w:val="32"/>
                <w:szCs w:val="32"/>
                <w:rtl/>
                <w:lang w:bidi="ar-EG"/>
              </w:rPr>
              <w:t>وَ</w:t>
            </w:r>
            <w:r w:rsidRPr="005A1972">
              <w:rPr>
                <w:rFonts w:cs="Calibri" w:hint="cs"/>
                <w:color w:val="002060"/>
                <w:sz w:val="32"/>
                <w:szCs w:val="32"/>
                <w:rtl/>
                <w:lang w:bidi="ar-EG"/>
              </w:rPr>
              <w:t>ٱ</w:t>
            </w:r>
            <w:r w:rsidRPr="005A1972">
              <w:rPr>
                <w:rFonts w:cs="Calibri" w:hint="eastAsia"/>
                <w:color w:val="002060"/>
                <w:sz w:val="32"/>
                <w:szCs w:val="32"/>
                <w:rtl/>
                <w:lang w:bidi="ar-EG"/>
              </w:rPr>
              <w:t>صْحُوا</w:t>
            </w:r>
            <w:proofErr w:type="spellEnd"/>
            <w:r w:rsidRPr="005A1972">
              <w:rPr>
                <w:rFonts w:cs="Calibri"/>
                <w:color w:val="002060"/>
                <w:sz w:val="32"/>
                <w:szCs w:val="32"/>
                <w:rtl/>
                <w:lang w:bidi="ar-EG"/>
              </w:rPr>
              <w:t xml:space="preserve"> لِلصَّلَوَاتِ). • "كان التأكيد على أن نهاية الزمان قد اقتربت بالفعل وقد تأتي النهاية في أي لحظة</w:t>
            </w:r>
            <w:r w:rsidRPr="005A1972">
              <w:rPr>
                <w:rFonts w:cs="Calibri" w:hint="eastAsia"/>
                <w:color w:val="002060"/>
                <w:sz w:val="32"/>
                <w:szCs w:val="32"/>
                <w:rtl/>
                <w:lang w:bidi="ar-EG"/>
              </w:rPr>
              <w:t>،</w:t>
            </w:r>
            <w:r w:rsidRPr="005A1972">
              <w:rPr>
                <w:rFonts w:cs="Calibri"/>
                <w:color w:val="002060"/>
                <w:sz w:val="32"/>
                <w:szCs w:val="32"/>
                <w:rtl/>
                <w:lang w:bidi="ar-EG"/>
              </w:rPr>
              <w:t xml:space="preserve"> يمثل وجهة نظر الكنيسة الأولى." </w:t>
            </w:r>
            <w:proofErr w:type="spellStart"/>
            <w:r w:rsidRPr="005A1972">
              <w:rPr>
                <w:rFonts w:cs="Calibri"/>
                <w:color w:val="002060"/>
                <w:sz w:val="32"/>
                <w:szCs w:val="32"/>
                <w:rtl/>
                <w:lang w:bidi="ar-EG"/>
              </w:rPr>
              <w:t>هيبرت</w:t>
            </w:r>
            <w:proofErr w:type="spellEnd"/>
            <w:r w:rsidRPr="005A1972">
              <w:rPr>
                <w:rFonts w:cs="Calibri"/>
                <w:color w:val="002060"/>
                <w:sz w:val="32"/>
                <w:szCs w:val="32"/>
                <w:rtl/>
                <w:lang w:bidi="ar-EG"/>
              </w:rPr>
              <w:t xml:space="preserve"> (</w:t>
            </w:r>
            <w:r w:rsidRPr="005A1972">
              <w:rPr>
                <w:rFonts w:cstheme="minorHAnsi"/>
                <w:color w:val="002060"/>
                <w:sz w:val="32"/>
                <w:szCs w:val="32"/>
                <w:lang w:bidi="ar-EG"/>
              </w:rPr>
              <w:t>Hiebert</w:t>
            </w:r>
            <w:r w:rsidRPr="005A1972">
              <w:rPr>
                <w:rFonts w:cs="Calibri"/>
                <w:color w:val="002060"/>
                <w:sz w:val="32"/>
                <w:szCs w:val="32"/>
                <w:rtl/>
                <w:lang w:bidi="ar-EG"/>
              </w:rPr>
              <w:t>)</w:t>
            </w:r>
            <w:r w:rsidR="00E512A9" w:rsidRPr="005A1972">
              <w:rPr>
                <w:rFonts w:cstheme="minorHAnsi" w:hint="cs"/>
                <w:color w:val="002060"/>
                <w:sz w:val="32"/>
                <w:szCs w:val="32"/>
                <w:rtl/>
                <w:lang w:bidi="ar-EG"/>
              </w:rPr>
              <w:t>.</w:t>
            </w:r>
            <w:r w:rsidRPr="00E512A9">
              <w:rPr>
                <w:rFonts w:cstheme="minorHAnsi" w:hint="cs"/>
                <w:sz w:val="32"/>
                <w:szCs w:val="32"/>
                <w:rtl/>
                <w:lang w:bidi="ar-EG"/>
              </w:rPr>
              <w:t>]</w:t>
            </w:r>
          </w:p>
          <w:p w14:paraId="1FA7623C" w14:textId="77777777" w:rsidR="00A0759D" w:rsidRDefault="00FD00A7" w:rsidP="00A0759D">
            <w:pPr>
              <w:bidi/>
              <w:spacing w:line="276" w:lineRule="auto"/>
              <w:jc w:val="both"/>
              <w:rPr>
                <w:rFonts w:cstheme="minorHAnsi"/>
                <w:color w:val="7030A0"/>
                <w:sz w:val="32"/>
                <w:szCs w:val="32"/>
                <w:rtl/>
                <w:lang w:bidi="ar-EG"/>
              </w:rPr>
            </w:pPr>
            <w:r w:rsidRPr="00274CF8">
              <w:rPr>
                <w:rFonts w:cs="Calibri"/>
                <w:b/>
                <w:bCs/>
                <w:color w:val="7030A0"/>
                <w:sz w:val="32"/>
                <w:szCs w:val="32"/>
                <w:rtl/>
                <w:lang w:bidi="ar-EG"/>
              </w:rPr>
              <w:t>1 يوحنا ١٨:٢</w:t>
            </w:r>
            <w:r w:rsidRPr="009F663A">
              <w:rPr>
                <w:rFonts w:cs="Calibri"/>
                <w:color w:val="7030A0"/>
                <w:sz w:val="32"/>
                <w:szCs w:val="32"/>
                <w:rtl/>
                <w:lang w:bidi="ar-EG"/>
              </w:rPr>
              <w:t xml:space="preserve"> </w:t>
            </w:r>
            <w:r w:rsidRPr="00ED6AD0">
              <w:rPr>
                <w:rFonts w:cs="Calibri"/>
                <w:b/>
                <w:bCs/>
                <w:color w:val="FF0000"/>
                <w:sz w:val="32"/>
                <w:szCs w:val="32"/>
                <w:u w:val="single"/>
                <w:rtl/>
                <w:lang w:bidi="ar-EG"/>
              </w:rPr>
              <w:t>أَيُّهَا الأَوْلاَدُ هِيَ السَّاعَةُ الأَخِيرَةُ</w:t>
            </w:r>
            <w:r w:rsidRPr="009F663A">
              <w:rPr>
                <w:rFonts w:cs="Calibri"/>
                <w:color w:val="7030A0"/>
                <w:sz w:val="32"/>
                <w:szCs w:val="32"/>
                <w:rtl/>
                <w:lang w:bidi="ar-EG"/>
              </w:rPr>
              <w:t>. وَكَمَا سَمِعْتُمْ أَنَّ ضِدَّ الْمَسِيحِ يَأْتِي، قَدْ صَارَ الآنَ أَضْدَادٌ لِلْمَسِيحِ كَثِيرُونَ. مِنْ هُنَا نَعْلَمُ أَنَّهَا السَّاعَةُ الأَخِيرَةُ.</w:t>
            </w:r>
          </w:p>
          <w:p w14:paraId="1CF1151D" w14:textId="1C171A04" w:rsidR="006E41F9" w:rsidRPr="00D53374" w:rsidRDefault="00A02355" w:rsidP="006E41F9">
            <w:pPr>
              <w:bidi/>
              <w:spacing w:line="276" w:lineRule="auto"/>
              <w:jc w:val="both"/>
              <w:rPr>
                <w:rFonts w:cstheme="minorHAnsi"/>
                <w:b/>
                <w:bCs/>
                <w:sz w:val="32"/>
                <w:szCs w:val="32"/>
                <w:u w:val="single"/>
                <w:rtl/>
                <w:lang w:bidi="ar-EG"/>
              </w:rPr>
            </w:pPr>
            <w:r w:rsidRPr="00D53374">
              <w:rPr>
                <w:rFonts w:cs="Calibri"/>
                <w:b/>
                <w:bCs/>
                <w:sz w:val="32"/>
                <w:szCs w:val="32"/>
                <w:highlight w:val="yellow"/>
                <w:u w:val="single"/>
                <w:rtl/>
                <w:lang w:bidi="ar-EG"/>
              </w:rPr>
              <w:t>بقلم وليم إدي</w:t>
            </w:r>
            <w:r w:rsidRPr="00D53374">
              <w:rPr>
                <w:rFonts w:cs="Calibri" w:hint="cs"/>
                <w:b/>
                <w:bCs/>
                <w:sz w:val="32"/>
                <w:szCs w:val="32"/>
                <w:highlight w:val="yellow"/>
                <w:u w:val="single"/>
                <w:rtl/>
                <w:lang w:bidi="ar-EG"/>
              </w:rPr>
              <w:t>،</w:t>
            </w:r>
            <w:r w:rsidRPr="00D53374">
              <w:rPr>
                <w:rFonts w:cs="Calibri"/>
                <w:b/>
                <w:bCs/>
                <w:sz w:val="32"/>
                <w:szCs w:val="32"/>
                <w:highlight w:val="yellow"/>
                <w:u w:val="single"/>
                <w:rtl/>
                <w:lang w:bidi="ar-EG"/>
              </w:rPr>
              <w:t xml:space="preserve"> السينودس الإنجيلي الوطني في سورية ولبنان</w:t>
            </w:r>
          </w:p>
          <w:p w14:paraId="3E102D4D" w14:textId="4F8FB6C3" w:rsidR="000E25B2" w:rsidRPr="00EC4033" w:rsidRDefault="000E25B2" w:rsidP="000E25B2">
            <w:pPr>
              <w:bidi/>
              <w:spacing w:line="276" w:lineRule="auto"/>
              <w:jc w:val="both"/>
              <w:rPr>
                <w:rFonts w:cstheme="minorHAnsi"/>
                <w:sz w:val="32"/>
                <w:szCs w:val="32"/>
                <w:rtl/>
                <w:lang w:bidi="ar-EG"/>
              </w:rPr>
            </w:pPr>
            <w:r w:rsidRPr="00EC4033">
              <w:rPr>
                <w:rFonts w:cstheme="minorHAnsi" w:hint="cs"/>
                <w:sz w:val="32"/>
                <w:szCs w:val="32"/>
                <w:rtl/>
                <w:lang w:bidi="ar-EG"/>
              </w:rPr>
              <w:t>[</w:t>
            </w:r>
            <w:r w:rsidRPr="00023139">
              <w:rPr>
                <w:rFonts w:cs="Calibri"/>
                <w:color w:val="002060"/>
                <w:sz w:val="32"/>
                <w:szCs w:val="32"/>
                <w:rtl/>
                <w:lang w:bidi="ar-EG"/>
              </w:rPr>
              <w:t xml:space="preserve">هِيَ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لسَّاعَةُ</w:t>
            </w:r>
            <w:proofErr w:type="spellEnd"/>
            <w:r w:rsidRPr="00023139">
              <w:rPr>
                <w:rFonts w:cs="Calibri"/>
                <w:color w:val="002060"/>
                <w:sz w:val="32"/>
                <w:szCs w:val="32"/>
                <w:rtl/>
                <w:lang w:bidi="ar-EG"/>
              </w:rPr>
              <w:t xml:space="preserve">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لأَخِيرَةُ</w:t>
            </w:r>
            <w:proofErr w:type="spellEnd"/>
            <w:r w:rsidRPr="00023139">
              <w:rPr>
                <w:rFonts w:cs="Calibri"/>
                <w:color w:val="002060"/>
                <w:sz w:val="32"/>
                <w:szCs w:val="32"/>
                <w:rtl/>
                <w:lang w:bidi="ar-EG"/>
              </w:rPr>
              <w:t xml:space="preserve"> </w:t>
            </w:r>
            <w:r w:rsidRPr="00CF54B1">
              <w:rPr>
                <w:rFonts w:cs="Calibri"/>
                <w:b/>
                <w:bCs/>
                <w:color w:val="FF0000"/>
                <w:sz w:val="32"/>
                <w:szCs w:val="32"/>
                <w:u w:val="single"/>
                <w:rtl/>
                <w:lang w:bidi="ar-EG"/>
              </w:rPr>
              <w:t>لا ريب في أن يوحنا رأى علامات مجيء ابن الإنسان الذي قال فيه الرب</w:t>
            </w:r>
            <w:r w:rsidRPr="00CF54B1">
              <w:rPr>
                <w:rFonts w:cs="Calibri"/>
                <w:color w:val="FF0000"/>
                <w:sz w:val="32"/>
                <w:szCs w:val="32"/>
                <w:rtl/>
                <w:lang w:bidi="ar-EG"/>
              </w:rPr>
              <w:t xml:space="preserve"> </w:t>
            </w:r>
            <w:r w:rsidRPr="00023139">
              <w:rPr>
                <w:rFonts w:cs="Calibri"/>
                <w:color w:val="002060"/>
                <w:sz w:val="32"/>
                <w:szCs w:val="32"/>
                <w:rtl/>
                <w:lang w:bidi="ar-EG"/>
              </w:rPr>
              <w:t xml:space="preserve">«أَمَّا ذٰلِكَ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لْيَوْمُ</w:t>
            </w:r>
            <w:proofErr w:type="spellEnd"/>
            <w:r w:rsidRPr="00023139">
              <w:rPr>
                <w:rFonts w:cs="Calibri"/>
                <w:color w:val="002060"/>
                <w:sz w:val="32"/>
                <w:szCs w:val="32"/>
                <w:rtl/>
                <w:lang w:bidi="ar-EG"/>
              </w:rPr>
              <w:t xml:space="preserve"> وَتِلْكَ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لسَّاعَةُ</w:t>
            </w:r>
            <w:proofErr w:type="spellEnd"/>
            <w:r w:rsidRPr="00023139">
              <w:rPr>
                <w:rFonts w:cs="Calibri"/>
                <w:color w:val="002060"/>
                <w:sz w:val="32"/>
                <w:szCs w:val="32"/>
                <w:rtl/>
                <w:lang w:bidi="ar-EG"/>
              </w:rPr>
              <w:t xml:space="preserve"> فَلاَ يَعْلَمُ بِهِمَا أَحَدٌ، وَلاَ مَلاَئِكَةُ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لسَّمَاوَاتِ</w:t>
            </w:r>
            <w:proofErr w:type="spellEnd"/>
            <w:r w:rsidRPr="00023139">
              <w:rPr>
                <w:rFonts w:cs="Calibri" w:hint="eastAsia"/>
                <w:color w:val="002060"/>
                <w:sz w:val="32"/>
                <w:szCs w:val="32"/>
                <w:rtl/>
                <w:lang w:bidi="ar-EG"/>
              </w:rPr>
              <w:t>،</w:t>
            </w:r>
            <w:r w:rsidRPr="00023139">
              <w:rPr>
                <w:rFonts w:cs="Calibri"/>
                <w:color w:val="002060"/>
                <w:sz w:val="32"/>
                <w:szCs w:val="32"/>
                <w:rtl/>
                <w:lang w:bidi="ar-EG"/>
              </w:rPr>
              <w:t xml:space="preserve"> إِلاَّ أَبِي وَحْدَهُ» (متّى 24: 36). فإنه رأى قرب أجل</w:t>
            </w:r>
            <w:r w:rsidRPr="00023139">
              <w:rPr>
                <w:rFonts w:cs="Calibri" w:hint="eastAsia"/>
                <w:color w:val="002060"/>
                <w:sz w:val="32"/>
                <w:szCs w:val="32"/>
                <w:rtl/>
                <w:lang w:bidi="ar-EG"/>
              </w:rPr>
              <w:t>ه</w:t>
            </w:r>
            <w:r w:rsidRPr="00023139">
              <w:rPr>
                <w:rFonts w:cs="Calibri"/>
                <w:color w:val="002060"/>
                <w:sz w:val="32"/>
                <w:szCs w:val="32"/>
                <w:rtl/>
                <w:lang w:bidi="ar-EG"/>
              </w:rPr>
              <w:t xml:space="preserve"> وهو آخر شاهد من الاثني عشر رسولاً وبه خُتمت إعلانات الإنجيل وانتهت المعجزات. وفي أيامه نشأت البدع والانشقاقات في الكنيسة وفترت محبة كثيرين وهذا كله كان يدل على أن الساعة هي الساعة الأخيرة أي الوقت الأخير وهو وقت الجهاد والألم والمصائب الذي هو وقت استعداد لوقت الانتصار القريب (2تيموثاوس 3: 1 و2بطرس 3: 3 ويهوذا 18).</w:t>
            </w:r>
            <w:r w:rsidRPr="00EC4033">
              <w:rPr>
                <w:rFonts w:cstheme="minorHAnsi" w:hint="cs"/>
                <w:sz w:val="32"/>
                <w:szCs w:val="32"/>
                <w:rtl/>
                <w:lang w:bidi="ar-EG"/>
              </w:rPr>
              <w:t>]</w:t>
            </w:r>
          </w:p>
          <w:p w14:paraId="2D0A4B3B" w14:textId="22510B44" w:rsidR="001342A0" w:rsidRPr="0027259F" w:rsidRDefault="008A199B" w:rsidP="001342A0">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ديفيد كوزيك</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الكلمة الثابتة</w:t>
            </w:r>
          </w:p>
          <w:p w14:paraId="123D26F0" w14:textId="68432D4A" w:rsidR="001342A0" w:rsidRPr="00EC4033" w:rsidRDefault="001342A0" w:rsidP="001342A0">
            <w:pPr>
              <w:bidi/>
              <w:spacing w:line="276" w:lineRule="auto"/>
              <w:jc w:val="both"/>
              <w:rPr>
                <w:rFonts w:cstheme="minorHAnsi"/>
                <w:sz w:val="32"/>
                <w:szCs w:val="32"/>
                <w:rtl/>
                <w:lang w:bidi="ar-EG"/>
              </w:rPr>
            </w:pPr>
            <w:r w:rsidRPr="00EC4033">
              <w:rPr>
                <w:rFonts w:cstheme="minorHAnsi" w:hint="cs"/>
                <w:sz w:val="32"/>
                <w:szCs w:val="32"/>
                <w:rtl/>
                <w:lang w:bidi="ar-EG"/>
              </w:rPr>
              <w:t>[</w:t>
            </w:r>
            <w:r w:rsidRPr="00023139">
              <w:rPr>
                <w:rFonts w:cs="Calibri"/>
                <w:color w:val="002060"/>
                <w:sz w:val="32"/>
                <w:szCs w:val="32"/>
                <w:rtl/>
                <w:lang w:bidi="ar-EG"/>
              </w:rPr>
              <w:t xml:space="preserve">أَيُّهَا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لْأَوْلَادُ</w:t>
            </w:r>
            <w:proofErr w:type="spellEnd"/>
            <w:r w:rsidRPr="00023139">
              <w:rPr>
                <w:rFonts w:cs="Calibri" w:hint="eastAsia"/>
                <w:color w:val="002060"/>
                <w:sz w:val="32"/>
                <w:szCs w:val="32"/>
                <w:rtl/>
                <w:lang w:bidi="ar-EG"/>
              </w:rPr>
              <w:t>،</w:t>
            </w:r>
            <w:r w:rsidRPr="00023139">
              <w:rPr>
                <w:rFonts w:cs="Calibri"/>
                <w:color w:val="002060"/>
                <w:sz w:val="32"/>
                <w:szCs w:val="32"/>
                <w:rtl/>
                <w:lang w:bidi="ar-EG"/>
              </w:rPr>
              <w:t xml:space="preserve"> هِيَ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لسَّاعَةُ</w:t>
            </w:r>
            <w:proofErr w:type="spellEnd"/>
            <w:r w:rsidRPr="00023139">
              <w:rPr>
                <w:rFonts w:cs="Calibri"/>
                <w:color w:val="002060"/>
                <w:sz w:val="32"/>
                <w:szCs w:val="32"/>
                <w:rtl/>
                <w:lang w:bidi="ar-EG"/>
              </w:rPr>
              <w:t xml:space="preserve">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لْأَخِيرَةُ</w:t>
            </w:r>
            <w:proofErr w:type="spellEnd"/>
            <w:r w:rsidRPr="00023139">
              <w:rPr>
                <w:rFonts w:cs="Calibri"/>
                <w:color w:val="002060"/>
                <w:sz w:val="32"/>
                <w:szCs w:val="32"/>
                <w:rtl/>
                <w:lang w:bidi="ar-EG"/>
              </w:rPr>
              <w:t xml:space="preserve">: </w:t>
            </w:r>
            <w:r w:rsidRPr="00DF6862">
              <w:rPr>
                <w:rFonts w:cs="Calibri"/>
                <w:b/>
                <w:bCs/>
                <w:color w:val="FF0000"/>
                <w:sz w:val="32"/>
                <w:szCs w:val="32"/>
                <w:u w:val="single"/>
                <w:rtl/>
                <w:lang w:bidi="ar-EG"/>
              </w:rPr>
              <w:t>عاش يوحنا في توقُّع دائم لعودة المسيح</w:t>
            </w:r>
            <w:r w:rsidRPr="00023139">
              <w:rPr>
                <w:rFonts w:cs="Calibri"/>
                <w:color w:val="002060"/>
                <w:sz w:val="32"/>
                <w:szCs w:val="32"/>
                <w:rtl/>
                <w:lang w:bidi="ar-EG"/>
              </w:rPr>
              <w:t xml:space="preserve">، حيث عدَّ ذلك الوقت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لسَّاعَةُ</w:t>
            </w:r>
            <w:proofErr w:type="spellEnd"/>
            <w:r w:rsidRPr="00023139">
              <w:rPr>
                <w:rFonts w:cs="Calibri"/>
                <w:color w:val="002060"/>
                <w:sz w:val="32"/>
                <w:szCs w:val="32"/>
                <w:rtl/>
                <w:lang w:bidi="ar-EG"/>
              </w:rPr>
              <w:t xml:space="preserve"> </w:t>
            </w:r>
            <w:proofErr w:type="spellStart"/>
            <w:r w:rsidRPr="00023139">
              <w:rPr>
                <w:rFonts w:cs="Calibri" w:hint="cs"/>
                <w:color w:val="002060"/>
                <w:sz w:val="32"/>
                <w:szCs w:val="32"/>
                <w:rtl/>
                <w:lang w:bidi="ar-EG"/>
              </w:rPr>
              <w:t>ٱ</w:t>
            </w:r>
            <w:r w:rsidRPr="00023139">
              <w:rPr>
                <w:rFonts w:cs="Calibri" w:hint="eastAsia"/>
                <w:color w:val="002060"/>
                <w:sz w:val="32"/>
                <w:szCs w:val="32"/>
                <w:rtl/>
                <w:lang w:bidi="ar-EG"/>
              </w:rPr>
              <w:t>لْأَخِيرَةُ</w:t>
            </w:r>
            <w:proofErr w:type="spellEnd"/>
            <w:r w:rsidRPr="00023139">
              <w:rPr>
                <w:rFonts w:cs="Calibri"/>
                <w:color w:val="002060"/>
                <w:sz w:val="32"/>
                <w:szCs w:val="32"/>
                <w:rtl/>
                <w:lang w:bidi="ar-EG"/>
              </w:rPr>
              <w:t>. وهذا تَوَقُّع ينبغي أن يكون لدينا جميعًا، عالمين أن عودة الرب يمكن أن تحدث في أية لحظة. • في ضوء رؤيتنا لطبيعة أزمنتنا و</w:t>
            </w:r>
            <w:r w:rsidRPr="00023139">
              <w:rPr>
                <w:rFonts w:cs="Calibri" w:hint="eastAsia"/>
                <w:color w:val="002060"/>
                <w:sz w:val="32"/>
                <w:szCs w:val="32"/>
                <w:rtl/>
                <w:lang w:bidi="ar-EG"/>
              </w:rPr>
              <w:t>ما</w:t>
            </w:r>
            <w:r w:rsidRPr="00023139">
              <w:rPr>
                <w:rFonts w:cs="Calibri"/>
                <w:color w:val="002060"/>
                <w:sz w:val="32"/>
                <w:szCs w:val="32"/>
                <w:rtl/>
                <w:lang w:bidi="ar-EG"/>
              </w:rPr>
              <w:t xml:space="preserve"> يقوله الكتاب المقدس عن الأزمنة الأخيرة، ينبغي أن نَعُد أننا في اللحظات القليلة الأخيرة.</w:t>
            </w:r>
            <w:r w:rsidRPr="00EC4033">
              <w:rPr>
                <w:rFonts w:cstheme="minorHAnsi" w:hint="cs"/>
                <w:sz w:val="32"/>
                <w:szCs w:val="32"/>
                <w:rtl/>
                <w:lang w:bidi="ar-EG"/>
              </w:rPr>
              <w:t>]</w:t>
            </w:r>
          </w:p>
          <w:p w14:paraId="1D3362FE" w14:textId="77777777" w:rsidR="00DF1B33" w:rsidRPr="009F663A" w:rsidRDefault="00DF1B33" w:rsidP="00DF1B33">
            <w:pPr>
              <w:bidi/>
              <w:spacing w:line="276" w:lineRule="auto"/>
              <w:jc w:val="both"/>
              <w:rPr>
                <w:rFonts w:cstheme="minorHAnsi"/>
                <w:color w:val="7030A0"/>
                <w:sz w:val="32"/>
                <w:szCs w:val="32"/>
                <w:rtl/>
                <w:lang w:bidi="ar-EG"/>
              </w:rPr>
            </w:pPr>
            <w:r w:rsidRPr="00274CF8">
              <w:rPr>
                <w:rFonts w:cs="Calibri"/>
                <w:b/>
                <w:bCs/>
                <w:color w:val="7030A0"/>
                <w:sz w:val="32"/>
                <w:szCs w:val="32"/>
                <w:rtl/>
                <w:lang w:bidi="ar-EG"/>
              </w:rPr>
              <w:t>فيلبي ٥:٤</w:t>
            </w:r>
            <w:r w:rsidRPr="009F663A">
              <w:rPr>
                <w:rFonts w:cs="Calibri"/>
                <w:color w:val="7030A0"/>
                <w:sz w:val="32"/>
                <w:szCs w:val="32"/>
                <w:rtl/>
                <w:lang w:bidi="ar-EG"/>
              </w:rPr>
              <w:t xml:space="preserve"> لِيَكُنْ حِلْمُكُمْ مَعْرُوفًا عِنْدَ جَمِيعِ النَّاسِ. </w:t>
            </w:r>
            <w:r w:rsidRPr="00C3576A">
              <w:rPr>
                <w:rFonts w:cs="Calibri"/>
                <w:b/>
                <w:bCs/>
                <w:color w:val="FF0000"/>
                <w:sz w:val="32"/>
                <w:szCs w:val="32"/>
                <w:u w:val="single"/>
                <w:rtl/>
                <w:lang w:bidi="ar-EG"/>
              </w:rPr>
              <w:t>اَلرَّبُّ قَرِيبٌ</w:t>
            </w:r>
            <w:r w:rsidRPr="009F663A">
              <w:rPr>
                <w:rFonts w:cs="Calibri"/>
                <w:color w:val="7030A0"/>
                <w:sz w:val="32"/>
                <w:szCs w:val="32"/>
                <w:rtl/>
                <w:lang w:bidi="ar-EG"/>
              </w:rPr>
              <w:t>.</w:t>
            </w:r>
          </w:p>
          <w:p w14:paraId="7FD007F5" w14:textId="5562E3A0" w:rsidR="00373BDE" w:rsidRPr="0027259F" w:rsidRDefault="00745610" w:rsidP="00373BDE">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 xml:space="preserve">بقلم وليم </w:t>
            </w:r>
            <w:proofErr w:type="gramStart"/>
            <w:r w:rsidRPr="0027259F">
              <w:rPr>
                <w:rFonts w:cs="Calibri"/>
                <w:b/>
                <w:bCs/>
                <w:sz w:val="32"/>
                <w:szCs w:val="32"/>
                <w:highlight w:val="yellow"/>
                <w:u w:val="single"/>
                <w:rtl/>
                <w:lang w:bidi="ar-EG"/>
              </w:rPr>
              <w:t>ماكدونالد  معهد</w:t>
            </w:r>
            <w:proofErr w:type="gramEnd"/>
            <w:r w:rsidRPr="0027259F">
              <w:rPr>
                <w:rFonts w:cs="Calibri"/>
                <w:b/>
                <w:bCs/>
                <w:sz w:val="32"/>
                <w:szCs w:val="32"/>
                <w:highlight w:val="yellow"/>
                <w:u w:val="single"/>
                <w:rtl/>
                <w:lang w:bidi="ar-EG"/>
              </w:rPr>
              <w:t xml:space="preserve"> عمواس للكتاب المقدس</w:t>
            </w:r>
          </w:p>
          <w:p w14:paraId="15212F66" w14:textId="0683D370" w:rsidR="00C63FE1" w:rsidRDefault="00C63FE1" w:rsidP="00C63FE1">
            <w:pPr>
              <w:bidi/>
              <w:spacing w:line="276" w:lineRule="auto"/>
              <w:jc w:val="both"/>
              <w:rPr>
                <w:rFonts w:cstheme="minorHAnsi"/>
                <w:sz w:val="32"/>
                <w:szCs w:val="32"/>
                <w:rtl/>
                <w:lang w:bidi="ar-EG"/>
              </w:rPr>
            </w:pPr>
            <w:r>
              <w:rPr>
                <w:rFonts w:cstheme="minorHAnsi" w:hint="cs"/>
                <w:sz w:val="32"/>
                <w:szCs w:val="32"/>
                <w:rtl/>
                <w:lang w:bidi="ar-EG"/>
              </w:rPr>
              <w:t>[</w:t>
            </w:r>
            <w:r w:rsidRPr="00023139">
              <w:rPr>
                <w:rFonts w:cs="Calibri"/>
                <w:color w:val="002060"/>
                <w:sz w:val="32"/>
                <w:szCs w:val="32"/>
                <w:rtl/>
                <w:lang w:bidi="ar-EG"/>
              </w:rPr>
              <w:t xml:space="preserve">الربّ قريب، قد تعني أنَّ الرب هو قريب الآن، </w:t>
            </w:r>
            <w:r w:rsidRPr="007477DB">
              <w:rPr>
                <w:rFonts w:cs="Calibri"/>
                <w:b/>
                <w:bCs/>
                <w:color w:val="FF0000"/>
                <w:sz w:val="32"/>
                <w:szCs w:val="32"/>
                <w:u w:val="single"/>
                <w:rtl/>
                <w:lang w:bidi="ar-EG"/>
              </w:rPr>
              <w:t>أو كون مجيء الربّ بات وشيكًا. وكلا الاحتمالين صحيح، مع أنَّنا نفضِّل الاحتمال الأخير</w:t>
            </w:r>
            <w:r w:rsidRPr="00023139">
              <w:rPr>
                <w:rFonts w:cs="Calibri"/>
                <w:color w:val="002060"/>
                <w:sz w:val="32"/>
                <w:szCs w:val="32"/>
                <w:rtl/>
                <w:lang w:bidi="ar-EG"/>
              </w:rPr>
              <w:t>.</w:t>
            </w:r>
            <w:r>
              <w:rPr>
                <w:rFonts w:cstheme="minorHAnsi" w:hint="cs"/>
                <w:sz w:val="32"/>
                <w:szCs w:val="32"/>
                <w:rtl/>
                <w:lang w:bidi="ar-EG"/>
              </w:rPr>
              <w:t>]</w:t>
            </w:r>
          </w:p>
          <w:p w14:paraId="619874AE" w14:textId="0FC83315" w:rsidR="00745610" w:rsidRPr="0027259F" w:rsidRDefault="00E728D9" w:rsidP="00745610">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وليم إدي</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السينودس الإنجيلي الوطني في سورية ولبنان</w:t>
            </w:r>
          </w:p>
          <w:p w14:paraId="4197FC79" w14:textId="5E583672" w:rsidR="00A31EAD" w:rsidRDefault="00A31EAD" w:rsidP="00A31EAD">
            <w:pPr>
              <w:bidi/>
              <w:spacing w:line="276" w:lineRule="auto"/>
              <w:jc w:val="both"/>
              <w:rPr>
                <w:rFonts w:cstheme="minorHAnsi"/>
                <w:sz w:val="32"/>
                <w:szCs w:val="32"/>
                <w:rtl/>
                <w:lang w:bidi="ar-EG"/>
              </w:rPr>
            </w:pPr>
            <w:r>
              <w:rPr>
                <w:rFonts w:cstheme="minorHAnsi" w:hint="cs"/>
                <w:sz w:val="32"/>
                <w:szCs w:val="32"/>
                <w:rtl/>
                <w:lang w:bidi="ar-EG"/>
              </w:rPr>
              <w:t>[</w:t>
            </w:r>
            <w:r w:rsidRPr="00023139">
              <w:rPr>
                <w:rFonts w:cs="Calibri"/>
                <w:color w:val="002060"/>
                <w:sz w:val="32"/>
                <w:szCs w:val="32"/>
                <w:rtl/>
                <w:lang w:bidi="ar-EG"/>
              </w:rPr>
              <w:t xml:space="preserve">اَلرَّبُّ قَرِيبٌ </w:t>
            </w:r>
            <w:r w:rsidRPr="007477DB">
              <w:rPr>
                <w:rFonts w:cs="Calibri"/>
                <w:b/>
                <w:bCs/>
                <w:color w:val="FF0000"/>
                <w:sz w:val="32"/>
                <w:szCs w:val="32"/>
                <w:u w:val="single"/>
                <w:rtl/>
                <w:lang w:bidi="ar-EG"/>
              </w:rPr>
              <w:t>أي مجيئه</w:t>
            </w:r>
            <w:r w:rsidRPr="00023139">
              <w:rPr>
                <w:rFonts w:cs="Calibri"/>
                <w:color w:val="002060"/>
                <w:sz w:val="32"/>
                <w:szCs w:val="32"/>
                <w:rtl/>
                <w:lang w:bidi="ar-EG"/>
              </w:rPr>
              <w:t xml:space="preserve">. </w:t>
            </w:r>
            <w:r w:rsidRPr="007477DB">
              <w:rPr>
                <w:rFonts w:cs="Calibri"/>
                <w:b/>
                <w:bCs/>
                <w:color w:val="FF0000"/>
                <w:sz w:val="32"/>
                <w:szCs w:val="32"/>
                <w:u w:val="single"/>
                <w:rtl/>
                <w:lang w:bidi="ar-EG"/>
              </w:rPr>
              <w:t xml:space="preserve">ولمجيء الرب في الإنجيل ثلاثة معان الأول إتيانه لخراب أورشليم </w:t>
            </w:r>
            <w:r w:rsidRPr="00023139">
              <w:rPr>
                <w:rFonts w:cs="Calibri"/>
                <w:color w:val="002060"/>
                <w:sz w:val="32"/>
                <w:szCs w:val="32"/>
                <w:rtl/>
                <w:lang w:bidi="ar-EG"/>
              </w:rPr>
              <w:t xml:space="preserve">الثاني إتيانه إلى كل مؤمن عند احتضاره ليستقبل روحه. </w:t>
            </w:r>
            <w:r w:rsidRPr="00D45B47">
              <w:rPr>
                <w:rFonts w:cs="Calibri"/>
                <w:b/>
                <w:bCs/>
                <w:color w:val="FF0000"/>
                <w:sz w:val="32"/>
                <w:szCs w:val="32"/>
                <w:u w:val="single"/>
                <w:rtl/>
                <w:lang w:bidi="ar-EG"/>
              </w:rPr>
              <w:t>الثالث إتيانه لدينونة العالم</w:t>
            </w:r>
            <w:r w:rsidRPr="00023139">
              <w:rPr>
                <w:rFonts w:cs="Calibri"/>
                <w:color w:val="002060"/>
                <w:sz w:val="32"/>
                <w:szCs w:val="32"/>
                <w:rtl/>
                <w:lang w:bidi="ar-EG"/>
              </w:rPr>
              <w:t xml:space="preserve">. ولا نعلم يقيناً أي المعاني أراد الرسول </w:t>
            </w:r>
            <w:r w:rsidRPr="00D45B47">
              <w:rPr>
                <w:rFonts w:cs="Calibri"/>
                <w:b/>
                <w:bCs/>
                <w:color w:val="FF0000"/>
                <w:sz w:val="32"/>
                <w:szCs w:val="32"/>
                <w:u w:val="single"/>
                <w:rtl/>
                <w:lang w:bidi="ar-EG"/>
              </w:rPr>
              <w:t>والمرجّح أنه أراد الثالث لأنه يجوز أن ينسب القرب إلى كل أمر اعتُقد أنه لا بد من وقوعه في المستقبل وإمكان وقوعه في الساعة الحاضرة</w:t>
            </w:r>
            <w:r w:rsidRPr="00023139">
              <w:rPr>
                <w:rFonts w:cs="Calibri"/>
                <w:color w:val="002060"/>
                <w:sz w:val="32"/>
                <w:szCs w:val="32"/>
                <w:rtl/>
                <w:lang w:bidi="ar-EG"/>
              </w:rPr>
              <w:t>. وهذا إما علة ما مرّ لأمره إياهم بالحلم لان قرب مجيء الرب للانتقام من المضطهِدين ونجاة المضطهَدين يوجب الحلم والصبر في الضيقات. وإما علة لما يأتي من قوله «لا تهتموا» الخ. ولعل بولس اعتاد أن يذكر هذه العبارة تنبيهاً للغافلين وتعزية للمتضايقين.</w:t>
            </w:r>
            <w:r>
              <w:rPr>
                <w:rFonts w:cstheme="minorHAnsi" w:hint="cs"/>
                <w:sz w:val="32"/>
                <w:szCs w:val="32"/>
                <w:rtl/>
                <w:lang w:bidi="ar-EG"/>
              </w:rPr>
              <w:t>]</w:t>
            </w:r>
          </w:p>
          <w:p w14:paraId="2253DE5E" w14:textId="4A6C3216" w:rsidR="00B6024E" w:rsidRPr="009F663A" w:rsidRDefault="00E36C62" w:rsidP="009F663A">
            <w:pPr>
              <w:bidi/>
              <w:spacing w:line="276" w:lineRule="auto"/>
              <w:jc w:val="both"/>
              <w:rPr>
                <w:rFonts w:cstheme="minorHAnsi"/>
                <w:color w:val="7030A0"/>
                <w:sz w:val="32"/>
                <w:szCs w:val="32"/>
                <w:rtl/>
                <w:lang w:bidi="ar-EG"/>
              </w:rPr>
            </w:pPr>
            <w:r w:rsidRPr="00274CF8">
              <w:rPr>
                <w:rFonts w:cs="Calibri"/>
                <w:b/>
                <w:bCs/>
                <w:color w:val="7030A0"/>
                <w:sz w:val="32"/>
                <w:szCs w:val="32"/>
                <w:rtl/>
                <w:lang w:bidi="ar-EG"/>
              </w:rPr>
              <w:t>1 تسالونيكي ١٥:٤</w:t>
            </w:r>
            <w:r w:rsidRPr="009F663A">
              <w:rPr>
                <w:rFonts w:cs="Calibri"/>
                <w:color w:val="7030A0"/>
                <w:sz w:val="32"/>
                <w:szCs w:val="32"/>
                <w:rtl/>
                <w:lang w:bidi="ar-EG"/>
              </w:rPr>
              <w:t xml:space="preserve"> فَإِنَّنَا نَقُولُ لَكُمْ هذَا بِكَلِمَةِ الرَّبِّ: </w:t>
            </w:r>
            <w:r w:rsidRPr="00C3576A">
              <w:rPr>
                <w:rFonts w:cs="Calibri"/>
                <w:b/>
                <w:bCs/>
                <w:color w:val="FF0000"/>
                <w:sz w:val="32"/>
                <w:szCs w:val="32"/>
                <w:u w:val="single"/>
                <w:rtl/>
                <w:lang w:bidi="ar-EG"/>
              </w:rPr>
              <w:t>إِنَّنَا نَحْنُ الأَحْيَاءَ الْبَاقِينَ إِلَى مَجِيءِ الرَّبِّ</w:t>
            </w:r>
            <w:r w:rsidRPr="009F663A">
              <w:rPr>
                <w:rFonts w:cs="Calibri"/>
                <w:color w:val="7030A0"/>
                <w:sz w:val="32"/>
                <w:szCs w:val="32"/>
                <w:rtl/>
                <w:lang w:bidi="ar-EG"/>
              </w:rPr>
              <w:t xml:space="preserve">، لاَ نَسْبِقُ الرَّاقِدِينَ. </w:t>
            </w:r>
            <w:r w:rsidR="009F663A">
              <w:rPr>
                <w:rFonts w:cs="Calibri" w:hint="cs"/>
                <w:color w:val="7030A0"/>
                <w:sz w:val="32"/>
                <w:szCs w:val="32"/>
                <w:rtl/>
                <w:lang w:bidi="ar-EG"/>
              </w:rPr>
              <w:t>17</w:t>
            </w:r>
            <w:r w:rsidRPr="009F663A">
              <w:rPr>
                <w:rFonts w:cs="Calibri"/>
                <w:color w:val="7030A0"/>
                <w:sz w:val="32"/>
                <w:szCs w:val="32"/>
                <w:rtl/>
                <w:lang w:bidi="ar-EG"/>
              </w:rPr>
              <w:t xml:space="preserve"> </w:t>
            </w:r>
            <w:r w:rsidRPr="00C3576A">
              <w:rPr>
                <w:rFonts w:cs="Calibri"/>
                <w:b/>
                <w:bCs/>
                <w:color w:val="FF0000"/>
                <w:sz w:val="32"/>
                <w:szCs w:val="32"/>
                <w:u w:val="single"/>
                <w:rtl/>
                <w:lang w:bidi="ar-EG"/>
              </w:rPr>
              <w:t>ثُمَّ نَحْنُ الأَحْيَاءَ الْبَاقِينَ</w:t>
            </w:r>
            <w:r w:rsidRPr="00C3576A">
              <w:rPr>
                <w:rFonts w:cs="Calibri"/>
                <w:color w:val="FF0000"/>
                <w:sz w:val="32"/>
                <w:szCs w:val="32"/>
                <w:rtl/>
                <w:lang w:bidi="ar-EG"/>
              </w:rPr>
              <w:t xml:space="preserve"> </w:t>
            </w:r>
            <w:r w:rsidRPr="009F663A">
              <w:rPr>
                <w:rFonts w:cs="Calibri"/>
                <w:color w:val="7030A0"/>
                <w:sz w:val="32"/>
                <w:szCs w:val="32"/>
                <w:rtl/>
                <w:lang w:bidi="ar-EG"/>
              </w:rPr>
              <w:t xml:space="preserve">سَنُخْطَفُ جَمِيعًا مَعَهُمْ فِي السُّحُبِ لِمُلاَقَاةِ الرَّبِّ فِي الْهَوَاءِ، وَهكَذَا نَكُونُ كُلَّ حِينٍ مَعَ الرَّبِّ. </w:t>
            </w:r>
          </w:p>
          <w:p w14:paraId="7EB9624D" w14:textId="51084EF2" w:rsidR="00373BDE" w:rsidRPr="0027259F" w:rsidRDefault="00AA5639" w:rsidP="00373BDE">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ناشد حنا</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مكتبة الأخوة</w:t>
            </w:r>
          </w:p>
          <w:p w14:paraId="0B76A80E" w14:textId="74E9777A" w:rsidR="00E23444" w:rsidRDefault="003A6C90" w:rsidP="00E23444">
            <w:pPr>
              <w:bidi/>
              <w:spacing w:line="276" w:lineRule="auto"/>
              <w:jc w:val="both"/>
              <w:rPr>
                <w:rFonts w:cstheme="minorHAnsi"/>
                <w:sz w:val="32"/>
                <w:szCs w:val="32"/>
                <w:rtl/>
                <w:lang w:bidi="ar-EG"/>
              </w:rPr>
            </w:pPr>
            <w:r>
              <w:rPr>
                <w:rFonts w:cstheme="minorHAnsi" w:hint="cs"/>
                <w:sz w:val="32"/>
                <w:szCs w:val="32"/>
                <w:rtl/>
                <w:lang w:bidi="ar-EG"/>
              </w:rPr>
              <w:t>[</w:t>
            </w:r>
            <w:r w:rsidRPr="00023139">
              <w:rPr>
                <w:rFonts w:cs="Calibri"/>
                <w:color w:val="002060"/>
                <w:sz w:val="32"/>
                <w:szCs w:val="32"/>
                <w:rtl/>
                <w:lang w:bidi="ar-EG"/>
              </w:rPr>
              <w:t xml:space="preserve">ويطمئنهم الرسول هنا </w:t>
            </w:r>
            <w:r w:rsidRPr="00847CED">
              <w:rPr>
                <w:rFonts w:cs="Calibri"/>
                <w:b/>
                <w:bCs/>
                <w:color w:val="FF0000"/>
                <w:sz w:val="32"/>
                <w:szCs w:val="32"/>
                <w:u w:val="single"/>
                <w:rtl/>
                <w:lang w:bidi="ar-EG"/>
              </w:rPr>
              <w:t xml:space="preserve">أن الأحياء إلى مجيء الرب سوف لا يدخلون إلى الملك قبل </w:t>
            </w:r>
            <w:proofErr w:type="gramStart"/>
            <w:r w:rsidRPr="00847CED">
              <w:rPr>
                <w:rFonts w:cs="Calibri"/>
                <w:b/>
                <w:bCs/>
                <w:color w:val="FF0000"/>
                <w:sz w:val="32"/>
                <w:szCs w:val="32"/>
                <w:u w:val="single"/>
                <w:rtl/>
                <w:lang w:bidi="ar-EG"/>
              </w:rPr>
              <w:t>الراقدين</w:t>
            </w:r>
            <w:proofErr w:type="gramEnd"/>
            <w:r w:rsidRPr="00847CED">
              <w:rPr>
                <w:rFonts w:cs="Calibri"/>
                <w:b/>
                <w:bCs/>
                <w:color w:val="FF0000"/>
                <w:sz w:val="32"/>
                <w:szCs w:val="32"/>
                <w:u w:val="single"/>
                <w:rtl/>
                <w:lang w:bidi="ar-EG"/>
              </w:rPr>
              <w:t xml:space="preserve"> </w:t>
            </w:r>
            <w:r w:rsidRPr="00023139">
              <w:rPr>
                <w:rFonts w:cs="Calibri"/>
                <w:color w:val="002060"/>
                <w:sz w:val="32"/>
                <w:szCs w:val="32"/>
                <w:rtl/>
                <w:lang w:bidi="ar-EG"/>
              </w:rPr>
              <w:t>بل سيدخل الجميع معاً.</w:t>
            </w:r>
            <w:r>
              <w:rPr>
                <w:rFonts w:cstheme="minorHAnsi" w:hint="cs"/>
                <w:sz w:val="32"/>
                <w:szCs w:val="32"/>
                <w:rtl/>
                <w:lang w:bidi="ar-EG"/>
              </w:rPr>
              <w:t>]</w:t>
            </w:r>
          </w:p>
          <w:p w14:paraId="38C98C07" w14:textId="0C3D8602" w:rsidR="00AA5639" w:rsidRPr="0027259F" w:rsidRDefault="00C7010F" w:rsidP="00AA5639">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وليم ماكدونالد</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معهد عمواس للكتاب المقدس</w:t>
            </w:r>
          </w:p>
          <w:p w14:paraId="71E83411" w14:textId="77777777" w:rsidR="00C44F2A" w:rsidRPr="00023139" w:rsidRDefault="004F327C" w:rsidP="004F327C">
            <w:pPr>
              <w:bidi/>
              <w:spacing w:line="276" w:lineRule="auto"/>
              <w:jc w:val="both"/>
              <w:rPr>
                <w:rFonts w:cstheme="minorHAnsi"/>
                <w:color w:val="002060"/>
                <w:sz w:val="32"/>
                <w:szCs w:val="32"/>
                <w:rtl/>
                <w:lang w:bidi="ar-EG"/>
              </w:rPr>
            </w:pPr>
            <w:r>
              <w:rPr>
                <w:rFonts w:cstheme="minorHAnsi" w:hint="cs"/>
                <w:sz w:val="32"/>
                <w:szCs w:val="32"/>
                <w:rtl/>
                <w:lang w:bidi="ar-EG"/>
              </w:rPr>
              <w:t>[</w:t>
            </w:r>
            <w:r w:rsidRPr="00565137">
              <w:rPr>
                <w:rFonts w:cs="Calibri"/>
                <w:b/>
                <w:bCs/>
                <w:color w:val="FF0000"/>
                <w:sz w:val="32"/>
                <w:szCs w:val="32"/>
                <w:u w:val="single"/>
                <w:rtl/>
                <w:lang w:bidi="ar-EG"/>
              </w:rPr>
              <w:t>كيف عرف بولس ذلك؟ يردّ على هذا السؤال بالقول: فإننا نقول لكم هذا بكلمة الرب</w:t>
            </w:r>
            <w:r w:rsidRPr="00023139">
              <w:rPr>
                <w:rFonts w:cs="Calibri"/>
                <w:color w:val="002060"/>
                <w:sz w:val="32"/>
                <w:szCs w:val="32"/>
                <w:rtl/>
                <w:lang w:bidi="ar-EG"/>
              </w:rPr>
              <w:t xml:space="preserve">. </w:t>
            </w:r>
            <w:r w:rsidRPr="006B3F93">
              <w:rPr>
                <w:rFonts w:cs="Calibri"/>
                <w:b/>
                <w:bCs/>
                <w:color w:val="FF0000"/>
                <w:sz w:val="32"/>
                <w:szCs w:val="32"/>
                <w:u w:val="single"/>
                <w:rtl/>
                <w:lang w:bidi="ar-EG"/>
              </w:rPr>
              <w:t>لقد حصل على هذا كإعلان مباشر من الرب</w:t>
            </w:r>
            <w:r w:rsidRPr="00023139">
              <w:rPr>
                <w:rFonts w:cs="Calibri"/>
                <w:color w:val="002060"/>
                <w:sz w:val="32"/>
                <w:szCs w:val="32"/>
                <w:rtl/>
                <w:lang w:bidi="ar-EG"/>
              </w:rPr>
              <w:t>. لا يخبرنا كيف حصل على هذا الإعلان، هل بواسطة رؤيا، أم بصوت مسموع، أم بانطباع داخلي بعمل الروح القدس؟ لكنّ هذا الحقّ كان ما يزال، بكل يقين، مجهولاً لدى الناس إلى أن تمّ إعلانه.</w:t>
            </w:r>
          </w:p>
          <w:p w14:paraId="5DB5A433" w14:textId="30211ABB" w:rsidR="004F327C" w:rsidRDefault="00C44F2A" w:rsidP="00C44F2A">
            <w:pPr>
              <w:bidi/>
              <w:spacing w:line="276" w:lineRule="auto"/>
              <w:jc w:val="both"/>
              <w:rPr>
                <w:rFonts w:cstheme="minorHAnsi"/>
                <w:sz w:val="32"/>
                <w:szCs w:val="32"/>
                <w:rtl/>
                <w:lang w:bidi="ar-EG"/>
              </w:rPr>
            </w:pPr>
            <w:r w:rsidRPr="00023139">
              <w:rPr>
                <w:rFonts w:cs="Calibri"/>
                <w:color w:val="002060"/>
                <w:sz w:val="32"/>
                <w:szCs w:val="32"/>
                <w:rtl/>
                <w:lang w:bidi="ar-EG"/>
              </w:rPr>
              <w:t xml:space="preserve">في هذا العدد، </w:t>
            </w:r>
            <w:r w:rsidRPr="006B3F93">
              <w:rPr>
                <w:rFonts w:cs="Calibri"/>
                <w:b/>
                <w:bCs/>
                <w:color w:val="FF0000"/>
                <w:sz w:val="32"/>
                <w:szCs w:val="32"/>
                <w:u w:val="single"/>
                <w:rtl/>
                <w:lang w:bidi="ar-EG"/>
              </w:rPr>
              <w:t>يتحدّث بولس عن نفسه كمن سيكون بين الأحياء عند مجيء المسيح</w:t>
            </w:r>
            <w:r w:rsidRPr="006B3F93">
              <w:rPr>
                <w:rFonts w:cs="Calibri"/>
                <w:color w:val="FF0000"/>
                <w:sz w:val="32"/>
                <w:szCs w:val="32"/>
                <w:rtl/>
                <w:lang w:bidi="ar-EG"/>
              </w:rPr>
              <w:t xml:space="preserve"> </w:t>
            </w:r>
            <w:r w:rsidRPr="00023139">
              <w:rPr>
                <w:rFonts w:cs="Calibri"/>
                <w:color w:val="002060"/>
                <w:sz w:val="32"/>
                <w:szCs w:val="32"/>
                <w:rtl/>
                <w:lang w:bidi="ar-EG"/>
              </w:rPr>
              <w:t xml:space="preserve">(راجع أيضًا 1كورنثوس 51:15، 52). لكنه من جهة أخرى، يتكلم في 2كورنثوس 14:4، 15 </w:t>
            </w:r>
            <w:r w:rsidRPr="00174BB9">
              <w:rPr>
                <w:rFonts w:cs="Calibri"/>
                <w:b/>
                <w:bCs/>
                <w:color w:val="FF0000"/>
                <w:sz w:val="32"/>
                <w:szCs w:val="32"/>
                <w:u w:val="single"/>
                <w:rtl/>
                <w:lang w:bidi="ar-EG"/>
              </w:rPr>
              <w:t>عن احتمال أن يكون في عِداد الذين سيقومون</w:t>
            </w:r>
            <w:r w:rsidRPr="00023139">
              <w:rPr>
                <w:rFonts w:cs="Calibri"/>
                <w:color w:val="002060"/>
                <w:sz w:val="32"/>
                <w:szCs w:val="32"/>
                <w:rtl/>
                <w:lang w:bidi="ar-EG"/>
              </w:rPr>
              <w:t>. إذًا، الاستخلاص الواضح من كل هذا، هو أنه ينبغي لنا أن ننتظر مجيء الرب في أية لحظة، مع إدراكنا في الوقت عينه أننا قد نُدعى إلى بلوغ السماء من طريق الموت.</w:t>
            </w:r>
            <w:r w:rsidR="004F327C">
              <w:rPr>
                <w:rFonts w:cstheme="minorHAnsi" w:hint="cs"/>
                <w:sz w:val="32"/>
                <w:szCs w:val="32"/>
                <w:rtl/>
                <w:lang w:bidi="ar-EG"/>
              </w:rPr>
              <w:t>]</w:t>
            </w:r>
          </w:p>
          <w:p w14:paraId="2BE035D1" w14:textId="0D6E1099" w:rsidR="00BE1AAC" w:rsidRPr="00023139" w:rsidRDefault="00BE1AAC" w:rsidP="00BE1AAC">
            <w:pPr>
              <w:bidi/>
              <w:spacing w:line="276" w:lineRule="auto"/>
              <w:jc w:val="both"/>
              <w:rPr>
                <w:rFonts w:cs="Calibri"/>
                <w:color w:val="7030A0"/>
                <w:sz w:val="32"/>
                <w:szCs w:val="32"/>
                <w:rtl/>
                <w:lang w:bidi="ar-EG"/>
              </w:rPr>
            </w:pPr>
            <w:r w:rsidRPr="00023139">
              <w:rPr>
                <w:rFonts w:cs="Calibri"/>
                <w:b/>
                <w:bCs/>
                <w:color w:val="7030A0"/>
                <w:sz w:val="32"/>
                <w:szCs w:val="32"/>
                <w:rtl/>
                <w:lang w:bidi="ar-EG"/>
              </w:rPr>
              <w:t>2</w:t>
            </w:r>
            <w:r w:rsidRPr="00023139">
              <w:rPr>
                <w:rFonts w:cstheme="minorHAnsi"/>
                <w:b/>
                <w:bCs/>
                <w:color w:val="7030A0"/>
                <w:sz w:val="32"/>
                <w:szCs w:val="32"/>
                <w:lang w:bidi="ar-EG"/>
              </w:rPr>
              <w:t xml:space="preserve">Co </w:t>
            </w:r>
            <w:proofErr w:type="gramStart"/>
            <w:r w:rsidRPr="00023139">
              <w:rPr>
                <w:rFonts w:cstheme="minorHAnsi"/>
                <w:b/>
                <w:bCs/>
                <w:color w:val="7030A0"/>
                <w:sz w:val="32"/>
                <w:szCs w:val="32"/>
                <w:lang w:bidi="ar-EG"/>
              </w:rPr>
              <w:t>4:14</w:t>
            </w:r>
            <w:r w:rsidRPr="00023139">
              <w:rPr>
                <w:rFonts w:cs="Calibri"/>
                <w:color w:val="7030A0"/>
                <w:sz w:val="32"/>
                <w:szCs w:val="32"/>
                <w:rtl/>
                <w:lang w:bidi="ar-EG"/>
              </w:rPr>
              <w:t>  عَالِمِينَ</w:t>
            </w:r>
            <w:proofErr w:type="gramEnd"/>
            <w:r w:rsidRPr="00023139">
              <w:rPr>
                <w:rFonts w:cs="Calibri"/>
                <w:color w:val="7030A0"/>
                <w:sz w:val="32"/>
                <w:szCs w:val="32"/>
                <w:rtl/>
                <w:lang w:bidi="ar-EG"/>
              </w:rPr>
              <w:t xml:space="preserve"> أَنَّ الَّذِي أَقَامَ الرَّبَّ يَسُوعَ </w:t>
            </w:r>
            <w:r w:rsidRPr="00023139">
              <w:rPr>
                <w:rFonts w:cs="Calibri"/>
                <w:b/>
                <w:bCs/>
                <w:color w:val="FF0000"/>
                <w:sz w:val="32"/>
                <w:szCs w:val="32"/>
                <w:u w:val="single"/>
                <w:rtl/>
                <w:lang w:bidi="ar-EG"/>
              </w:rPr>
              <w:t>سَيُقِيمُنَا نَحْنُ أَيْضاً بِيَسُوعَ</w:t>
            </w:r>
            <w:r w:rsidRPr="00023139">
              <w:rPr>
                <w:rFonts w:cs="Calibri"/>
                <w:color w:val="7030A0"/>
                <w:sz w:val="32"/>
                <w:szCs w:val="32"/>
                <w:rtl/>
                <w:lang w:bidi="ar-EG"/>
              </w:rPr>
              <w:t>، وَيُحْضِرُنَا مَعَكُمْ.</w:t>
            </w:r>
          </w:p>
          <w:p w14:paraId="7C15F5A8" w14:textId="03B40C3C" w:rsidR="002C0EF9" w:rsidRPr="0027259F" w:rsidRDefault="003D1260" w:rsidP="002C0EF9">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وليم إدي</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السينودس الإنجيلي الوطني في سورية ولبنان</w:t>
            </w:r>
          </w:p>
          <w:p w14:paraId="0E1A2411" w14:textId="6922C581" w:rsidR="002C0EF9" w:rsidRDefault="002C0EF9" w:rsidP="002C0EF9">
            <w:pPr>
              <w:bidi/>
              <w:spacing w:line="276" w:lineRule="auto"/>
              <w:jc w:val="both"/>
              <w:rPr>
                <w:rFonts w:cstheme="minorHAnsi"/>
                <w:sz w:val="32"/>
                <w:szCs w:val="32"/>
                <w:rtl/>
                <w:lang w:bidi="ar-EG"/>
              </w:rPr>
            </w:pPr>
            <w:r>
              <w:rPr>
                <w:rFonts w:cstheme="minorHAnsi" w:hint="cs"/>
                <w:sz w:val="32"/>
                <w:szCs w:val="32"/>
                <w:rtl/>
                <w:lang w:bidi="ar-EG"/>
              </w:rPr>
              <w:t>[</w:t>
            </w:r>
            <w:r w:rsidRPr="00B96947">
              <w:rPr>
                <w:rFonts w:cs="Calibri"/>
                <w:color w:val="002060"/>
                <w:sz w:val="32"/>
                <w:szCs w:val="32"/>
                <w:rtl/>
                <w:lang w:bidi="ar-EG"/>
              </w:rPr>
              <w:t xml:space="preserve">فَإِنَّنَا نَقُولُ لَكُمْ هٰذَا بِكَلِمَةِ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لرَّبِّ</w:t>
            </w:r>
            <w:proofErr w:type="spellEnd"/>
            <w:r w:rsidRPr="00B96947">
              <w:rPr>
                <w:rFonts w:cs="Calibri"/>
                <w:color w:val="002060"/>
                <w:sz w:val="32"/>
                <w:szCs w:val="32"/>
                <w:rtl/>
                <w:lang w:bidi="ar-EG"/>
              </w:rPr>
              <w:t xml:space="preserve"> </w:t>
            </w:r>
            <w:r w:rsidRPr="006A6E64">
              <w:rPr>
                <w:rFonts w:cs="Calibri"/>
                <w:b/>
                <w:bCs/>
                <w:color w:val="FF0000"/>
                <w:sz w:val="32"/>
                <w:szCs w:val="32"/>
                <w:u w:val="single"/>
                <w:rtl/>
                <w:lang w:bidi="ar-EG"/>
              </w:rPr>
              <w:t xml:space="preserve">لم يرد بولس أن يظن </w:t>
            </w:r>
            <w:proofErr w:type="spellStart"/>
            <w:r w:rsidRPr="006A6E64">
              <w:rPr>
                <w:rFonts w:cs="Calibri"/>
                <w:b/>
                <w:bCs/>
                <w:color w:val="FF0000"/>
                <w:sz w:val="32"/>
                <w:szCs w:val="32"/>
                <w:u w:val="single"/>
                <w:rtl/>
                <w:lang w:bidi="ar-EG"/>
              </w:rPr>
              <w:t>التسالونيكيين</w:t>
            </w:r>
            <w:proofErr w:type="spellEnd"/>
            <w:r w:rsidRPr="006A6E64">
              <w:rPr>
                <w:rFonts w:cs="Calibri"/>
                <w:b/>
                <w:bCs/>
                <w:color w:val="FF0000"/>
                <w:sz w:val="32"/>
                <w:szCs w:val="32"/>
                <w:u w:val="single"/>
                <w:rtl/>
                <w:lang w:bidi="ar-EG"/>
              </w:rPr>
              <w:t xml:space="preserve"> في أمر ذي شأن كهذا أنه يتكلم بمقتضى آرائه ولذلك صرّح لهم أن ما يكتبه هنا إنما كتبه بإعلان يسوع المسيح نفسه</w:t>
            </w:r>
            <w:r w:rsidRPr="00B96947">
              <w:rPr>
                <w:rFonts w:cs="Calibri"/>
                <w:color w:val="002060"/>
                <w:sz w:val="32"/>
                <w:szCs w:val="32"/>
                <w:rtl/>
                <w:lang w:bidi="ar-EG"/>
              </w:rPr>
              <w:t>. وهذا مثل ما في (1كورنثوس 11: 23 و2كورنثوس 12: 4 وغلاطية 1: 12 و</w:t>
            </w:r>
            <w:r w:rsidRPr="00B96947">
              <w:rPr>
                <w:rFonts w:cs="Calibri" w:hint="eastAsia"/>
                <w:color w:val="002060"/>
                <w:sz w:val="32"/>
                <w:szCs w:val="32"/>
                <w:rtl/>
                <w:lang w:bidi="ar-EG"/>
              </w:rPr>
              <w:t>أفسس</w:t>
            </w:r>
            <w:r w:rsidRPr="00B96947">
              <w:rPr>
                <w:rFonts w:cs="Calibri"/>
                <w:color w:val="002060"/>
                <w:sz w:val="32"/>
                <w:szCs w:val="32"/>
                <w:rtl/>
                <w:lang w:bidi="ar-EG"/>
              </w:rPr>
              <w:t xml:space="preserve"> 3: 3). نَحْنُ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لأَحْيَاءَ</w:t>
            </w:r>
            <w:proofErr w:type="spellEnd"/>
            <w:r w:rsidRPr="00B96947">
              <w:rPr>
                <w:rFonts w:cs="Calibri"/>
                <w:color w:val="002060"/>
                <w:sz w:val="32"/>
                <w:szCs w:val="32"/>
                <w:rtl/>
                <w:lang w:bidi="ar-EG"/>
              </w:rPr>
              <w:t xml:space="preserve">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لْبَاقِينَ</w:t>
            </w:r>
            <w:proofErr w:type="spellEnd"/>
            <w:r w:rsidRPr="00B96947">
              <w:rPr>
                <w:rFonts w:cs="Calibri"/>
                <w:color w:val="002060"/>
                <w:sz w:val="32"/>
                <w:szCs w:val="32"/>
                <w:rtl/>
                <w:lang w:bidi="ar-EG"/>
              </w:rPr>
              <w:t xml:space="preserve"> إِلَى مَجِيءِ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لرَّبِّ</w:t>
            </w:r>
            <w:proofErr w:type="spellEnd"/>
            <w:r w:rsidRPr="00B96947">
              <w:rPr>
                <w:rFonts w:cs="Calibri"/>
                <w:color w:val="002060"/>
                <w:sz w:val="32"/>
                <w:szCs w:val="32"/>
                <w:rtl/>
                <w:lang w:bidi="ar-EG"/>
              </w:rPr>
              <w:t xml:space="preserve"> </w:t>
            </w:r>
            <w:r w:rsidRPr="006B7735">
              <w:rPr>
                <w:rFonts w:cs="Calibri"/>
                <w:b/>
                <w:bCs/>
                <w:color w:val="FF0000"/>
                <w:sz w:val="32"/>
                <w:szCs w:val="32"/>
                <w:u w:val="single"/>
                <w:rtl/>
                <w:lang w:bidi="ar-EG"/>
              </w:rPr>
              <w:t>قصد «بالأحياء» كل المؤمنين بالمسيح الذين يكونون في الجسد عند مجيء المسيح للدينونة</w:t>
            </w:r>
            <w:r w:rsidRPr="00B96947">
              <w:rPr>
                <w:rFonts w:cs="Calibri"/>
                <w:color w:val="002060"/>
                <w:sz w:val="32"/>
                <w:szCs w:val="32"/>
                <w:rtl/>
                <w:lang w:bidi="ar-EG"/>
              </w:rPr>
              <w:t xml:space="preserve"> (انظر تفسير 1كورنثوس 15: 51). و «الأحياء» في هذه الآية الأحياء من المؤمنين كما أن «الراقدين» فيها الموتى منه</w:t>
            </w:r>
            <w:r w:rsidRPr="00B96947">
              <w:rPr>
                <w:rFonts w:cs="Calibri" w:hint="eastAsia"/>
                <w:color w:val="002060"/>
                <w:sz w:val="32"/>
                <w:szCs w:val="32"/>
                <w:rtl/>
                <w:lang w:bidi="ar-EG"/>
              </w:rPr>
              <w:t>م</w:t>
            </w:r>
            <w:r w:rsidRPr="00B96947">
              <w:rPr>
                <w:rFonts w:cs="Calibri"/>
                <w:color w:val="002060"/>
                <w:sz w:val="32"/>
                <w:szCs w:val="32"/>
                <w:rtl/>
                <w:lang w:bidi="ar-EG"/>
              </w:rPr>
              <w:t xml:space="preserve">. ولا يلزم من العبارة أن بولس توقع أنه يبقى حياً مع بعض </w:t>
            </w:r>
            <w:proofErr w:type="spellStart"/>
            <w:r w:rsidRPr="00B96947">
              <w:rPr>
                <w:rFonts w:cs="Calibri"/>
                <w:color w:val="002060"/>
                <w:sz w:val="32"/>
                <w:szCs w:val="32"/>
                <w:rtl/>
                <w:lang w:bidi="ar-EG"/>
              </w:rPr>
              <w:t>التسالونيكيين</w:t>
            </w:r>
            <w:proofErr w:type="spellEnd"/>
            <w:r w:rsidRPr="00B96947">
              <w:rPr>
                <w:rFonts w:cs="Calibri"/>
                <w:color w:val="002060"/>
                <w:sz w:val="32"/>
                <w:szCs w:val="32"/>
                <w:rtl/>
                <w:lang w:bidi="ar-EG"/>
              </w:rPr>
              <w:t xml:space="preserve"> إلى مجيء المسيح لأنه قصد أن يترك وقت ذلك المجيء غير معين كما تركه المسيح نفسه بغية أن نكون مستعدين أبداً لقبوله.</w:t>
            </w:r>
            <w:r>
              <w:rPr>
                <w:rFonts w:cstheme="minorHAnsi" w:hint="cs"/>
                <w:sz w:val="32"/>
                <w:szCs w:val="32"/>
                <w:rtl/>
                <w:lang w:bidi="ar-EG"/>
              </w:rPr>
              <w:t>]</w:t>
            </w:r>
          </w:p>
          <w:p w14:paraId="7105644B" w14:textId="3B24C18F" w:rsidR="003D1260" w:rsidRPr="0027259F" w:rsidRDefault="009D48EF" w:rsidP="003D1260">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ديفيد كوزيك</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الكلمة الثابتة</w:t>
            </w:r>
          </w:p>
          <w:p w14:paraId="782A6B78" w14:textId="01E6D3E3" w:rsidR="003660B8" w:rsidRDefault="003660B8" w:rsidP="003660B8">
            <w:pPr>
              <w:bidi/>
              <w:spacing w:line="276" w:lineRule="auto"/>
              <w:jc w:val="both"/>
              <w:rPr>
                <w:rFonts w:cstheme="minorHAnsi"/>
                <w:sz w:val="32"/>
                <w:szCs w:val="32"/>
                <w:rtl/>
                <w:lang w:bidi="ar-EG"/>
              </w:rPr>
            </w:pPr>
            <w:r>
              <w:rPr>
                <w:rFonts w:cstheme="minorHAnsi" w:hint="cs"/>
                <w:sz w:val="32"/>
                <w:szCs w:val="32"/>
                <w:rtl/>
                <w:lang w:bidi="ar-EG"/>
              </w:rPr>
              <w:t>[</w:t>
            </w:r>
            <w:r w:rsidRPr="00B96947">
              <w:rPr>
                <w:rFonts w:cs="Calibri"/>
                <w:color w:val="002060"/>
                <w:sz w:val="32"/>
                <w:szCs w:val="32"/>
                <w:rtl/>
                <w:lang w:bidi="ar-EG"/>
              </w:rPr>
              <w:t xml:space="preserve">إِنَّنَا نَحْنُ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لْأَحْيَاءَ</w:t>
            </w:r>
            <w:proofErr w:type="spellEnd"/>
            <w:r w:rsidRPr="00B96947">
              <w:rPr>
                <w:rFonts w:cs="Calibri"/>
                <w:color w:val="002060"/>
                <w:sz w:val="32"/>
                <w:szCs w:val="32"/>
                <w:rtl/>
                <w:lang w:bidi="ar-EG"/>
              </w:rPr>
              <w:t xml:space="preserve">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لْبَاقِينَ</w:t>
            </w:r>
            <w:proofErr w:type="spellEnd"/>
            <w:r w:rsidRPr="00B96947">
              <w:rPr>
                <w:rFonts w:cs="Calibri"/>
                <w:color w:val="002060"/>
                <w:sz w:val="32"/>
                <w:szCs w:val="32"/>
                <w:rtl/>
                <w:lang w:bidi="ar-EG"/>
              </w:rPr>
              <w:t xml:space="preserve"> إِلَى مَجِيءِ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لرَّبِّ</w:t>
            </w:r>
            <w:proofErr w:type="spellEnd"/>
            <w:r w:rsidRPr="00B96947">
              <w:rPr>
                <w:rFonts w:cs="Calibri" w:hint="eastAsia"/>
                <w:color w:val="002060"/>
                <w:sz w:val="32"/>
                <w:szCs w:val="32"/>
                <w:rtl/>
                <w:lang w:bidi="ar-EG"/>
              </w:rPr>
              <w:t>،</w:t>
            </w:r>
            <w:r w:rsidRPr="00B96947">
              <w:rPr>
                <w:rFonts w:cs="Calibri"/>
                <w:color w:val="002060"/>
                <w:sz w:val="32"/>
                <w:szCs w:val="32"/>
                <w:rtl/>
                <w:lang w:bidi="ar-EG"/>
              </w:rPr>
              <w:t xml:space="preserve"> لَا نَسْبِقُ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لرَّاقِدِينَ</w:t>
            </w:r>
            <w:proofErr w:type="spellEnd"/>
            <w:r w:rsidRPr="00B96947">
              <w:rPr>
                <w:rFonts w:cs="Calibri"/>
                <w:color w:val="002060"/>
                <w:sz w:val="32"/>
                <w:szCs w:val="32"/>
                <w:rtl/>
                <w:lang w:bidi="ar-EG"/>
              </w:rPr>
              <w:t xml:space="preserve">: </w:t>
            </w:r>
            <w:r w:rsidRPr="00FE168B">
              <w:rPr>
                <w:rFonts w:cs="Calibri"/>
                <w:b/>
                <w:bCs/>
                <w:color w:val="FF0000"/>
                <w:sz w:val="32"/>
                <w:szCs w:val="32"/>
                <w:u w:val="single"/>
                <w:rtl/>
                <w:lang w:bidi="ar-EG"/>
              </w:rPr>
              <w:t xml:space="preserve">أراد بولس أنْ يعلم أهل تسالونيكي أنَّ </w:t>
            </w:r>
            <w:proofErr w:type="spellStart"/>
            <w:r w:rsidRPr="00FE168B">
              <w:rPr>
                <w:rFonts w:cs="Calibri" w:hint="cs"/>
                <w:b/>
                <w:bCs/>
                <w:color w:val="FF0000"/>
                <w:sz w:val="32"/>
                <w:szCs w:val="32"/>
                <w:u w:val="single"/>
                <w:rtl/>
                <w:lang w:bidi="ar-EG"/>
              </w:rPr>
              <w:t>ٱ</w:t>
            </w:r>
            <w:r w:rsidRPr="00FE168B">
              <w:rPr>
                <w:rFonts w:cs="Calibri" w:hint="eastAsia"/>
                <w:b/>
                <w:bCs/>
                <w:color w:val="FF0000"/>
                <w:sz w:val="32"/>
                <w:szCs w:val="32"/>
                <w:u w:val="single"/>
                <w:rtl/>
                <w:lang w:bidi="ar-EG"/>
              </w:rPr>
              <w:t>لرَّاقِدِينَ</w:t>
            </w:r>
            <w:proofErr w:type="spellEnd"/>
            <w:r w:rsidRPr="00FE168B">
              <w:rPr>
                <w:rFonts w:cs="Calibri"/>
                <w:b/>
                <w:bCs/>
                <w:color w:val="FF0000"/>
                <w:sz w:val="32"/>
                <w:szCs w:val="32"/>
                <w:u w:val="single"/>
                <w:rtl/>
                <w:lang w:bidi="ar-EG"/>
              </w:rPr>
              <w:t xml:space="preserve"> - المؤمنين الذين ماتوا قبل عودة يسوع - لن يكون وضعهم سيئًا بأيّ حال من الأحوال</w:t>
            </w:r>
            <w:r w:rsidRPr="00B96947">
              <w:rPr>
                <w:rFonts w:cs="Calibri"/>
                <w:color w:val="002060"/>
                <w:sz w:val="32"/>
                <w:szCs w:val="32"/>
                <w:rtl/>
                <w:lang w:bidi="ar-EG"/>
              </w:rPr>
              <w:t xml:space="preserve">. فنَحْنُ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لْأَحْيَاءَ</w:t>
            </w:r>
            <w:proofErr w:type="spellEnd"/>
            <w:r w:rsidRPr="00B96947">
              <w:rPr>
                <w:rFonts w:cs="Calibri"/>
                <w:color w:val="002060"/>
                <w:sz w:val="32"/>
                <w:szCs w:val="32"/>
                <w:rtl/>
                <w:lang w:bidi="ar-EG"/>
              </w:rPr>
              <w:t xml:space="preserve">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لْبَاقِينَ</w:t>
            </w:r>
            <w:proofErr w:type="spellEnd"/>
            <w:r w:rsidRPr="00B96947">
              <w:rPr>
                <w:rFonts w:cs="Calibri"/>
                <w:color w:val="002060"/>
                <w:sz w:val="32"/>
                <w:szCs w:val="32"/>
                <w:rtl/>
                <w:lang w:bidi="ar-EG"/>
              </w:rPr>
              <w:t xml:space="preserve"> إِلَى مَجِيءِ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لرَّبِّ</w:t>
            </w:r>
            <w:proofErr w:type="spellEnd"/>
            <w:r w:rsidRPr="00B96947">
              <w:rPr>
                <w:rFonts w:cs="Calibri" w:hint="eastAsia"/>
                <w:color w:val="002060"/>
                <w:sz w:val="32"/>
                <w:szCs w:val="32"/>
                <w:rtl/>
                <w:lang w:bidi="ar-EG"/>
              </w:rPr>
              <w:t>،</w:t>
            </w:r>
            <w:r w:rsidRPr="00B96947">
              <w:rPr>
                <w:rFonts w:cs="Calibri"/>
                <w:color w:val="002060"/>
                <w:sz w:val="32"/>
                <w:szCs w:val="32"/>
                <w:rtl/>
                <w:lang w:bidi="ar-EG"/>
              </w:rPr>
              <w:t xml:space="preserve"> لَا نَسْبِقُ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لرَّاقِدِينَ</w:t>
            </w:r>
            <w:proofErr w:type="spellEnd"/>
            <w:r w:rsidRPr="00B96947">
              <w:rPr>
                <w:rFonts w:cs="Calibri"/>
                <w:color w:val="002060"/>
                <w:sz w:val="32"/>
                <w:szCs w:val="32"/>
                <w:rtl/>
                <w:lang w:bidi="ar-EG"/>
              </w:rPr>
              <w:t xml:space="preserve"> بأي حال من الأحوال. فالله سوف يسمح للراقدين بالمشاركة في مجد مَجِيءِ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لرَّبِّ</w:t>
            </w:r>
            <w:proofErr w:type="spellEnd"/>
            <w:r w:rsidRPr="00B96947">
              <w:rPr>
                <w:rFonts w:cs="Calibri"/>
                <w:color w:val="002060"/>
                <w:sz w:val="32"/>
                <w:szCs w:val="32"/>
                <w:rtl/>
                <w:lang w:bidi="ar-EG"/>
              </w:rPr>
              <w:t xml:space="preserve">. • "لن يكون للأحياء أفضلية على الراقدين؛ فهم لن يقابلوا المسيح العائد قبل الأموات، ولن يكون لهم أي أسبقية في البركة عند مجيئه." </w:t>
            </w:r>
            <w:proofErr w:type="spellStart"/>
            <w:r w:rsidRPr="00B96947">
              <w:rPr>
                <w:rFonts w:cs="Calibri"/>
                <w:color w:val="002060"/>
                <w:sz w:val="32"/>
                <w:szCs w:val="32"/>
                <w:rtl/>
                <w:lang w:bidi="ar-EG"/>
              </w:rPr>
              <w:t>هيبرت</w:t>
            </w:r>
            <w:proofErr w:type="spellEnd"/>
            <w:r w:rsidRPr="00B96947">
              <w:rPr>
                <w:rFonts w:cs="Calibri"/>
                <w:color w:val="002060"/>
                <w:sz w:val="32"/>
                <w:szCs w:val="32"/>
                <w:rtl/>
                <w:lang w:bidi="ar-EG"/>
              </w:rPr>
              <w:t xml:space="preserve"> (</w:t>
            </w:r>
            <w:r w:rsidRPr="00B96947">
              <w:rPr>
                <w:rFonts w:cstheme="minorHAnsi"/>
                <w:color w:val="002060"/>
                <w:sz w:val="32"/>
                <w:szCs w:val="32"/>
                <w:lang w:bidi="ar-EG"/>
              </w:rPr>
              <w:t>Hiebert</w:t>
            </w:r>
            <w:r w:rsidRPr="00B96947">
              <w:rPr>
                <w:rFonts w:cs="Calibri"/>
                <w:color w:val="002060"/>
                <w:sz w:val="32"/>
                <w:szCs w:val="32"/>
                <w:rtl/>
                <w:lang w:bidi="ar-EG"/>
              </w:rPr>
              <w:t xml:space="preserve">) • </w:t>
            </w:r>
            <w:r w:rsidRPr="008969E7">
              <w:rPr>
                <w:rFonts w:cs="Calibri"/>
                <w:b/>
                <w:bCs/>
                <w:color w:val="FF0000"/>
                <w:sz w:val="32"/>
                <w:szCs w:val="32"/>
                <w:u w:val="single"/>
                <w:rtl/>
                <w:lang w:bidi="ar-EG"/>
              </w:rPr>
              <w:t xml:space="preserve">المقصود بـ نَحْنُ </w:t>
            </w:r>
            <w:proofErr w:type="spellStart"/>
            <w:r w:rsidRPr="008969E7">
              <w:rPr>
                <w:rFonts w:cs="Calibri" w:hint="cs"/>
                <w:b/>
                <w:bCs/>
                <w:color w:val="FF0000"/>
                <w:sz w:val="32"/>
                <w:szCs w:val="32"/>
                <w:u w:val="single"/>
                <w:rtl/>
                <w:lang w:bidi="ar-EG"/>
              </w:rPr>
              <w:t>ٱ</w:t>
            </w:r>
            <w:r w:rsidRPr="008969E7">
              <w:rPr>
                <w:rFonts w:cs="Calibri" w:hint="eastAsia"/>
                <w:b/>
                <w:bCs/>
                <w:color w:val="FF0000"/>
                <w:sz w:val="32"/>
                <w:szCs w:val="32"/>
                <w:u w:val="single"/>
                <w:rtl/>
                <w:lang w:bidi="ar-EG"/>
              </w:rPr>
              <w:t>لْأَحْيَاءَ</w:t>
            </w:r>
            <w:proofErr w:type="spellEnd"/>
            <w:r w:rsidRPr="008969E7">
              <w:rPr>
                <w:rFonts w:cs="Calibri"/>
                <w:b/>
                <w:bCs/>
                <w:color w:val="FF0000"/>
                <w:sz w:val="32"/>
                <w:szCs w:val="32"/>
                <w:u w:val="single"/>
                <w:rtl/>
                <w:lang w:bidi="ar-EG"/>
              </w:rPr>
              <w:t xml:space="preserve"> أنَّ بولس نفسه يشارك في هذا التوقّع. وليس سبب ذلك أنَّ بولس كان متمسّكًا بوعد خاطئ بعودة يسوع في حياته</w:t>
            </w:r>
            <w:r w:rsidRPr="00B96947">
              <w:rPr>
                <w:rFonts w:cs="Calibri"/>
                <w:color w:val="002060"/>
                <w:sz w:val="32"/>
                <w:szCs w:val="32"/>
                <w:rtl/>
                <w:lang w:bidi="ar-EG"/>
              </w:rPr>
              <w:t>. "التفسير الأرجح هو أنَّ بولس كان مثالًا على التوقّع للكنيسة في جميع الأزمنة. فالتوقّع المسيحيّ السلي</w:t>
            </w:r>
            <w:r w:rsidRPr="00B96947">
              <w:rPr>
                <w:rFonts w:cs="Calibri" w:hint="eastAsia"/>
                <w:color w:val="002060"/>
                <w:sz w:val="32"/>
                <w:szCs w:val="32"/>
                <w:rtl/>
                <w:lang w:bidi="ar-EG"/>
              </w:rPr>
              <w:t>م</w:t>
            </w:r>
            <w:r w:rsidRPr="00B96947">
              <w:rPr>
                <w:rFonts w:cs="Calibri"/>
                <w:color w:val="002060"/>
                <w:sz w:val="32"/>
                <w:szCs w:val="32"/>
                <w:rtl/>
                <w:lang w:bidi="ar-EG"/>
              </w:rPr>
              <w:t xml:space="preserve"> يتضمن عودة المسيح الوشيكة." توماس (</w:t>
            </w:r>
            <w:r w:rsidRPr="00B96947">
              <w:rPr>
                <w:rFonts w:cstheme="minorHAnsi"/>
                <w:color w:val="002060"/>
                <w:sz w:val="32"/>
                <w:szCs w:val="32"/>
                <w:lang w:bidi="ar-EG"/>
              </w:rPr>
              <w:t>Thomas</w:t>
            </w:r>
            <w:r w:rsidRPr="00B96947">
              <w:rPr>
                <w:rFonts w:cs="Calibri"/>
                <w:color w:val="002060"/>
                <w:sz w:val="32"/>
                <w:szCs w:val="32"/>
                <w:rtl/>
                <w:lang w:bidi="ar-EG"/>
              </w:rPr>
              <w:t>)</w:t>
            </w:r>
            <w:r w:rsidRPr="00B96947">
              <w:rPr>
                <w:rFonts w:cstheme="minorHAnsi" w:hint="cs"/>
                <w:color w:val="002060"/>
                <w:sz w:val="32"/>
                <w:szCs w:val="32"/>
                <w:rtl/>
                <w:lang w:bidi="ar-EG"/>
              </w:rPr>
              <w:t>.</w:t>
            </w:r>
            <w:r>
              <w:rPr>
                <w:rFonts w:cstheme="minorHAnsi" w:hint="cs"/>
                <w:sz w:val="32"/>
                <w:szCs w:val="32"/>
                <w:rtl/>
                <w:lang w:bidi="ar-EG"/>
              </w:rPr>
              <w:t>]</w:t>
            </w:r>
          </w:p>
          <w:p w14:paraId="1746A418" w14:textId="5025FDEF" w:rsidR="00E23444" w:rsidRPr="004B6222" w:rsidRDefault="004D33D8" w:rsidP="004B6222">
            <w:pPr>
              <w:bidi/>
              <w:spacing w:line="276" w:lineRule="auto"/>
              <w:jc w:val="both"/>
              <w:rPr>
                <w:rFonts w:cstheme="minorHAnsi"/>
                <w:color w:val="7030A0"/>
                <w:sz w:val="32"/>
                <w:szCs w:val="32"/>
                <w:rtl/>
                <w:lang w:bidi="ar-EG"/>
              </w:rPr>
            </w:pPr>
            <w:r w:rsidRPr="00274CF8">
              <w:rPr>
                <w:rFonts w:cs="Calibri"/>
                <w:b/>
                <w:bCs/>
                <w:color w:val="7030A0"/>
                <w:sz w:val="32"/>
                <w:szCs w:val="32"/>
                <w:rtl/>
                <w:lang w:bidi="ar-EG"/>
              </w:rPr>
              <w:t>1 كورنثوس ١١:١٠</w:t>
            </w:r>
            <w:r w:rsidRPr="009F663A">
              <w:rPr>
                <w:rFonts w:cs="Calibri"/>
                <w:color w:val="7030A0"/>
                <w:sz w:val="32"/>
                <w:szCs w:val="32"/>
                <w:rtl/>
                <w:lang w:bidi="ar-EG"/>
              </w:rPr>
              <w:t xml:space="preserve"> فَهذِهِ الأُمُورُ جَمِيعُهَا أَصَابَتْهُمْ مِثَالاً، وَكُتِبَتْ لإِنْذَارِنَا </w:t>
            </w:r>
            <w:r w:rsidRPr="002B5F9A">
              <w:rPr>
                <w:rFonts w:cs="Calibri"/>
                <w:b/>
                <w:bCs/>
                <w:color w:val="FF0000"/>
                <w:sz w:val="32"/>
                <w:szCs w:val="32"/>
                <w:u w:val="single"/>
                <w:rtl/>
                <w:lang w:bidi="ar-EG"/>
              </w:rPr>
              <w:t>نَحْنُ الَّذِينَ انْتَهَتْ إِلَيْنَا أَوَاخِرُ الدُّهُورِ</w:t>
            </w:r>
            <w:r w:rsidRPr="009F663A">
              <w:rPr>
                <w:rFonts w:cs="Calibri"/>
                <w:color w:val="7030A0"/>
                <w:sz w:val="32"/>
                <w:szCs w:val="32"/>
                <w:rtl/>
                <w:lang w:bidi="ar-EG"/>
              </w:rPr>
              <w:t>.</w:t>
            </w:r>
          </w:p>
          <w:p w14:paraId="27C6ADD3" w14:textId="77777777" w:rsidR="000D3E27" w:rsidRPr="009F663A" w:rsidRDefault="000D3E27" w:rsidP="00A50746">
            <w:pPr>
              <w:bidi/>
              <w:spacing w:line="276" w:lineRule="auto"/>
              <w:jc w:val="both"/>
              <w:rPr>
                <w:rFonts w:cstheme="minorHAnsi"/>
                <w:color w:val="7030A0"/>
                <w:sz w:val="32"/>
                <w:szCs w:val="32"/>
                <w:rtl/>
                <w:lang w:bidi="ar-EG"/>
              </w:rPr>
            </w:pPr>
            <w:r w:rsidRPr="00274CF8">
              <w:rPr>
                <w:rFonts w:cs="Calibri"/>
                <w:b/>
                <w:bCs/>
                <w:color w:val="7030A0"/>
                <w:sz w:val="32"/>
                <w:szCs w:val="32"/>
                <w:rtl/>
                <w:lang w:bidi="ar-EG"/>
              </w:rPr>
              <w:t>1 كورنثوس 15: ٥١</w:t>
            </w:r>
            <w:r w:rsidRPr="009F663A">
              <w:rPr>
                <w:rFonts w:cs="Calibri"/>
                <w:color w:val="7030A0"/>
                <w:sz w:val="32"/>
                <w:szCs w:val="32"/>
                <w:rtl/>
                <w:lang w:bidi="ar-EG"/>
              </w:rPr>
              <w:t xml:space="preserve"> هُوَذَا سِرٌّ أَقُولُهُ لَكُمْ: لاَ نَرْقُدُ كُلُّنَا، </w:t>
            </w:r>
            <w:r w:rsidRPr="002B5F9A">
              <w:rPr>
                <w:rFonts w:cs="Calibri"/>
                <w:b/>
                <w:bCs/>
                <w:color w:val="FF0000"/>
                <w:sz w:val="32"/>
                <w:szCs w:val="32"/>
                <w:u w:val="single"/>
                <w:rtl/>
                <w:lang w:bidi="ar-EG"/>
              </w:rPr>
              <w:t>وَلكِنَّنَا كُلَّنَا نَتَغَيَّرُ</w:t>
            </w:r>
            <w:r w:rsidRPr="009F663A">
              <w:rPr>
                <w:rFonts w:cs="Calibri"/>
                <w:color w:val="7030A0"/>
                <w:sz w:val="32"/>
                <w:szCs w:val="32"/>
                <w:rtl/>
                <w:lang w:bidi="ar-EG"/>
              </w:rPr>
              <w:t xml:space="preserve">، ٥٢ فِي لَحْظَةٍ فِي طَرْفَةِ عَيْنٍ، عِنْدَ الْبُوقِ الأَخِيرِ. فَإِنَّهُ سَيُبَوَّقُ، فَيُقَامُ الأَمْوَاتُ عَدِيمِي فَسَادٍ، </w:t>
            </w:r>
            <w:r w:rsidRPr="002B5F9A">
              <w:rPr>
                <w:rFonts w:cs="Calibri"/>
                <w:b/>
                <w:bCs/>
                <w:color w:val="FF0000"/>
                <w:sz w:val="32"/>
                <w:szCs w:val="32"/>
                <w:u w:val="single"/>
                <w:rtl/>
                <w:lang w:bidi="ar-EG"/>
              </w:rPr>
              <w:t>وَنَحْنُ نَتَغَيَّرُ</w:t>
            </w:r>
            <w:r w:rsidRPr="009F663A">
              <w:rPr>
                <w:rFonts w:cs="Calibri"/>
                <w:color w:val="7030A0"/>
                <w:sz w:val="32"/>
                <w:szCs w:val="32"/>
                <w:rtl/>
                <w:lang w:bidi="ar-EG"/>
              </w:rPr>
              <w:t>.</w:t>
            </w:r>
          </w:p>
          <w:p w14:paraId="6DBCD12D" w14:textId="6B04DC94" w:rsidR="00E23444" w:rsidRPr="0027259F" w:rsidRDefault="00180DEB" w:rsidP="00E23444">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ناشد حنا</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مكتبة الأخوة</w:t>
            </w:r>
          </w:p>
          <w:p w14:paraId="2D78EB7B" w14:textId="77777777" w:rsidR="002454A5" w:rsidRPr="00B96947" w:rsidRDefault="00CE3C0E" w:rsidP="00CE3C0E">
            <w:pPr>
              <w:bidi/>
              <w:spacing w:line="276" w:lineRule="auto"/>
              <w:jc w:val="both"/>
              <w:rPr>
                <w:rFonts w:cstheme="minorHAnsi"/>
                <w:color w:val="002060"/>
                <w:sz w:val="32"/>
                <w:szCs w:val="32"/>
                <w:rtl/>
                <w:lang w:bidi="ar-EG"/>
              </w:rPr>
            </w:pPr>
            <w:r>
              <w:rPr>
                <w:rFonts w:cstheme="minorHAnsi" w:hint="cs"/>
                <w:sz w:val="32"/>
                <w:szCs w:val="32"/>
                <w:rtl/>
                <w:lang w:bidi="ar-EG"/>
              </w:rPr>
              <w:t>[</w:t>
            </w:r>
            <w:r w:rsidRPr="00B96947">
              <w:rPr>
                <w:rFonts w:cs="Calibri"/>
                <w:color w:val="002060"/>
                <w:sz w:val="32"/>
                <w:szCs w:val="32"/>
                <w:rtl/>
                <w:lang w:bidi="ar-EG"/>
              </w:rPr>
              <w:t xml:space="preserve">يعلن الرسول هنا سراً لم يكن معروفاً من قبل. في العهد القديم من ضمن الأسرار التي أعلنت لنا في العهد الجديد «أننا لا نرقد كلنا». </w:t>
            </w:r>
            <w:r w:rsidRPr="00153FDB">
              <w:rPr>
                <w:rFonts w:cs="Calibri"/>
                <w:b/>
                <w:bCs/>
                <w:color w:val="FF0000"/>
                <w:sz w:val="32"/>
                <w:szCs w:val="32"/>
                <w:u w:val="single"/>
                <w:rtl/>
                <w:lang w:bidi="ar-EG"/>
              </w:rPr>
              <w:t xml:space="preserve">يوجد من لا يرقدون ولا يذوقون </w:t>
            </w:r>
            <w:proofErr w:type="gramStart"/>
            <w:r w:rsidRPr="00153FDB">
              <w:rPr>
                <w:rFonts w:cs="Calibri"/>
                <w:b/>
                <w:bCs/>
                <w:color w:val="FF0000"/>
                <w:sz w:val="32"/>
                <w:szCs w:val="32"/>
                <w:u w:val="single"/>
                <w:rtl/>
                <w:lang w:bidi="ar-EG"/>
              </w:rPr>
              <w:t>الموت</w:t>
            </w:r>
            <w:proofErr w:type="gramEnd"/>
            <w:r w:rsidRPr="00153FDB">
              <w:rPr>
                <w:rFonts w:cs="Calibri"/>
                <w:b/>
                <w:bCs/>
                <w:color w:val="FF0000"/>
                <w:sz w:val="32"/>
                <w:szCs w:val="32"/>
                <w:u w:val="single"/>
                <w:rtl/>
                <w:lang w:bidi="ar-EG"/>
              </w:rPr>
              <w:t xml:space="preserve"> بل يبقون أحياء إلى مجيء الرب</w:t>
            </w:r>
            <w:r w:rsidRPr="00B96947">
              <w:rPr>
                <w:rFonts w:cs="Calibri"/>
                <w:color w:val="002060"/>
                <w:sz w:val="32"/>
                <w:szCs w:val="32"/>
                <w:rtl/>
                <w:lang w:bidi="ar-EG"/>
              </w:rPr>
              <w:t>.</w:t>
            </w:r>
          </w:p>
          <w:p w14:paraId="2C5C3A5F" w14:textId="77777777" w:rsidR="00CE3C0E" w:rsidRDefault="002454A5" w:rsidP="002454A5">
            <w:pPr>
              <w:bidi/>
              <w:spacing w:line="276" w:lineRule="auto"/>
              <w:jc w:val="both"/>
              <w:rPr>
                <w:rFonts w:cstheme="minorHAnsi"/>
                <w:sz w:val="32"/>
                <w:szCs w:val="32"/>
                <w:rtl/>
                <w:lang w:bidi="ar-EG"/>
              </w:rPr>
            </w:pPr>
            <w:r w:rsidRPr="00504326">
              <w:rPr>
                <w:rFonts w:cs="Calibri"/>
                <w:b/>
                <w:bCs/>
                <w:color w:val="FF0000"/>
                <w:sz w:val="32"/>
                <w:szCs w:val="32"/>
                <w:u w:val="single"/>
                <w:rtl/>
                <w:lang w:bidi="ar-EG"/>
              </w:rPr>
              <w:t>إذاً يوجد بعض المؤمنين لا يرقدون</w:t>
            </w:r>
            <w:r w:rsidRPr="00B96947">
              <w:rPr>
                <w:rFonts w:cs="Calibri"/>
                <w:color w:val="002060"/>
                <w:sz w:val="32"/>
                <w:szCs w:val="32"/>
                <w:rtl/>
                <w:lang w:bidi="ar-EG"/>
              </w:rPr>
              <w:t xml:space="preserve">. وكلنا راقدون وأحياء نشترك في </w:t>
            </w:r>
            <w:proofErr w:type="spellStart"/>
            <w:r w:rsidRPr="00B96947">
              <w:rPr>
                <w:rFonts w:cs="Calibri"/>
                <w:color w:val="002060"/>
                <w:sz w:val="32"/>
                <w:szCs w:val="32"/>
                <w:rtl/>
                <w:lang w:bidi="ar-EG"/>
              </w:rPr>
              <w:t>شئ</w:t>
            </w:r>
            <w:proofErr w:type="spellEnd"/>
            <w:r w:rsidRPr="00B96947">
              <w:rPr>
                <w:rFonts w:cs="Calibri"/>
                <w:color w:val="002060"/>
                <w:sz w:val="32"/>
                <w:szCs w:val="32"/>
                <w:rtl/>
                <w:lang w:bidi="ar-EG"/>
              </w:rPr>
              <w:t xml:space="preserve"> واحد هو تغيير الأجساد أي لبس الأجساد الممجدة لأن الراقدين سيقامون في مجد وقوة وعدم فساد والأحياء لا يخلعونها لكن يلبسون فوقها يكتسون مجداً فوق جسد التواضع. كلنا نتغير في لحظة في طرفة عين. جميع الراقدين في المسيح من هابيل إلى لحظة مجيء الرب يقامون بالأجساد الممجدة ونحن نتغير في لحظة في طرفة عين عند البوق الأخير. ثم ننتقل إلى (1تس4: 16-18) حيث يكمل الوحي هذا الإعلان العظيم المبارك</w:t>
            </w:r>
            <w:r w:rsidRPr="00B96947">
              <w:rPr>
                <w:rFonts w:cstheme="minorHAnsi" w:hint="cs"/>
                <w:color w:val="002060"/>
                <w:sz w:val="32"/>
                <w:szCs w:val="32"/>
                <w:rtl/>
                <w:lang w:bidi="ar-EG"/>
              </w:rPr>
              <w:t>.</w:t>
            </w:r>
            <w:r w:rsidR="00CE3C0E">
              <w:rPr>
                <w:rFonts w:cstheme="minorHAnsi" w:hint="cs"/>
                <w:sz w:val="32"/>
                <w:szCs w:val="32"/>
                <w:rtl/>
                <w:lang w:bidi="ar-EG"/>
              </w:rPr>
              <w:t>]</w:t>
            </w:r>
          </w:p>
          <w:p w14:paraId="275A59EF" w14:textId="45629579" w:rsidR="002454A5" w:rsidRPr="0027259F" w:rsidRDefault="0004124F" w:rsidP="002454A5">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وليم ماكدونالد</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معهد عمواس للكتاب المقدس</w:t>
            </w:r>
          </w:p>
          <w:p w14:paraId="79E8E8DE" w14:textId="77777777" w:rsidR="002454A5" w:rsidRDefault="0004124F" w:rsidP="002454A5">
            <w:pPr>
              <w:bidi/>
              <w:spacing w:line="276" w:lineRule="auto"/>
              <w:jc w:val="both"/>
              <w:rPr>
                <w:rFonts w:cstheme="minorHAnsi"/>
                <w:sz w:val="32"/>
                <w:szCs w:val="32"/>
                <w:rtl/>
                <w:lang w:bidi="ar-EG"/>
              </w:rPr>
            </w:pPr>
            <w:r>
              <w:rPr>
                <w:rFonts w:cstheme="minorHAnsi" w:hint="cs"/>
                <w:sz w:val="32"/>
                <w:szCs w:val="32"/>
                <w:rtl/>
                <w:lang w:bidi="ar-EG"/>
              </w:rPr>
              <w:t>[</w:t>
            </w:r>
            <w:r w:rsidRPr="00504326">
              <w:rPr>
                <w:rFonts w:cs="Calibri"/>
                <w:b/>
                <w:bCs/>
                <w:color w:val="FF0000"/>
                <w:sz w:val="32"/>
                <w:szCs w:val="32"/>
                <w:u w:val="single"/>
                <w:rtl/>
                <w:lang w:bidi="ar-EG"/>
              </w:rPr>
              <w:t>لا نرقد كلنا أي ليس جميع المؤمنين يجتازون اختبار الموت</w:t>
            </w:r>
            <w:r w:rsidRPr="00B96947">
              <w:rPr>
                <w:rFonts w:cs="Calibri"/>
                <w:color w:val="002060"/>
                <w:sz w:val="32"/>
                <w:szCs w:val="32"/>
                <w:rtl/>
                <w:lang w:bidi="ar-EG"/>
              </w:rPr>
              <w:t>. فقِسم منهم سيكونون على قيد الحياة عند رجوع الرب. ولكنْ سواء كنّا أمواتًا أو أحياء كلنا نتغير.</w:t>
            </w:r>
            <w:r>
              <w:rPr>
                <w:rFonts w:cstheme="minorHAnsi" w:hint="cs"/>
                <w:sz w:val="32"/>
                <w:szCs w:val="32"/>
                <w:rtl/>
                <w:lang w:bidi="ar-EG"/>
              </w:rPr>
              <w:t>]</w:t>
            </w:r>
          </w:p>
          <w:p w14:paraId="1B3D6453" w14:textId="5F13CA22" w:rsidR="0004124F" w:rsidRPr="0027259F" w:rsidRDefault="00D53374" w:rsidP="0004124F">
            <w:pPr>
              <w:bidi/>
              <w:spacing w:line="276" w:lineRule="auto"/>
              <w:jc w:val="both"/>
              <w:rPr>
                <w:rFonts w:cstheme="minorHAnsi"/>
                <w:b/>
                <w:bCs/>
                <w:sz w:val="32"/>
                <w:szCs w:val="32"/>
                <w:highlight w:val="yellow"/>
                <w:u w:val="single"/>
                <w:rtl/>
                <w:lang w:bidi="ar-EG"/>
              </w:rPr>
            </w:pPr>
            <w:r w:rsidRPr="0027259F">
              <w:rPr>
                <w:rFonts w:cs="Calibri"/>
                <w:b/>
                <w:bCs/>
                <w:sz w:val="32"/>
                <w:szCs w:val="32"/>
                <w:highlight w:val="yellow"/>
                <w:u w:val="single"/>
                <w:rtl/>
                <w:lang w:bidi="ar-EG"/>
              </w:rPr>
              <w:t>بقلم وليم إدي</w:t>
            </w:r>
            <w:r w:rsidRPr="0027259F">
              <w:rPr>
                <w:rFonts w:cs="Calibri" w:hint="cs"/>
                <w:b/>
                <w:bCs/>
                <w:sz w:val="32"/>
                <w:szCs w:val="32"/>
                <w:highlight w:val="yellow"/>
                <w:u w:val="single"/>
                <w:rtl/>
                <w:lang w:bidi="ar-EG"/>
              </w:rPr>
              <w:t>،</w:t>
            </w:r>
            <w:r w:rsidRPr="0027259F">
              <w:rPr>
                <w:rFonts w:cs="Calibri"/>
                <w:b/>
                <w:bCs/>
                <w:sz w:val="32"/>
                <w:szCs w:val="32"/>
                <w:highlight w:val="yellow"/>
                <w:u w:val="single"/>
                <w:rtl/>
                <w:lang w:bidi="ar-EG"/>
              </w:rPr>
              <w:t xml:space="preserve"> السينودس الإنجيلي الوطني في سورية ولبنان</w:t>
            </w:r>
          </w:p>
          <w:p w14:paraId="39AF3EDA" w14:textId="25B294D6" w:rsidR="00D53374" w:rsidRPr="00EB3A66" w:rsidRDefault="00FF7F2C" w:rsidP="00D53374">
            <w:pPr>
              <w:bidi/>
              <w:spacing w:line="276" w:lineRule="auto"/>
              <w:jc w:val="both"/>
              <w:rPr>
                <w:rFonts w:cstheme="minorHAnsi"/>
                <w:sz w:val="32"/>
                <w:szCs w:val="32"/>
                <w:lang w:bidi="ar-EG"/>
              </w:rPr>
            </w:pPr>
            <w:r>
              <w:rPr>
                <w:rFonts w:cstheme="minorHAnsi" w:hint="cs"/>
                <w:sz w:val="32"/>
                <w:szCs w:val="32"/>
                <w:rtl/>
                <w:lang w:bidi="ar-EG"/>
              </w:rPr>
              <w:t>[</w:t>
            </w:r>
            <w:r w:rsidRPr="00E634E8">
              <w:rPr>
                <w:rFonts w:cs="Calibri"/>
                <w:b/>
                <w:bCs/>
                <w:color w:val="FF0000"/>
                <w:sz w:val="32"/>
                <w:szCs w:val="32"/>
                <w:u w:val="single"/>
                <w:rtl/>
                <w:lang w:bidi="ar-EG"/>
              </w:rPr>
              <w:t>ومفاد العبارة أن بعض المؤمنين يكونون أحياء عند مجيء المسيح</w:t>
            </w:r>
            <w:r w:rsidRPr="00B96947">
              <w:rPr>
                <w:rFonts w:cs="Calibri"/>
                <w:color w:val="002060"/>
                <w:sz w:val="32"/>
                <w:szCs w:val="32"/>
                <w:rtl/>
                <w:lang w:bidi="ar-EG"/>
              </w:rPr>
              <w:t xml:space="preserve">. وَلٰكِنَّنَا كُلَّنَا نَتَغَيَّرُ سبق قوله في (ع 50) «إِنَّ لَحْماً وَدَماً لاَ يَقْدِرَانِ أَنْ يَرِثَا مَلَكُوتَ </w:t>
            </w:r>
            <w:proofErr w:type="spellStart"/>
            <w:r w:rsidRPr="00B96947">
              <w:rPr>
                <w:rFonts w:cs="Calibri" w:hint="cs"/>
                <w:color w:val="002060"/>
                <w:sz w:val="32"/>
                <w:szCs w:val="32"/>
                <w:rtl/>
                <w:lang w:bidi="ar-EG"/>
              </w:rPr>
              <w:t>ٱ</w:t>
            </w:r>
            <w:r w:rsidRPr="00B96947">
              <w:rPr>
                <w:rFonts w:cs="Calibri" w:hint="eastAsia"/>
                <w:color w:val="002060"/>
                <w:sz w:val="32"/>
                <w:szCs w:val="32"/>
                <w:rtl/>
                <w:lang w:bidi="ar-EG"/>
              </w:rPr>
              <w:t>للّٰهِ</w:t>
            </w:r>
            <w:proofErr w:type="spellEnd"/>
            <w:r w:rsidRPr="00B96947">
              <w:rPr>
                <w:rFonts w:cs="Calibri" w:hint="eastAsia"/>
                <w:color w:val="002060"/>
                <w:sz w:val="32"/>
                <w:szCs w:val="32"/>
                <w:rtl/>
                <w:lang w:bidi="ar-EG"/>
              </w:rPr>
              <w:t>»</w:t>
            </w:r>
            <w:r w:rsidRPr="00B96947">
              <w:rPr>
                <w:rFonts w:cs="Calibri"/>
                <w:color w:val="002060"/>
                <w:sz w:val="32"/>
                <w:szCs w:val="32"/>
                <w:rtl/>
                <w:lang w:bidi="ar-EG"/>
              </w:rPr>
              <w:t xml:space="preserve"> وصرّح هنا أنه لا بد من تغير جميع الذين يدخلون ذلك الملكوت ممن ماتوا قبل </w:t>
            </w:r>
            <w:r w:rsidRPr="00B96947">
              <w:rPr>
                <w:rFonts w:cs="Calibri" w:hint="eastAsia"/>
                <w:color w:val="002060"/>
                <w:sz w:val="32"/>
                <w:szCs w:val="32"/>
                <w:rtl/>
                <w:lang w:bidi="ar-EG"/>
              </w:rPr>
              <w:t>مجيء</w:t>
            </w:r>
            <w:r w:rsidRPr="00B96947">
              <w:rPr>
                <w:rFonts w:cs="Calibri"/>
                <w:color w:val="002060"/>
                <w:sz w:val="32"/>
                <w:szCs w:val="32"/>
                <w:rtl/>
                <w:lang w:bidi="ar-EG"/>
              </w:rPr>
              <w:t xml:space="preserve"> المسيح وممن بقوا أحياء عند مجيئه. وقال </w:t>
            </w:r>
            <w:proofErr w:type="gramStart"/>
            <w:r w:rsidRPr="00B96947">
              <w:rPr>
                <w:rFonts w:cs="Calibri"/>
                <w:color w:val="002060"/>
                <w:sz w:val="32"/>
                <w:szCs w:val="32"/>
                <w:rtl/>
                <w:lang w:bidi="ar-EG"/>
              </w:rPr>
              <w:t>أنه</w:t>
            </w:r>
            <w:proofErr w:type="gramEnd"/>
            <w:r w:rsidRPr="00B96947">
              <w:rPr>
                <w:rFonts w:cs="Calibri"/>
                <w:color w:val="002060"/>
                <w:sz w:val="32"/>
                <w:szCs w:val="32"/>
                <w:rtl/>
                <w:lang w:bidi="ar-EG"/>
              </w:rPr>
              <w:t xml:space="preserve"> عرف بالوحي إن الموتى يبلغون عند إقامتهم من الموت ذلك التغير المبارك وإن أجساد الأحياء لا تبقى قابلة الفساد بل تحصل على ما حصل عليه أولئك وبذلك يكون الأموات والأحياء معاً معدين لمسكنهم السماوي. </w:t>
            </w:r>
            <w:r w:rsidRPr="006D000B">
              <w:rPr>
                <w:rFonts w:cs="Calibri"/>
                <w:b/>
                <w:bCs/>
                <w:color w:val="FF0000"/>
                <w:sz w:val="32"/>
                <w:szCs w:val="32"/>
                <w:u w:val="single"/>
                <w:rtl/>
                <w:lang w:bidi="ar-EG"/>
              </w:rPr>
              <w:t xml:space="preserve">لا شيء هنا يدل </w:t>
            </w:r>
            <w:r w:rsidRPr="006D000B">
              <w:rPr>
                <w:rFonts w:cs="Calibri" w:hint="eastAsia"/>
                <w:b/>
                <w:bCs/>
                <w:color w:val="FF0000"/>
                <w:sz w:val="32"/>
                <w:szCs w:val="32"/>
                <w:u w:val="single"/>
                <w:rtl/>
                <w:lang w:bidi="ar-EG"/>
              </w:rPr>
              <w:t>على</w:t>
            </w:r>
            <w:r w:rsidRPr="006D000B">
              <w:rPr>
                <w:rFonts w:cs="Calibri"/>
                <w:b/>
                <w:bCs/>
                <w:color w:val="FF0000"/>
                <w:sz w:val="32"/>
                <w:szCs w:val="32"/>
                <w:u w:val="single"/>
                <w:rtl/>
                <w:lang w:bidi="ar-EG"/>
              </w:rPr>
              <w:t xml:space="preserve"> أن بولس توقع أن يبقى هو ومسيحيو عصره أحياء إلى مجيء المسيح لأن معنى قوله هنا كمعنى قوله «إِنَّنَا نَحْنُ </w:t>
            </w:r>
            <w:proofErr w:type="spellStart"/>
            <w:r w:rsidRPr="006D000B">
              <w:rPr>
                <w:rFonts w:cs="Calibri" w:hint="cs"/>
                <w:b/>
                <w:bCs/>
                <w:color w:val="FF0000"/>
                <w:sz w:val="32"/>
                <w:szCs w:val="32"/>
                <w:u w:val="single"/>
                <w:rtl/>
                <w:lang w:bidi="ar-EG"/>
              </w:rPr>
              <w:t>ٱ</w:t>
            </w:r>
            <w:r w:rsidRPr="006D000B">
              <w:rPr>
                <w:rFonts w:cs="Calibri" w:hint="eastAsia"/>
                <w:b/>
                <w:bCs/>
                <w:color w:val="FF0000"/>
                <w:sz w:val="32"/>
                <w:szCs w:val="32"/>
                <w:u w:val="single"/>
                <w:rtl/>
                <w:lang w:bidi="ar-EG"/>
              </w:rPr>
              <w:t>لأَحْيَاءَ</w:t>
            </w:r>
            <w:proofErr w:type="spellEnd"/>
            <w:r w:rsidRPr="006D000B">
              <w:rPr>
                <w:rFonts w:cs="Calibri"/>
                <w:b/>
                <w:bCs/>
                <w:color w:val="FF0000"/>
                <w:sz w:val="32"/>
                <w:szCs w:val="32"/>
                <w:u w:val="single"/>
                <w:rtl/>
                <w:lang w:bidi="ar-EG"/>
              </w:rPr>
              <w:t xml:space="preserve"> </w:t>
            </w:r>
            <w:proofErr w:type="spellStart"/>
            <w:r w:rsidRPr="006D000B">
              <w:rPr>
                <w:rFonts w:cs="Calibri" w:hint="cs"/>
                <w:b/>
                <w:bCs/>
                <w:color w:val="FF0000"/>
                <w:sz w:val="32"/>
                <w:szCs w:val="32"/>
                <w:u w:val="single"/>
                <w:rtl/>
                <w:lang w:bidi="ar-EG"/>
              </w:rPr>
              <w:t>ٱ</w:t>
            </w:r>
            <w:r w:rsidRPr="006D000B">
              <w:rPr>
                <w:rFonts w:cs="Calibri" w:hint="eastAsia"/>
                <w:b/>
                <w:bCs/>
                <w:color w:val="FF0000"/>
                <w:sz w:val="32"/>
                <w:szCs w:val="32"/>
                <w:u w:val="single"/>
                <w:rtl/>
                <w:lang w:bidi="ar-EG"/>
              </w:rPr>
              <w:t>لْبَاقِينَ</w:t>
            </w:r>
            <w:proofErr w:type="spellEnd"/>
            <w:r w:rsidRPr="006D000B">
              <w:rPr>
                <w:rFonts w:cs="Calibri"/>
                <w:b/>
                <w:bCs/>
                <w:color w:val="FF0000"/>
                <w:sz w:val="32"/>
                <w:szCs w:val="32"/>
                <w:u w:val="single"/>
                <w:rtl/>
                <w:lang w:bidi="ar-EG"/>
              </w:rPr>
              <w:t xml:space="preserve"> إِلَى مَجِيءِ </w:t>
            </w:r>
            <w:proofErr w:type="spellStart"/>
            <w:r w:rsidRPr="006D000B">
              <w:rPr>
                <w:rFonts w:cs="Calibri" w:hint="cs"/>
                <w:b/>
                <w:bCs/>
                <w:color w:val="FF0000"/>
                <w:sz w:val="32"/>
                <w:szCs w:val="32"/>
                <w:u w:val="single"/>
                <w:rtl/>
                <w:lang w:bidi="ar-EG"/>
              </w:rPr>
              <w:t>ٱ</w:t>
            </w:r>
            <w:r w:rsidRPr="006D000B">
              <w:rPr>
                <w:rFonts w:cs="Calibri" w:hint="eastAsia"/>
                <w:b/>
                <w:bCs/>
                <w:color w:val="FF0000"/>
                <w:sz w:val="32"/>
                <w:szCs w:val="32"/>
                <w:u w:val="single"/>
                <w:rtl/>
                <w:lang w:bidi="ar-EG"/>
              </w:rPr>
              <w:t>لرَّبِّ</w:t>
            </w:r>
            <w:proofErr w:type="spellEnd"/>
            <w:r w:rsidRPr="006D000B">
              <w:rPr>
                <w:rFonts w:cs="Calibri"/>
                <w:b/>
                <w:bCs/>
                <w:color w:val="FF0000"/>
                <w:sz w:val="32"/>
                <w:szCs w:val="32"/>
                <w:u w:val="single"/>
                <w:rtl/>
                <w:lang w:bidi="ar-EG"/>
              </w:rPr>
              <w:t xml:space="preserve"> لاَ نَسْبِقُ </w:t>
            </w:r>
            <w:proofErr w:type="spellStart"/>
            <w:r w:rsidRPr="006D000B">
              <w:rPr>
                <w:rFonts w:cs="Calibri" w:hint="cs"/>
                <w:b/>
                <w:bCs/>
                <w:color w:val="FF0000"/>
                <w:sz w:val="32"/>
                <w:szCs w:val="32"/>
                <w:u w:val="single"/>
                <w:rtl/>
                <w:lang w:bidi="ar-EG"/>
              </w:rPr>
              <w:t>ٱ</w:t>
            </w:r>
            <w:r w:rsidRPr="006D000B">
              <w:rPr>
                <w:rFonts w:cs="Calibri" w:hint="eastAsia"/>
                <w:b/>
                <w:bCs/>
                <w:color w:val="FF0000"/>
                <w:sz w:val="32"/>
                <w:szCs w:val="32"/>
                <w:u w:val="single"/>
                <w:rtl/>
                <w:lang w:bidi="ar-EG"/>
              </w:rPr>
              <w:t>لرَّاقِدِينَ</w:t>
            </w:r>
            <w:proofErr w:type="spellEnd"/>
            <w:r w:rsidRPr="006D000B">
              <w:rPr>
                <w:rFonts w:cs="Calibri" w:hint="eastAsia"/>
                <w:b/>
                <w:bCs/>
                <w:color w:val="FF0000"/>
                <w:sz w:val="32"/>
                <w:szCs w:val="32"/>
                <w:u w:val="single"/>
                <w:rtl/>
                <w:lang w:bidi="ar-EG"/>
              </w:rPr>
              <w:t>»</w:t>
            </w:r>
            <w:r w:rsidRPr="006D000B">
              <w:rPr>
                <w:rFonts w:cs="Calibri"/>
                <w:color w:val="FF0000"/>
                <w:sz w:val="32"/>
                <w:szCs w:val="32"/>
                <w:rtl/>
                <w:lang w:bidi="ar-EG"/>
              </w:rPr>
              <w:t xml:space="preserve"> </w:t>
            </w:r>
            <w:r w:rsidRPr="00B96947">
              <w:rPr>
                <w:rFonts w:cs="Calibri"/>
                <w:color w:val="002060"/>
                <w:sz w:val="32"/>
                <w:szCs w:val="32"/>
                <w:rtl/>
                <w:lang w:bidi="ar-EG"/>
              </w:rPr>
              <w:t>(1تسالونيكي 4: 15).</w:t>
            </w:r>
            <w:r>
              <w:rPr>
                <w:rFonts w:cstheme="minorHAnsi" w:hint="cs"/>
                <w:sz w:val="32"/>
                <w:szCs w:val="32"/>
                <w:rtl/>
                <w:lang w:bidi="ar-EG"/>
              </w:rPr>
              <w:t>]</w:t>
            </w:r>
          </w:p>
        </w:tc>
      </w:tr>
      <w:tr w:rsidR="00DA41E9" w14:paraId="3A3EC952"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45FA9BFB" w14:textId="1A22B760" w:rsidR="00777D9C" w:rsidRPr="00E20C94" w:rsidRDefault="00E20C94" w:rsidP="00E20C94">
            <w:pPr>
              <w:bidi/>
              <w:spacing w:line="276" w:lineRule="auto"/>
              <w:jc w:val="center"/>
              <w:rPr>
                <w:rFonts w:cstheme="minorHAnsi"/>
                <w:b/>
                <w:bCs/>
                <w:sz w:val="32"/>
                <w:szCs w:val="32"/>
                <w:lang w:bidi="ar-EG"/>
              </w:rPr>
            </w:pPr>
            <w:r w:rsidRPr="00E20C94">
              <w:rPr>
                <w:rFonts w:cstheme="minorHAnsi" w:hint="cs"/>
                <w:b/>
                <w:bCs/>
                <w:sz w:val="32"/>
                <w:szCs w:val="32"/>
                <w:rtl/>
                <w:lang w:bidi="ar-EG"/>
              </w:rPr>
              <w:t xml:space="preserve">الأغلاط (76 </w:t>
            </w:r>
            <w:proofErr w:type="gramStart"/>
            <w:r w:rsidRPr="00E20C94">
              <w:rPr>
                <w:rFonts w:cstheme="minorHAnsi" w:hint="cs"/>
                <w:b/>
                <w:bCs/>
                <w:sz w:val="32"/>
                <w:szCs w:val="32"/>
                <w:rtl/>
                <w:lang w:bidi="ar-EG"/>
              </w:rPr>
              <w:t>و 77</w:t>
            </w:r>
            <w:proofErr w:type="gramEnd"/>
            <w:r w:rsidRPr="00E20C94">
              <w:rPr>
                <w:rFonts w:cstheme="minorHAnsi" w:hint="cs"/>
                <w:b/>
                <w:bCs/>
                <w:sz w:val="32"/>
                <w:szCs w:val="32"/>
                <w:rtl/>
                <w:lang w:bidi="ar-EG"/>
              </w:rPr>
              <w:t xml:space="preserve"> و 78)</w:t>
            </w:r>
          </w:p>
        </w:tc>
      </w:tr>
      <w:tr w:rsidR="00693540" w14:paraId="70CCA42E" w14:textId="77777777" w:rsidTr="003027AA">
        <w:tc>
          <w:tcPr>
            <w:tcW w:w="5000" w:type="pct"/>
            <w:tcBorders>
              <w:top w:val="single" w:sz="24" w:space="0" w:color="auto"/>
              <w:left w:val="single" w:sz="24" w:space="0" w:color="auto"/>
              <w:bottom w:val="single" w:sz="24" w:space="0" w:color="auto"/>
              <w:right w:val="single" w:sz="24" w:space="0" w:color="auto"/>
            </w:tcBorders>
          </w:tcPr>
          <w:p w14:paraId="738D68E5" w14:textId="3B9A2394" w:rsidR="00436DAE" w:rsidRPr="00A028AA" w:rsidRDefault="00436DAE" w:rsidP="00436DAE">
            <w:pPr>
              <w:bidi/>
              <w:spacing w:line="276" w:lineRule="auto"/>
              <w:jc w:val="both"/>
              <w:rPr>
                <w:rFonts w:cstheme="minorHAnsi"/>
                <w:color w:val="7030A0"/>
                <w:sz w:val="32"/>
                <w:szCs w:val="32"/>
                <w:lang w:bidi="ar-EG"/>
              </w:rPr>
            </w:pPr>
            <w:r w:rsidRPr="00436DAE">
              <w:rPr>
                <w:rFonts w:cs="Calibri"/>
                <w:b/>
                <w:bCs/>
                <w:color w:val="7030A0"/>
                <w:sz w:val="32"/>
                <w:szCs w:val="32"/>
                <w:rtl/>
                <w:lang w:bidi="ar-EG"/>
              </w:rPr>
              <w:t>متى 24 / ٣٤</w:t>
            </w:r>
            <w:r w:rsidRPr="00436DAE">
              <w:rPr>
                <w:rFonts w:cs="Calibri"/>
                <w:color w:val="7030A0"/>
                <w:sz w:val="32"/>
                <w:szCs w:val="32"/>
                <w:rtl/>
                <w:lang w:bidi="ar-EG"/>
              </w:rPr>
              <w:t xml:space="preserve"> اَلْحَقَّ أَقُولُ لَكُمْ: </w:t>
            </w:r>
            <w:r w:rsidRPr="00436DAE">
              <w:rPr>
                <w:rFonts w:cs="Calibri"/>
                <w:b/>
                <w:bCs/>
                <w:color w:val="FF0000"/>
                <w:sz w:val="32"/>
                <w:szCs w:val="32"/>
                <w:u w:val="single"/>
                <w:rtl/>
                <w:lang w:bidi="ar-EG"/>
              </w:rPr>
              <w:t>لاَ يَمْضِي هذَا الْجِيلُ حَتَّى يَكُونَ هذَا كُلُّهُ</w:t>
            </w:r>
            <w:r w:rsidRPr="00436DAE">
              <w:rPr>
                <w:rFonts w:cs="Calibri"/>
                <w:color w:val="7030A0"/>
                <w:sz w:val="32"/>
                <w:szCs w:val="32"/>
                <w:rtl/>
                <w:lang w:bidi="ar-EG"/>
              </w:rPr>
              <w:t xml:space="preserve">. ٣٥ اَلسَّمَاءُ وَالأَرْضُ </w:t>
            </w:r>
            <w:proofErr w:type="gramStart"/>
            <w:r w:rsidRPr="00436DAE">
              <w:rPr>
                <w:rFonts w:cs="Calibri"/>
                <w:color w:val="7030A0"/>
                <w:sz w:val="32"/>
                <w:szCs w:val="32"/>
                <w:rtl/>
                <w:lang w:bidi="ar-EG"/>
              </w:rPr>
              <w:t>تَزُولاَنِ</w:t>
            </w:r>
            <w:proofErr w:type="gramEnd"/>
            <w:r w:rsidRPr="00436DAE">
              <w:rPr>
                <w:rFonts w:cs="Calibri"/>
                <w:color w:val="7030A0"/>
                <w:sz w:val="32"/>
                <w:szCs w:val="32"/>
                <w:rtl/>
                <w:lang w:bidi="ar-EG"/>
              </w:rPr>
              <w:t xml:space="preserve"> وَلكِنَّ كَلاَمِي لاَ يَزُولُ. ٣٦ «وَأَمَّا ذلِكَ الْيَوْمُ وَتِلْكَ السَّاعَةُ فَلاَ يَعْلَمُ بِهِمَا أَحَدٌ، وَلاَ مَلاَئِكَةُ السَّمَاوَاتِ، إِلاَّ أَبِي وَحْدَهُ.</w:t>
            </w:r>
          </w:p>
          <w:p w14:paraId="291E31C9" w14:textId="77777777" w:rsidR="00A50746" w:rsidRPr="00A028AA" w:rsidRDefault="00A50746" w:rsidP="00A50746">
            <w:pPr>
              <w:bidi/>
              <w:spacing w:line="276" w:lineRule="auto"/>
              <w:jc w:val="both"/>
              <w:rPr>
                <w:rFonts w:cstheme="minorHAnsi"/>
                <w:color w:val="7030A0"/>
                <w:sz w:val="32"/>
                <w:szCs w:val="32"/>
                <w:lang w:bidi="ar-EG"/>
              </w:rPr>
            </w:pPr>
            <w:r w:rsidRPr="00A028AA">
              <w:rPr>
                <w:rFonts w:cs="Calibri"/>
                <w:b/>
                <w:bCs/>
                <w:color w:val="7030A0"/>
                <w:sz w:val="32"/>
                <w:szCs w:val="32"/>
                <w:rtl/>
                <w:lang w:bidi="ar-EG"/>
              </w:rPr>
              <w:t>مرقس ٣٠:١٣</w:t>
            </w:r>
            <w:r w:rsidRPr="00A028AA">
              <w:rPr>
                <w:rFonts w:cs="Calibri"/>
                <w:color w:val="7030A0"/>
                <w:sz w:val="32"/>
                <w:szCs w:val="32"/>
                <w:rtl/>
                <w:lang w:bidi="ar-EG"/>
              </w:rPr>
              <w:t xml:space="preserve"> اَلْحَقَّ أَقُولُ لَكُمْ: </w:t>
            </w:r>
            <w:r w:rsidRPr="00A028AA">
              <w:rPr>
                <w:rFonts w:cs="Calibri"/>
                <w:b/>
                <w:bCs/>
                <w:color w:val="FF0000"/>
                <w:sz w:val="32"/>
                <w:szCs w:val="32"/>
                <w:u w:val="single"/>
                <w:rtl/>
                <w:lang w:bidi="ar-EG"/>
              </w:rPr>
              <w:t>لاَ يَمْضِي هذَا الْجِيلُ حَتَّى يَكُونَ هذَا كُلُّهُ</w:t>
            </w:r>
            <w:r w:rsidRPr="00A028AA">
              <w:rPr>
                <w:rFonts w:cs="Calibri"/>
                <w:color w:val="7030A0"/>
                <w:sz w:val="32"/>
                <w:szCs w:val="32"/>
                <w:rtl/>
                <w:lang w:bidi="ar-EG"/>
              </w:rPr>
              <w:t xml:space="preserve">. </w:t>
            </w:r>
          </w:p>
          <w:p w14:paraId="55459F78" w14:textId="77777777" w:rsidR="00E20C94" w:rsidRPr="00A028AA" w:rsidRDefault="00A50746" w:rsidP="00A50746">
            <w:pPr>
              <w:bidi/>
              <w:spacing w:line="276" w:lineRule="auto"/>
              <w:jc w:val="both"/>
              <w:rPr>
                <w:rFonts w:cstheme="minorHAnsi"/>
                <w:color w:val="7030A0"/>
                <w:sz w:val="32"/>
                <w:szCs w:val="32"/>
                <w:rtl/>
                <w:lang w:bidi="ar-EG"/>
              </w:rPr>
            </w:pPr>
            <w:r w:rsidRPr="00A028AA">
              <w:rPr>
                <w:rFonts w:cs="Calibri"/>
                <w:b/>
                <w:bCs/>
                <w:color w:val="7030A0"/>
                <w:sz w:val="32"/>
                <w:szCs w:val="32"/>
                <w:rtl/>
                <w:lang w:bidi="ar-EG"/>
              </w:rPr>
              <w:t>لوقا ٣٢:٢١</w:t>
            </w:r>
            <w:r w:rsidRPr="00A028AA">
              <w:rPr>
                <w:rFonts w:cs="Calibri"/>
                <w:color w:val="7030A0"/>
                <w:sz w:val="32"/>
                <w:szCs w:val="32"/>
                <w:rtl/>
                <w:lang w:bidi="ar-EG"/>
              </w:rPr>
              <w:t xml:space="preserve"> اَلْحَقَّ أَقُولُ لَكُمْ: إِنَّهُ </w:t>
            </w:r>
            <w:r w:rsidRPr="00A028AA">
              <w:rPr>
                <w:rFonts w:cs="Calibri"/>
                <w:b/>
                <w:bCs/>
                <w:color w:val="FF0000"/>
                <w:sz w:val="32"/>
                <w:szCs w:val="32"/>
                <w:u w:val="single"/>
                <w:rtl/>
                <w:lang w:bidi="ar-EG"/>
              </w:rPr>
              <w:t>لاَ يَمْضِي هذَا الْجِيلُ حَتَّى يَكُونَ الْكُلُّ</w:t>
            </w:r>
            <w:r w:rsidRPr="00A028AA">
              <w:rPr>
                <w:rFonts w:cs="Calibri"/>
                <w:color w:val="7030A0"/>
                <w:sz w:val="32"/>
                <w:szCs w:val="32"/>
                <w:rtl/>
                <w:lang w:bidi="ar-EG"/>
              </w:rPr>
              <w:t>.</w:t>
            </w:r>
          </w:p>
          <w:p w14:paraId="3810762D" w14:textId="07D394F7" w:rsidR="008B7177" w:rsidRPr="00E20FBF" w:rsidRDefault="00E20FBF" w:rsidP="008B7177">
            <w:pPr>
              <w:bidi/>
              <w:spacing w:line="276" w:lineRule="auto"/>
              <w:jc w:val="both"/>
              <w:rPr>
                <w:rFonts w:cstheme="minorHAnsi"/>
                <w:b/>
                <w:bCs/>
                <w:sz w:val="32"/>
                <w:szCs w:val="32"/>
                <w:u w:val="single"/>
                <w:rtl/>
                <w:lang w:bidi="ar-EG"/>
              </w:rPr>
            </w:pPr>
            <w:r w:rsidRPr="00E20FBF">
              <w:rPr>
                <w:rFonts w:cs="Calibri"/>
                <w:b/>
                <w:bCs/>
                <w:sz w:val="32"/>
                <w:szCs w:val="32"/>
                <w:highlight w:val="yellow"/>
                <w:u w:val="single"/>
                <w:rtl/>
                <w:lang w:bidi="ar-EG"/>
              </w:rPr>
              <w:t>بقلم وليم ماكدونالد</w:t>
            </w:r>
            <w:r w:rsidRPr="00E20FBF">
              <w:rPr>
                <w:rFonts w:cs="Calibri" w:hint="cs"/>
                <w:b/>
                <w:bCs/>
                <w:sz w:val="32"/>
                <w:szCs w:val="32"/>
                <w:highlight w:val="yellow"/>
                <w:u w:val="single"/>
                <w:rtl/>
                <w:lang w:bidi="ar-EG"/>
              </w:rPr>
              <w:t>،</w:t>
            </w:r>
            <w:r w:rsidRPr="00E20FBF">
              <w:rPr>
                <w:rFonts w:cs="Calibri"/>
                <w:b/>
                <w:bCs/>
                <w:sz w:val="32"/>
                <w:szCs w:val="32"/>
                <w:highlight w:val="yellow"/>
                <w:u w:val="single"/>
                <w:rtl/>
                <w:lang w:bidi="ar-EG"/>
              </w:rPr>
              <w:t xml:space="preserve"> معهد عمواس للكتاب المقدس</w:t>
            </w:r>
          </w:p>
          <w:p w14:paraId="2585D156" w14:textId="77777777" w:rsidR="00204B63" w:rsidRDefault="00204B63" w:rsidP="00204B63">
            <w:pPr>
              <w:bidi/>
              <w:spacing w:line="276" w:lineRule="auto"/>
              <w:jc w:val="both"/>
              <w:rPr>
                <w:rFonts w:cstheme="minorHAnsi"/>
                <w:sz w:val="32"/>
                <w:szCs w:val="32"/>
                <w:rtl/>
                <w:lang w:bidi="ar-EG"/>
              </w:rPr>
            </w:pPr>
            <w:r>
              <w:rPr>
                <w:rFonts w:cstheme="minorHAnsi" w:hint="cs"/>
                <w:sz w:val="32"/>
                <w:szCs w:val="32"/>
                <w:rtl/>
                <w:lang w:bidi="ar-EG"/>
              </w:rPr>
              <w:t>[</w:t>
            </w:r>
            <w:r w:rsidRPr="0024722B">
              <w:rPr>
                <w:rFonts w:cs="Calibri"/>
                <w:color w:val="002060"/>
                <w:sz w:val="32"/>
                <w:szCs w:val="32"/>
                <w:rtl/>
                <w:lang w:bidi="ar-EG"/>
              </w:rPr>
              <w:t xml:space="preserve">بعد الإشارة إلى شجرة التين تابع يسوع حديثه قائلاً: «الحقّ أقول لكم لا يمضي هذا الجيل حتى يكون هذا كلّه». </w:t>
            </w:r>
            <w:r w:rsidRPr="00801C33">
              <w:rPr>
                <w:rFonts w:cs="Calibri"/>
                <w:b/>
                <w:bCs/>
                <w:color w:val="FF0000"/>
                <w:sz w:val="32"/>
                <w:szCs w:val="32"/>
                <w:u w:val="single"/>
                <w:rtl/>
                <w:lang w:bidi="ar-EG"/>
              </w:rPr>
              <w:t>هذا ولا يمكن أن تكون عبارة «هذا الجيل» إشارة إلى الأحياء الذين عاصروا المسيح أثناء وجوده على الأرض؛ فجميع هؤلاء قضوا نحبهم قبل أن يتمّ أيّ من الأحداث التي وصفها الفصل 24. إن كان الأمر كذلك، فماذا يعنى الربّ بقوله «هذا الجيل؟»</w:t>
            </w:r>
            <w:r w:rsidRPr="0024722B">
              <w:rPr>
                <w:rFonts w:cs="Calibri"/>
                <w:color w:val="002060"/>
                <w:sz w:val="32"/>
                <w:szCs w:val="32"/>
                <w:rtl/>
                <w:lang w:bidi="ar-EG"/>
              </w:rPr>
              <w:t xml:space="preserve"> يوجد تفسيران محتملان لهذه العبارة. يعتقد ْجرانت </w:t>
            </w:r>
            <w:proofErr w:type="spellStart"/>
            <w:r w:rsidRPr="0024722B">
              <w:rPr>
                <w:rFonts w:cstheme="minorHAnsi"/>
                <w:color w:val="002060"/>
                <w:sz w:val="32"/>
                <w:szCs w:val="32"/>
                <w:lang w:bidi="ar-EG"/>
              </w:rPr>
              <w:t>F.</w:t>
            </w:r>
            <w:proofErr w:type="gramStart"/>
            <w:r w:rsidRPr="0024722B">
              <w:rPr>
                <w:rFonts w:cstheme="minorHAnsi"/>
                <w:color w:val="002060"/>
                <w:sz w:val="32"/>
                <w:szCs w:val="32"/>
                <w:lang w:bidi="ar-EG"/>
              </w:rPr>
              <w:t>W.Grant</w:t>
            </w:r>
            <w:proofErr w:type="spellEnd"/>
            <w:proofErr w:type="gramEnd"/>
            <w:r w:rsidRPr="0024722B">
              <w:rPr>
                <w:rFonts w:cs="Calibri"/>
                <w:color w:val="002060"/>
                <w:sz w:val="32"/>
                <w:szCs w:val="32"/>
                <w:rtl/>
                <w:lang w:bidi="ar-EG"/>
              </w:rPr>
              <w:t xml:space="preserve"> وآخرون معه أنّ الفكرة هي كالتالي: ”الجيل الذي يرى بداية الأحداث هو ذات الجيل الذي يشهد نهايتها“. وهكذا يكون أنّ النّاس الذين يشهدون قيام الأُمّة (أو يشاهدون بداية الضيقة العظيمة)، سيعاينون الربّ يسوع في مجيئه على سحب السماء للملك. </w:t>
            </w:r>
            <w:r w:rsidRPr="00902661">
              <w:rPr>
                <w:rFonts w:cs="Calibri"/>
                <w:b/>
                <w:bCs/>
                <w:color w:val="FF0000"/>
                <w:sz w:val="32"/>
                <w:szCs w:val="32"/>
                <w:u w:val="single"/>
                <w:rtl/>
                <w:lang w:bidi="ar-EG"/>
              </w:rPr>
              <w:t>أمّا التفسير الآخر فهو أنّ «الجيل» إشارة إلى العِرق. وهذه ترجمة مشروعة لذات الكلمة اليونانية؛ فالكلمة تعني أناسًا من نفس الذرّيّة أو العائلة</w:t>
            </w:r>
            <w:r w:rsidRPr="0024722B">
              <w:rPr>
                <w:rFonts w:cs="Calibri"/>
                <w:color w:val="002060"/>
                <w:sz w:val="32"/>
                <w:szCs w:val="32"/>
                <w:rtl/>
                <w:lang w:bidi="ar-EG"/>
              </w:rPr>
              <w:t xml:space="preserve"> (مت12: 45؛ 23: 35، 36). وهكذا يكون يسوع قد تنبّأ بأنّ العرق اليهوديّ سيبقى حتى يرى تتميم كل تلك الأشياء.</w:t>
            </w:r>
            <w:r>
              <w:rPr>
                <w:rFonts w:cstheme="minorHAnsi" w:hint="cs"/>
                <w:sz w:val="32"/>
                <w:szCs w:val="32"/>
                <w:rtl/>
                <w:lang w:bidi="ar-EG"/>
              </w:rPr>
              <w:t>]</w:t>
            </w:r>
          </w:p>
          <w:p w14:paraId="7BC5DB3D" w14:textId="331CEF51" w:rsidR="00421418" w:rsidRPr="00BA5DF9" w:rsidRDefault="00BA5DF9" w:rsidP="00421418">
            <w:pPr>
              <w:bidi/>
              <w:spacing w:line="276" w:lineRule="auto"/>
              <w:jc w:val="both"/>
              <w:rPr>
                <w:rFonts w:cstheme="minorHAnsi"/>
                <w:b/>
                <w:bCs/>
                <w:sz w:val="32"/>
                <w:szCs w:val="32"/>
                <w:u w:val="single"/>
                <w:rtl/>
                <w:lang w:bidi="ar-EG"/>
              </w:rPr>
            </w:pPr>
            <w:r w:rsidRPr="00BA5DF9">
              <w:rPr>
                <w:rFonts w:cs="Calibri"/>
                <w:b/>
                <w:bCs/>
                <w:sz w:val="32"/>
                <w:szCs w:val="32"/>
                <w:highlight w:val="yellow"/>
                <w:u w:val="single"/>
                <w:rtl/>
                <w:lang w:bidi="ar-EG"/>
              </w:rPr>
              <w:t>بقلم وليم ماكدونالد</w:t>
            </w:r>
            <w:r w:rsidRPr="00BA5DF9">
              <w:rPr>
                <w:rFonts w:cs="Calibri" w:hint="cs"/>
                <w:b/>
                <w:bCs/>
                <w:sz w:val="32"/>
                <w:szCs w:val="32"/>
                <w:highlight w:val="yellow"/>
                <w:u w:val="single"/>
                <w:rtl/>
                <w:lang w:bidi="ar-EG"/>
              </w:rPr>
              <w:t>،</w:t>
            </w:r>
            <w:r w:rsidRPr="00BA5DF9">
              <w:rPr>
                <w:rFonts w:cs="Calibri"/>
                <w:b/>
                <w:bCs/>
                <w:sz w:val="32"/>
                <w:szCs w:val="32"/>
                <w:highlight w:val="yellow"/>
                <w:u w:val="single"/>
                <w:rtl/>
                <w:lang w:bidi="ar-EG"/>
              </w:rPr>
              <w:t xml:space="preserve"> معهد عمواس للكتاب المقدس</w:t>
            </w:r>
          </w:p>
          <w:p w14:paraId="00B2BB34" w14:textId="77777777" w:rsidR="00421418" w:rsidRDefault="00BC20BB" w:rsidP="00421418">
            <w:pPr>
              <w:bidi/>
              <w:spacing w:line="276" w:lineRule="auto"/>
              <w:jc w:val="both"/>
              <w:rPr>
                <w:rFonts w:cstheme="minorHAnsi"/>
                <w:sz w:val="32"/>
                <w:szCs w:val="32"/>
                <w:rtl/>
                <w:lang w:bidi="ar-EG"/>
              </w:rPr>
            </w:pPr>
            <w:r>
              <w:rPr>
                <w:rFonts w:cstheme="minorHAnsi" w:hint="cs"/>
                <w:sz w:val="32"/>
                <w:szCs w:val="32"/>
                <w:rtl/>
                <w:lang w:bidi="ar-EG"/>
              </w:rPr>
              <w:t>[</w:t>
            </w:r>
            <w:r w:rsidRPr="00B15DA7">
              <w:rPr>
                <w:rFonts w:cs="Calibri"/>
                <w:b/>
                <w:bCs/>
                <w:color w:val="FF0000"/>
                <w:sz w:val="32"/>
                <w:szCs w:val="32"/>
                <w:u w:val="single"/>
                <w:rtl/>
                <w:lang w:bidi="ar-EG"/>
              </w:rPr>
              <w:t>كثيرًا ما يُفهَم من الآية 30 أن كل الأمور المتنبّأ عنها في هذا الفصل، ستحدث ما دام الجيل الذي عاصر المسيح حيًّا. لكن هذا غير ممكن، لأن كثيرًا من الأحداث، خاصة تلك المذكورة في الآيات 24 - 27، لم تحدث في ذلك الوقت</w:t>
            </w:r>
            <w:r w:rsidRPr="0024722B">
              <w:rPr>
                <w:rFonts w:cs="Calibri"/>
                <w:color w:val="002060"/>
                <w:sz w:val="32"/>
                <w:szCs w:val="32"/>
                <w:rtl/>
                <w:lang w:bidi="ar-EG"/>
              </w:rPr>
              <w:t xml:space="preserve">. وآخرون يفهمون الآية بأن الجيل الذي كان يعيش عندما أخرجت شجرة التين أوراقها، أي عندما تشكّلت تلك الدولة في سنة 1948، سيكون هو الجيل الذي يشهد المجيء الثاني العلني. لكننا نفضّل رأيًا ثالثًا. </w:t>
            </w:r>
            <w:r w:rsidRPr="00B80971">
              <w:rPr>
                <w:rFonts w:cs="Calibri"/>
                <w:b/>
                <w:bCs/>
                <w:color w:val="FF0000"/>
                <w:sz w:val="32"/>
                <w:szCs w:val="32"/>
                <w:u w:val="single"/>
                <w:rtl/>
                <w:lang w:bidi="ar-EG"/>
              </w:rPr>
              <w:t xml:space="preserve">فإن «هذا الجيل» قد </w:t>
            </w:r>
            <w:proofErr w:type="gramStart"/>
            <w:r w:rsidRPr="00B80971">
              <w:rPr>
                <w:rFonts w:cs="Calibri"/>
                <w:b/>
                <w:bCs/>
                <w:color w:val="FF0000"/>
                <w:sz w:val="32"/>
                <w:szCs w:val="32"/>
                <w:u w:val="single"/>
                <w:rtl/>
                <w:lang w:bidi="ar-EG"/>
              </w:rPr>
              <w:t>تعني ”هذا</w:t>
            </w:r>
            <w:proofErr w:type="gramEnd"/>
            <w:r w:rsidRPr="00B80971">
              <w:rPr>
                <w:rFonts w:cs="Calibri"/>
                <w:b/>
                <w:bCs/>
                <w:color w:val="FF0000"/>
                <w:sz w:val="32"/>
                <w:szCs w:val="32"/>
                <w:u w:val="single"/>
                <w:rtl/>
                <w:lang w:bidi="ar-EG"/>
              </w:rPr>
              <w:t xml:space="preserve"> الجنس“. وفي اعتقادنا أنها </w:t>
            </w:r>
            <w:proofErr w:type="gramStart"/>
            <w:r w:rsidRPr="00B80971">
              <w:rPr>
                <w:rFonts w:cs="Calibri"/>
                <w:b/>
                <w:bCs/>
                <w:color w:val="FF0000"/>
                <w:sz w:val="32"/>
                <w:szCs w:val="32"/>
                <w:u w:val="single"/>
                <w:rtl/>
                <w:lang w:bidi="ar-EG"/>
              </w:rPr>
              <w:t>تعني ”هذا</w:t>
            </w:r>
            <w:proofErr w:type="gramEnd"/>
            <w:r w:rsidRPr="00B80971">
              <w:rPr>
                <w:rFonts w:cs="Calibri"/>
                <w:b/>
                <w:bCs/>
                <w:color w:val="FF0000"/>
                <w:sz w:val="32"/>
                <w:szCs w:val="32"/>
                <w:u w:val="single"/>
                <w:rtl/>
                <w:lang w:bidi="ar-EG"/>
              </w:rPr>
              <w:t xml:space="preserve"> الجنس اليهودي المتّصف بعدم الإيمان، وبرفض المسيح“. وشهادة التاريخ هي أن «هذا الجيل» لم يمض بعد</w:t>
            </w:r>
            <w:r w:rsidRPr="0024722B">
              <w:rPr>
                <w:rFonts w:cs="Calibri"/>
                <w:color w:val="002060"/>
                <w:sz w:val="32"/>
                <w:szCs w:val="32"/>
                <w:rtl/>
                <w:lang w:bidi="ar-EG"/>
              </w:rPr>
              <w:t>.</w:t>
            </w:r>
            <w:r>
              <w:rPr>
                <w:rFonts w:cstheme="minorHAnsi" w:hint="cs"/>
                <w:sz w:val="32"/>
                <w:szCs w:val="32"/>
                <w:rtl/>
                <w:lang w:bidi="ar-EG"/>
              </w:rPr>
              <w:t>]</w:t>
            </w:r>
          </w:p>
          <w:p w14:paraId="4A25FD9E" w14:textId="0868F5E8" w:rsidR="00E12BEC" w:rsidRPr="00E24966" w:rsidRDefault="00E24966" w:rsidP="00E12BEC">
            <w:pPr>
              <w:bidi/>
              <w:spacing w:line="276" w:lineRule="auto"/>
              <w:jc w:val="both"/>
              <w:rPr>
                <w:rFonts w:cstheme="minorHAnsi"/>
                <w:b/>
                <w:bCs/>
                <w:sz w:val="32"/>
                <w:szCs w:val="32"/>
                <w:u w:val="single"/>
                <w:rtl/>
                <w:lang w:bidi="ar-EG"/>
              </w:rPr>
            </w:pPr>
            <w:r w:rsidRPr="00E24966">
              <w:rPr>
                <w:rFonts w:cs="Calibri"/>
                <w:b/>
                <w:bCs/>
                <w:sz w:val="32"/>
                <w:szCs w:val="32"/>
                <w:highlight w:val="yellow"/>
                <w:u w:val="single"/>
                <w:rtl/>
                <w:lang w:bidi="ar-EG"/>
              </w:rPr>
              <w:t>بقلم وليم ماكدونالد</w:t>
            </w:r>
            <w:r w:rsidRPr="00E24966">
              <w:rPr>
                <w:rFonts w:cs="Calibri" w:hint="cs"/>
                <w:b/>
                <w:bCs/>
                <w:sz w:val="32"/>
                <w:szCs w:val="32"/>
                <w:highlight w:val="yellow"/>
                <w:u w:val="single"/>
                <w:rtl/>
                <w:lang w:bidi="ar-EG"/>
              </w:rPr>
              <w:t>،</w:t>
            </w:r>
            <w:r w:rsidRPr="00E24966">
              <w:rPr>
                <w:rFonts w:cs="Calibri"/>
                <w:b/>
                <w:bCs/>
                <w:sz w:val="32"/>
                <w:szCs w:val="32"/>
                <w:highlight w:val="yellow"/>
                <w:u w:val="single"/>
                <w:rtl/>
                <w:lang w:bidi="ar-EG"/>
              </w:rPr>
              <w:t xml:space="preserve"> معهد عمواس للكتاب المقدس</w:t>
            </w:r>
          </w:p>
          <w:p w14:paraId="7CA7AC7F" w14:textId="77777777" w:rsidR="00382772" w:rsidRDefault="00382772" w:rsidP="00382772">
            <w:pPr>
              <w:bidi/>
              <w:spacing w:line="276" w:lineRule="auto"/>
              <w:jc w:val="both"/>
              <w:rPr>
                <w:rFonts w:cstheme="minorHAnsi"/>
                <w:sz w:val="32"/>
                <w:szCs w:val="32"/>
                <w:rtl/>
                <w:lang w:bidi="ar-EG"/>
              </w:rPr>
            </w:pPr>
            <w:r>
              <w:rPr>
                <w:rFonts w:cstheme="minorHAnsi" w:hint="cs"/>
                <w:sz w:val="32"/>
                <w:szCs w:val="32"/>
                <w:rtl/>
                <w:lang w:bidi="ar-EG"/>
              </w:rPr>
              <w:t>[</w:t>
            </w:r>
            <w:r w:rsidRPr="0024722B">
              <w:rPr>
                <w:rFonts w:cs="Calibri"/>
                <w:color w:val="002060"/>
                <w:sz w:val="32"/>
                <w:szCs w:val="32"/>
                <w:rtl/>
                <w:lang w:bidi="ar-EG"/>
              </w:rPr>
              <w:t xml:space="preserve">قال يسوع إن هذا الجيل لن يمضي حتى يكون الكل. </w:t>
            </w:r>
            <w:r w:rsidRPr="00E37203">
              <w:rPr>
                <w:rFonts w:cs="Calibri"/>
                <w:b/>
                <w:bCs/>
                <w:color w:val="FF0000"/>
                <w:sz w:val="32"/>
                <w:szCs w:val="32"/>
                <w:u w:val="single"/>
                <w:rtl/>
                <w:lang w:bidi="ar-EG"/>
              </w:rPr>
              <w:t>لكن ماذا كان يقصد بهذه العبارة «هذا الجيل»؟ 1 - يرى بعضهم أن الإشارة هنا هي إلى جيل الذين كانوا على قيد الحياة عندما تفوّه الرب يسوع بهذه الكلمات، وأن كل شيء قد تمّ مع خراب أورشليم. لكن هذا غير صحيح لأن المسيح لم يرجع في سحابة بقوة ومجد عظيم</w:t>
            </w:r>
            <w:r w:rsidRPr="0024722B">
              <w:rPr>
                <w:rFonts w:cs="Calibri"/>
                <w:color w:val="002060"/>
                <w:sz w:val="32"/>
                <w:szCs w:val="32"/>
                <w:rtl/>
                <w:lang w:bidi="ar-EG"/>
              </w:rPr>
              <w:t xml:space="preserve">. 2 - يعتقد آخرون أن «هذا الجيل» تشير إلى جماعة الأحياء عندما ستبدأ هذه العلامات بالحدوث، </w:t>
            </w:r>
            <w:r w:rsidRPr="00B70B70">
              <w:rPr>
                <w:rFonts w:cs="Calibri"/>
                <w:b/>
                <w:bCs/>
                <w:color w:val="FF0000"/>
                <w:sz w:val="32"/>
                <w:szCs w:val="32"/>
                <w:u w:val="single"/>
                <w:rtl/>
                <w:lang w:bidi="ar-EG"/>
              </w:rPr>
              <w:t>وأن هؤلاء سيستمرون على قيد الحياة لرؤية رجوع المسيح</w:t>
            </w:r>
            <w:r w:rsidRPr="0024722B">
              <w:rPr>
                <w:rFonts w:cs="Calibri"/>
                <w:color w:val="002060"/>
                <w:sz w:val="32"/>
                <w:szCs w:val="32"/>
                <w:rtl/>
                <w:lang w:bidi="ar-EG"/>
              </w:rPr>
              <w:t xml:space="preserve">. </w:t>
            </w:r>
            <w:r w:rsidRPr="00B70B70">
              <w:rPr>
                <w:rFonts w:cs="Calibri"/>
                <w:b/>
                <w:bCs/>
                <w:color w:val="FF0000"/>
                <w:sz w:val="32"/>
                <w:szCs w:val="32"/>
                <w:u w:val="single"/>
                <w:rtl/>
                <w:lang w:bidi="ar-EG"/>
              </w:rPr>
              <w:t>عندئذٍ ستحصل، ضمن جيل واحد، جميع الأحداث التي جرى التنبؤ بها. هذا التفسير محتمل</w:t>
            </w:r>
            <w:r w:rsidRPr="0024722B">
              <w:rPr>
                <w:rFonts w:cs="Calibri"/>
                <w:color w:val="002060"/>
                <w:sz w:val="32"/>
                <w:szCs w:val="32"/>
                <w:rtl/>
                <w:lang w:bidi="ar-EG"/>
              </w:rPr>
              <w:t>. 3 - يعتبر تفسير آخر أن «هذا الجيل» تشير إلى الشعب اليهودي في موقفهم العدائي من المسيح. وكأن الرب أراد أن يقول هنا إن الأمّة اليهودية ستبقى وتستمرّ على الرغم من تشتُّتها، غير أن موقفها من المسيح لن يطرأ عليه أي تبديل عبر العصور. ربما كان الاحتمالان الثاني والثالث صحيحين.</w:t>
            </w:r>
            <w:r>
              <w:rPr>
                <w:rFonts w:cstheme="minorHAnsi" w:hint="cs"/>
                <w:sz w:val="32"/>
                <w:szCs w:val="32"/>
                <w:rtl/>
                <w:lang w:bidi="ar-EG"/>
              </w:rPr>
              <w:t>]</w:t>
            </w:r>
          </w:p>
          <w:p w14:paraId="47917D4C" w14:textId="77777777" w:rsidR="00E24966" w:rsidRPr="00421418" w:rsidRDefault="00E24966" w:rsidP="00E24966">
            <w:pPr>
              <w:bidi/>
              <w:spacing w:line="276" w:lineRule="auto"/>
              <w:jc w:val="both"/>
              <w:rPr>
                <w:rFonts w:cstheme="minorHAnsi"/>
                <w:b/>
                <w:bCs/>
                <w:sz w:val="32"/>
                <w:szCs w:val="32"/>
                <w:u w:val="single"/>
                <w:rtl/>
                <w:lang w:bidi="ar-EG"/>
              </w:rPr>
            </w:pPr>
            <w:r w:rsidRPr="00421418">
              <w:rPr>
                <w:rFonts w:cs="Calibri"/>
                <w:b/>
                <w:bCs/>
                <w:sz w:val="32"/>
                <w:szCs w:val="32"/>
                <w:highlight w:val="yellow"/>
                <w:u w:val="single"/>
                <w:rtl/>
                <w:lang w:bidi="ar-EG"/>
              </w:rPr>
              <w:t>بقلم وليم إدي</w:t>
            </w:r>
            <w:r w:rsidRPr="00421418">
              <w:rPr>
                <w:rFonts w:cs="Calibri" w:hint="cs"/>
                <w:b/>
                <w:bCs/>
                <w:sz w:val="32"/>
                <w:szCs w:val="32"/>
                <w:highlight w:val="yellow"/>
                <w:u w:val="single"/>
                <w:rtl/>
                <w:lang w:bidi="ar-EG"/>
              </w:rPr>
              <w:t>،</w:t>
            </w:r>
            <w:r w:rsidRPr="00421418">
              <w:rPr>
                <w:rFonts w:cs="Calibri"/>
                <w:b/>
                <w:bCs/>
                <w:sz w:val="32"/>
                <w:szCs w:val="32"/>
                <w:highlight w:val="yellow"/>
                <w:u w:val="single"/>
                <w:rtl/>
                <w:lang w:bidi="ar-EG"/>
              </w:rPr>
              <w:t xml:space="preserve"> السينودس الإنجيلي الوطني في سورية ولبنان</w:t>
            </w:r>
          </w:p>
          <w:p w14:paraId="33809B83" w14:textId="77777777" w:rsidR="00E24966" w:rsidRDefault="00E24966" w:rsidP="00E24966">
            <w:pPr>
              <w:bidi/>
              <w:spacing w:line="276" w:lineRule="auto"/>
              <w:jc w:val="both"/>
              <w:rPr>
                <w:rFonts w:cstheme="minorHAnsi"/>
                <w:sz w:val="32"/>
                <w:szCs w:val="32"/>
                <w:rtl/>
                <w:lang w:bidi="ar-EG"/>
              </w:rPr>
            </w:pPr>
            <w:r>
              <w:rPr>
                <w:rFonts w:cstheme="minorHAnsi" w:hint="cs"/>
                <w:sz w:val="32"/>
                <w:szCs w:val="32"/>
                <w:rtl/>
                <w:lang w:bidi="ar-EG"/>
              </w:rPr>
              <w:t>[</w:t>
            </w:r>
            <w:r w:rsidRPr="0024722B">
              <w:rPr>
                <w:rFonts w:cs="Calibri"/>
                <w:color w:val="002060"/>
                <w:sz w:val="32"/>
                <w:szCs w:val="32"/>
                <w:rtl/>
                <w:lang w:bidi="ar-EG"/>
              </w:rPr>
              <w:t xml:space="preserve">لاَ يَمْضِي هٰذَا </w:t>
            </w:r>
            <w:proofErr w:type="spellStart"/>
            <w:r w:rsidRPr="0024722B">
              <w:rPr>
                <w:rFonts w:cs="Calibri" w:hint="cs"/>
                <w:color w:val="002060"/>
                <w:sz w:val="32"/>
                <w:szCs w:val="32"/>
                <w:rtl/>
                <w:lang w:bidi="ar-EG"/>
              </w:rPr>
              <w:t>ٱ</w:t>
            </w:r>
            <w:r w:rsidRPr="0024722B">
              <w:rPr>
                <w:rFonts w:cs="Calibri" w:hint="eastAsia"/>
                <w:color w:val="002060"/>
                <w:sz w:val="32"/>
                <w:szCs w:val="32"/>
                <w:rtl/>
                <w:lang w:bidi="ar-EG"/>
              </w:rPr>
              <w:t>لْجِيلُ</w:t>
            </w:r>
            <w:proofErr w:type="spellEnd"/>
            <w:r w:rsidRPr="0024722B">
              <w:rPr>
                <w:rFonts w:cs="Calibri"/>
                <w:color w:val="002060"/>
                <w:sz w:val="32"/>
                <w:szCs w:val="32"/>
                <w:rtl/>
                <w:lang w:bidi="ar-EG"/>
              </w:rPr>
              <w:t xml:space="preserve"> هذا جوابه الثاني على السؤال المذكور، </w:t>
            </w:r>
            <w:r w:rsidRPr="009C2DFC">
              <w:rPr>
                <w:rFonts w:cs="Calibri"/>
                <w:b/>
                <w:bCs/>
                <w:color w:val="FF0000"/>
                <w:sz w:val="32"/>
                <w:szCs w:val="32"/>
                <w:u w:val="single"/>
                <w:rtl/>
                <w:lang w:bidi="ar-EG"/>
              </w:rPr>
              <w:t>أي أن أورشليم تخرب وبعض ذلك الجيل في الحياة</w:t>
            </w:r>
            <w:r w:rsidRPr="0024722B">
              <w:rPr>
                <w:rFonts w:cs="Calibri"/>
                <w:color w:val="002060"/>
                <w:sz w:val="32"/>
                <w:szCs w:val="32"/>
                <w:rtl/>
                <w:lang w:bidi="ar-EG"/>
              </w:rPr>
              <w:t xml:space="preserve">. </w:t>
            </w:r>
            <w:r w:rsidRPr="00BB1689">
              <w:rPr>
                <w:rFonts w:cs="Calibri"/>
                <w:b/>
                <w:bCs/>
                <w:color w:val="FF0000"/>
                <w:sz w:val="32"/>
                <w:szCs w:val="32"/>
                <w:u w:val="single"/>
                <w:rtl/>
                <w:lang w:bidi="ar-EG"/>
              </w:rPr>
              <w:t>ومعدل حياة الجيل ما بين ثلاثين وأربعين سنة</w:t>
            </w:r>
            <w:r w:rsidRPr="0024722B">
              <w:rPr>
                <w:rFonts w:cs="Calibri"/>
                <w:color w:val="002060"/>
                <w:sz w:val="32"/>
                <w:szCs w:val="32"/>
                <w:rtl/>
                <w:lang w:bidi="ar-EG"/>
              </w:rPr>
              <w:t xml:space="preserve">، </w:t>
            </w:r>
            <w:r w:rsidRPr="00BC4FC9">
              <w:rPr>
                <w:rFonts w:cs="Calibri"/>
                <w:b/>
                <w:bCs/>
                <w:color w:val="FF0000"/>
                <w:sz w:val="32"/>
                <w:szCs w:val="32"/>
                <w:u w:val="single"/>
                <w:rtl/>
                <w:lang w:bidi="ar-EG"/>
              </w:rPr>
              <w:t>وخراب أورشليم كان بعد أربعين سنة من وقت هذا الجواب</w:t>
            </w:r>
            <w:r w:rsidRPr="0024722B">
              <w:rPr>
                <w:rFonts w:cs="Calibri"/>
                <w:color w:val="002060"/>
                <w:sz w:val="32"/>
                <w:szCs w:val="32"/>
                <w:rtl/>
                <w:lang w:bidi="ar-EG"/>
              </w:rPr>
              <w:t>. ولا شك أن كثيرين ممن كانوا أحياء على الأرض حينئذٍ ش</w:t>
            </w:r>
            <w:r w:rsidRPr="0024722B">
              <w:rPr>
                <w:rFonts w:cs="Calibri" w:hint="eastAsia"/>
                <w:color w:val="002060"/>
                <w:sz w:val="32"/>
                <w:szCs w:val="32"/>
                <w:rtl/>
                <w:lang w:bidi="ar-EG"/>
              </w:rPr>
              <w:t>اهدوا</w:t>
            </w:r>
            <w:r w:rsidRPr="0024722B">
              <w:rPr>
                <w:rFonts w:cs="Calibri"/>
                <w:color w:val="002060"/>
                <w:sz w:val="32"/>
                <w:szCs w:val="32"/>
                <w:rtl/>
                <w:lang w:bidi="ar-EG"/>
              </w:rPr>
              <w:t xml:space="preserve"> خراب أورشليم، وأن واحداً من الأربعة الذين سألوا المسيح عن ذلك كان حياً وقت ذلك الخراب، وهو يوحنا. </w:t>
            </w:r>
            <w:r w:rsidRPr="00365BBA">
              <w:rPr>
                <w:rFonts w:cs="Calibri"/>
                <w:b/>
                <w:bCs/>
                <w:color w:val="FF0000"/>
                <w:sz w:val="32"/>
                <w:szCs w:val="32"/>
                <w:u w:val="single"/>
                <w:rtl/>
                <w:lang w:bidi="ar-EG"/>
              </w:rPr>
              <w:t>حَتَّى يَكُونَ هٰذَا كُلُّهُ أي كل ما ذكره في شأن خراب أورشليم ومصائب الأمة اليهودية</w:t>
            </w:r>
            <w:r w:rsidRPr="0024722B">
              <w:rPr>
                <w:rFonts w:cs="Calibri"/>
                <w:color w:val="002060"/>
                <w:sz w:val="32"/>
                <w:szCs w:val="32"/>
                <w:rtl/>
                <w:lang w:bidi="ar-EG"/>
              </w:rPr>
              <w:t>.</w:t>
            </w:r>
            <w:r>
              <w:rPr>
                <w:rFonts w:cstheme="minorHAnsi" w:hint="cs"/>
                <w:sz w:val="32"/>
                <w:szCs w:val="32"/>
                <w:rtl/>
                <w:lang w:bidi="ar-EG"/>
              </w:rPr>
              <w:t>]</w:t>
            </w:r>
          </w:p>
          <w:p w14:paraId="67DAAE54" w14:textId="77777777" w:rsidR="00E24966" w:rsidRPr="00E12BEC" w:rsidRDefault="00E24966" w:rsidP="00E24966">
            <w:pPr>
              <w:bidi/>
              <w:spacing w:line="276" w:lineRule="auto"/>
              <w:jc w:val="both"/>
              <w:rPr>
                <w:rFonts w:cstheme="minorHAnsi"/>
                <w:b/>
                <w:bCs/>
                <w:sz w:val="32"/>
                <w:szCs w:val="32"/>
                <w:u w:val="single"/>
                <w:rtl/>
                <w:lang w:bidi="ar-EG"/>
              </w:rPr>
            </w:pPr>
            <w:r w:rsidRPr="00E12BEC">
              <w:rPr>
                <w:rFonts w:cs="Calibri"/>
                <w:b/>
                <w:bCs/>
                <w:sz w:val="32"/>
                <w:szCs w:val="32"/>
                <w:highlight w:val="yellow"/>
                <w:u w:val="single"/>
                <w:rtl/>
                <w:lang w:bidi="ar-EG"/>
              </w:rPr>
              <w:t>بقلم ديفيد كوزيك</w:t>
            </w:r>
            <w:r w:rsidRPr="00E12BEC">
              <w:rPr>
                <w:rFonts w:cs="Calibri" w:hint="cs"/>
                <w:b/>
                <w:bCs/>
                <w:sz w:val="32"/>
                <w:szCs w:val="32"/>
                <w:highlight w:val="yellow"/>
                <w:u w:val="single"/>
                <w:rtl/>
                <w:lang w:bidi="ar-EG"/>
              </w:rPr>
              <w:t>،</w:t>
            </w:r>
            <w:r w:rsidRPr="00E12BEC">
              <w:rPr>
                <w:rFonts w:cs="Calibri"/>
                <w:b/>
                <w:bCs/>
                <w:sz w:val="32"/>
                <w:szCs w:val="32"/>
                <w:highlight w:val="yellow"/>
                <w:u w:val="single"/>
                <w:rtl/>
                <w:lang w:bidi="ar-EG"/>
              </w:rPr>
              <w:t xml:space="preserve"> الكلمة الثابتة</w:t>
            </w:r>
          </w:p>
          <w:p w14:paraId="43D58142" w14:textId="108A5922" w:rsidR="00E24966" w:rsidRPr="00EB3A66" w:rsidRDefault="00E24966" w:rsidP="00E24966">
            <w:pPr>
              <w:bidi/>
              <w:spacing w:line="276" w:lineRule="auto"/>
              <w:jc w:val="both"/>
              <w:rPr>
                <w:rFonts w:cstheme="minorHAnsi"/>
                <w:sz w:val="32"/>
                <w:szCs w:val="32"/>
                <w:lang w:bidi="ar-EG"/>
              </w:rPr>
            </w:pPr>
            <w:r>
              <w:rPr>
                <w:rFonts w:cstheme="minorHAnsi" w:hint="cs"/>
                <w:sz w:val="32"/>
                <w:szCs w:val="32"/>
                <w:rtl/>
                <w:lang w:bidi="ar-EG"/>
              </w:rPr>
              <w:t>[</w:t>
            </w:r>
            <w:r w:rsidRPr="0024722B">
              <w:rPr>
                <w:rFonts w:cs="Calibri"/>
                <w:color w:val="002060"/>
                <w:sz w:val="32"/>
                <w:szCs w:val="32"/>
                <w:rtl/>
                <w:lang w:bidi="ar-EG"/>
              </w:rPr>
              <w:t xml:space="preserve">لاَ يَمْضِي هذَا الْجِيلُ حَتَّى يَكُونَ هذَا كُلُّهُ: من هو الجيل الذي أشار إليه يسوع؟ </w:t>
            </w:r>
            <w:r w:rsidRPr="006C1655">
              <w:rPr>
                <w:rFonts w:cs="Calibri"/>
                <w:b/>
                <w:bCs/>
                <w:color w:val="FF0000"/>
                <w:sz w:val="32"/>
                <w:szCs w:val="32"/>
                <w:u w:val="single"/>
                <w:rtl/>
                <w:lang w:bidi="ar-EG"/>
              </w:rPr>
              <w:t>لا يمكن أن يكون جيل التلاميذ لأنهم لم يروا مجيء يسوع الثاني</w:t>
            </w:r>
            <w:r w:rsidRPr="0024722B">
              <w:rPr>
                <w:rFonts w:cs="Calibri"/>
                <w:color w:val="002060"/>
                <w:sz w:val="32"/>
                <w:szCs w:val="32"/>
                <w:rtl/>
                <w:lang w:bidi="ar-EG"/>
              </w:rPr>
              <w:t xml:space="preserve">. إنه بلا شك الْجِيلُ الذي سيرى هذه العلامات – خاصة رجسة الخراب. وهذه الأحداث وعودة يسوع لن تكون على جدول زمني يمتد إلى ١٠٠٠ </w:t>
            </w:r>
            <w:proofErr w:type="gramStart"/>
            <w:r w:rsidRPr="0024722B">
              <w:rPr>
                <w:rFonts w:cs="Calibri"/>
                <w:color w:val="002060"/>
                <w:sz w:val="32"/>
                <w:szCs w:val="32"/>
                <w:rtl/>
                <w:lang w:bidi="ar-EG"/>
              </w:rPr>
              <w:t>عام</w:t>
            </w:r>
            <w:proofErr w:type="gramEnd"/>
            <w:r w:rsidRPr="0024722B">
              <w:rPr>
                <w:rFonts w:cs="Calibri"/>
                <w:color w:val="002060"/>
                <w:sz w:val="32"/>
                <w:szCs w:val="32"/>
                <w:rtl/>
                <w:lang w:bidi="ar-EG"/>
              </w:rPr>
              <w:t xml:space="preserve"> ولكنها ستحدث بالتتابع. </w:t>
            </w:r>
            <w:r w:rsidRPr="006C1655">
              <w:rPr>
                <w:rFonts w:cs="Calibri"/>
                <w:b/>
                <w:bCs/>
                <w:color w:val="FF0000"/>
                <w:sz w:val="32"/>
                <w:szCs w:val="32"/>
                <w:u w:val="single"/>
                <w:rtl/>
                <w:lang w:bidi="ar-EG"/>
              </w:rPr>
              <w:t>يمكننا أيضاً أن نفهم كلمة “الْجِيل” على أنها جنس أو شعب</w:t>
            </w:r>
            <w:r w:rsidRPr="0024722B">
              <w:rPr>
                <w:rFonts w:cs="Calibri"/>
                <w:color w:val="002060"/>
                <w:sz w:val="32"/>
                <w:szCs w:val="32"/>
                <w:rtl/>
                <w:lang w:bidi="ar-EG"/>
              </w:rPr>
              <w:t>. فقد يكون هذا وعداً بعدم هلاك الشعب اليهودي قبل نهاية الأيام.</w:t>
            </w:r>
            <w:r>
              <w:rPr>
                <w:rFonts w:cstheme="minorHAnsi" w:hint="cs"/>
                <w:sz w:val="32"/>
                <w:szCs w:val="32"/>
                <w:rtl/>
                <w:lang w:bidi="ar-EG"/>
              </w:rPr>
              <w:t>]</w:t>
            </w:r>
          </w:p>
        </w:tc>
      </w:tr>
      <w:tr w:rsidR="007D1654" w14:paraId="2A299E75"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2C4690B1" w14:textId="700011E7" w:rsidR="00E20C94" w:rsidRPr="003E537E" w:rsidRDefault="003E537E" w:rsidP="00431720">
            <w:pPr>
              <w:bidi/>
              <w:spacing w:line="276" w:lineRule="auto"/>
              <w:jc w:val="center"/>
              <w:rPr>
                <w:rFonts w:cstheme="minorHAnsi"/>
                <w:b/>
                <w:bCs/>
                <w:sz w:val="32"/>
                <w:szCs w:val="32"/>
                <w:lang w:bidi="ar-EG"/>
              </w:rPr>
            </w:pPr>
            <w:r w:rsidRPr="003E537E">
              <w:rPr>
                <w:rFonts w:cstheme="minorHAnsi" w:hint="cs"/>
                <w:b/>
                <w:bCs/>
                <w:sz w:val="32"/>
                <w:szCs w:val="32"/>
                <w:rtl/>
                <w:lang w:bidi="ar-EG"/>
              </w:rPr>
              <w:t>الأغلاط 79 و80 و81</w:t>
            </w:r>
          </w:p>
        </w:tc>
      </w:tr>
      <w:tr w:rsidR="00693540" w14:paraId="3456F229" w14:textId="77777777" w:rsidTr="003027AA">
        <w:tc>
          <w:tcPr>
            <w:tcW w:w="5000" w:type="pct"/>
            <w:tcBorders>
              <w:top w:val="single" w:sz="24" w:space="0" w:color="auto"/>
              <w:left w:val="single" w:sz="24" w:space="0" w:color="auto"/>
              <w:bottom w:val="single" w:sz="24" w:space="0" w:color="auto"/>
              <w:right w:val="single" w:sz="24" w:space="0" w:color="auto"/>
            </w:tcBorders>
          </w:tcPr>
          <w:p w14:paraId="10E9E378" w14:textId="77777777" w:rsidR="00134EAD" w:rsidRPr="00134EAD" w:rsidRDefault="00134EAD" w:rsidP="00134EAD">
            <w:pPr>
              <w:bidi/>
              <w:spacing w:line="276" w:lineRule="auto"/>
              <w:jc w:val="both"/>
              <w:rPr>
                <w:rFonts w:cs="Calibri"/>
                <w:color w:val="7030A0"/>
                <w:sz w:val="32"/>
                <w:szCs w:val="32"/>
                <w:lang w:bidi="ar-EG"/>
              </w:rPr>
            </w:pPr>
            <w:r w:rsidRPr="00134EAD">
              <w:rPr>
                <w:rFonts w:cs="Calibri"/>
                <w:b/>
                <w:bCs/>
                <w:color w:val="7030A0"/>
                <w:sz w:val="32"/>
                <w:szCs w:val="32"/>
                <w:rtl/>
                <w:lang w:bidi="ar-EG"/>
              </w:rPr>
              <w:t>متى ٢:٢٤</w:t>
            </w:r>
            <w:r w:rsidRPr="00134EAD">
              <w:rPr>
                <w:rFonts w:cs="Calibri"/>
                <w:color w:val="7030A0"/>
                <w:sz w:val="32"/>
                <w:szCs w:val="32"/>
                <w:rtl/>
                <w:lang w:bidi="ar-EG"/>
              </w:rPr>
              <w:t xml:space="preserve"> فَقَالَ لَهُمْ </w:t>
            </w:r>
            <w:proofErr w:type="spellStart"/>
            <w:proofErr w:type="gramStart"/>
            <w:r w:rsidRPr="00134EAD">
              <w:rPr>
                <w:rFonts w:cs="Calibri"/>
                <w:color w:val="7030A0"/>
                <w:sz w:val="32"/>
                <w:szCs w:val="32"/>
                <w:rtl/>
                <w:lang w:bidi="ar-EG"/>
              </w:rPr>
              <w:t>يَسُوعُ:«</w:t>
            </w:r>
            <w:proofErr w:type="gramEnd"/>
            <w:r w:rsidRPr="00134EAD">
              <w:rPr>
                <w:rFonts w:cs="Calibri"/>
                <w:color w:val="7030A0"/>
                <w:sz w:val="32"/>
                <w:szCs w:val="32"/>
                <w:rtl/>
                <w:lang w:bidi="ar-EG"/>
              </w:rPr>
              <w:t>أَمَا</w:t>
            </w:r>
            <w:proofErr w:type="spellEnd"/>
            <w:r w:rsidRPr="00134EAD">
              <w:rPr>
                <w:rFonts w:cs="Calibri"/>
                <w:color w:val="7030A0"/>
                <w:sz w:val="32"/>
                <w:szCs w:val="32"/>
                <w:rtl/>
                <w:lang w:bidi="ar-EG"/>
              </w:rPr>
              <w:t xml:space="preserve"> تَنْظُرُونَ جَمِيعَ هذِهِ؟ اَلْحَقَّ أَقُولُ لَكُمْ: </w:t>
            </w:r>
            <w:r w:rsidRPr="00134EAD">
              <w:rPr>
                <w:rFonts w:cs="Calibri"/>
                <w:b/>
                <w:bCs/>
                <w:color w:val="FF0000"/>
                <w:sz w:val="32"/>
                <w:szCs w:val="32"/>
                <w:u w:val="single"/>
                <w:rtl/>
                <w:lang w:bidi="ar-EG"/>
              </w:rPr>
              <w:t>إِنَّهُ لاَ يُتْرَكُ ههُنَا حَجَرٌ عَلَى حَجَرٍ لاَ يُنْقَضُ!</w:t>
            </w:r>
            <w:r w:rsidRPr="00134EAD">
              <w:rPr>
                <w:rFonts w:cs="Calibri"/>
                <w:color w:val="7030A0"/>
                <w:sz w:val="32"/>
                <w:szCs w:val="32"/>
                <w:rtl/>
                <w:lang w:bidi="ar-EG"/>
              </w:rPr>
              <w:t xml:space="preserve">». </w:t>
            </w:r>
          </w:p>
          <w:p w14:paraId="77C82E75" w14:textId="77777777" w:rsidR="00134EAD" w:rsidRPr="00134EAD" w:rsidRDefault="00134EAD" w:rsidP="00134EAD">
            <w:pPr>
              <w:bidi/>
              <w:spacing w:line="276" w:lineRule="auto"/>
              <w:jc w:val="both"/>
              <w:rPr>
                <w:rFonts w:cs="Calibri"/>
                <w:color w:val="7030A0"/>
                <w:sz w:val="32"/>
                <w:szCs w:val="32"/>
                <w:lang w:bidi="ar-EG"/>
              </w:rPr>
            </w:pPr>
            <w:r w:rsidRPr="00134EAD">
              <w:rPr>
                <w:rFonts w:cs="Calibri"/>
                <w:b/>
                <w:bCs/>
                <w:color w:val="7030A0"/>
                <w:sz w:val="32"/>
                <w:szCs w:val="32"/>
                <w:rtl/>
                <w:lang w:bidi="ar-EG"/>
              </w:rPr>
              <w:t>مرقس ٢:١٣</w:t>
            </w:r>
            <w:r w:rsidRPr="00134EAD">
              <w:rPr>
                <w:rFonts w:cs="Calibri"/>
                <w:color w:val="7030A0"/>
                <w:sz w:val="32"/>
                <w:szCs w:val="32"/>
                <w:rtl/>
                <w:lang w:bidi="ar-EG"/>
              </w:rPr>
              <w:t xml:space="preserve"> فَأَجَابَ يَسُوعُ وَقَالَ </w:t>
            </w:r>
            <w:proofErr w:type="spellStart"/>
            <w:proofErr w:type="gramStart"/>
            <w:r w:rsidRPr="00134EAD">
              <w:rPr>
                <w:rFonts w:cs="Calibri"/>
                <w:color w:val="7030A0"/>
                <w:sz w:val="32"/>
                <w:szCs w:val="32"/>
                <w:rtl/>
                <w:lang w:bidi="ar-EG"/>
              </w:rPr>
              <w:t>لَهُ:«</w:t>
            </w:r>
            <w:proofErr w:type="gramEnd"/>
            <w:r w:rsidRPr="00134EAD">
              <w:rPr>
                <w:rFonts w:cs="Calibri"/>
                <w:color w:val="7030A0"/>
                <w:sz w:val="32"/>
                <w:szCs w:val="32"/>
                <w:rtl/>
                <w:lang w:bidi="ar-EG"/>
              </w:rPr>
              <w:t>أَتَنْظُرُ</w:t>
            </w:r>
            <w:proofErr w:type="spellEnd"/>
            <w:r w:rsidRPr="00134EAD">
              <w:rPr>
                <w:rFonts w:cs="Calibri"/>
                <w:color w:val="7030A0"/>
                <w:sz w:val="32"/>
                <w:szCs w:val="32"/>
                <w:rtl/>
                <w:lang w:bidi="ar-EG"/>
              </w:rPr>
              <w:t xml:space="preserve"> هذِهِ الأَبْنِيَةَ الْعَظِيمَةَ؟ </w:t>
            </w:r>
            <w:r w:rsidRPr="00134EAD">
              <w:rPr>
                <w:rFonts w:cs="Calibri"/>
                <w:b/>
                <w:bCs/>
                <w:color w:val="FF0000"/>
                <w:sz w:val="32"/>
                <w:szCs w:val="32"/>
                <w:u w:val="single"/>
                <w:rtl/>
                <w:lang w:bidi="ar-EG"/>
              </w:rPr>
              <w:t>لاَ يُتْرَكُ حَجَرٌ عَلَى حَجَرٍ لاَ يُنْقَضُ</w:t>
            </w:r>
            <w:r w:rsidRPr="00134EAD">
              <w:rPr>
                <w:rFonts w:cs="Calibri"/>
                <w:color w:val="7030A0"/>
                <w:sz w:val="32"/>
                <w:szCs w:val="32"/>
                <w:rtl/>
                <w:lang w:bidi="ar-EG"/>
              </w:rPr>
              <w:t xml:space="preserve">». </w:t>
            </w:r>
          </w:p>
          <w:p w14:paraId="4AEE9F11" w14:textId="55AB43BA" w:rsidR="004C3BB1" w:rsidRPr="00A5747C" w:rsidRDefault="00134EAD" w:rsidP="00134EAD">
            <w:pPr>
              <w:bidi/>
              <w:spacing w:line="276" w:lineRule="auto"/>
              <w:jc w:val="both"/>
              <w:rPr>
                <w:rFonts w:cs="Calibri"/>
                <w:color w:val="7030A0"/>
                <w:sz w:val="32"/>
                <w:szCs w:val="32"/>
                <w:lang w:bidi="ar-EG"/>
              </w:rPr>
            </w:pPr>
            <w:r w:rsidRPr="00134EAD">
              <w:rPr>
                <w:rFonts w:cs="Calibri"/>
                <w:b/>
                <w:bCs/>
                <w:color w:val="7030A0"/>
                <w:sz w:val="32"/>
                <w:szCs w:val="32"/>
                <w:rtl/>
                <w:lang w:bidi="ar-EG"/>
              </w:rPr>
              <w:t>لوقا ٦:٢١</w:t>
            </w:r>
            <w:r w:rsidRPr="00134EAD">
              <w:rPr>
                <w:rFonts w:cs="Calibri"/>
                <w:color w:val="7030A0"/>
                <w:sz w:val="32"/>
                <w:szCs w:val="32"/>
                <w:rtl/>
                <w:lang w:bidi="ar-EG"/>
              </w:rPr>
              <w:t xml:space="preserve"> «هذِهِ الَّتِي تَرَوْنَهَا، سَتَأْتِي أَيَّامٌ </w:t>
            </w:r>
            <w:r w:rsidRPr="00134EAD">
              <w:rPr>
                <w:rFonts w:cs="Calibri"/>
                <w:b/>
                <w:bCs/>
                <w:color w:val="FF0000"/>
                <w:sz w:val="32"/>
                <w:szCs w:val="32"/>
                <w:u w:val="single"/>
                <w:rtl/>
                <w:lang w:bidi="ar-EG"/>
              </w:rPr>
              <w:t>لاَ يُتْرَكُ فِيهَا حَجَرٌ عَلَى حَجَرٍ لاَ يُنْقَضُ</w:t>
            </w:r>
            <w:r w:rsidRPr="00134EAD">
              <w:rPr>
                <w:rFonts w:cs="Calibri"/>
                <w:color w:val="7030A0"/>
                <w:sz w:val="32"/>
                <w:szCs w:val="32"/>
                <w:rtl/>
                <w:lang w:bidi="ar-EG"/>
              </w:rPr>
              <w:t>».</w:t>
            </w:r>
          </w:p>
          <w:p w14:paraId="6935AD44" w14:textId="4EDA02B3" w:rsidR="00A5747C" w:rsidRPr="000B0515" w:rsidRDefault="000B0515" w:rsidP="00A5747C">
            <w:pPr>
              <w:bidi/>
              <w:spacing w:line="276" w:lineRule="auto"/>
              <w:jc w:val="both"/>
              <w:rPr>
                <w:rFonts w:cstheme="minorHAnsi"/>
                <w:b/>
                <w:bCs/>
                <w:sz w:val="32"/>
                <w:szCs w:val="32"/>
                <w:u w:val="single"/>
                <w:rtl/>
                <w:lang w:bidi="ar-EG"/>
              </w:rPr>
            </w:pPr>
            <w:r w:rsidRPr="000B0515">
              <w:rPr>
                <w:rFonts w:cs="Calibri"/>
                <w:b/>
                <w:bCs/>
                <w:sz w:val="32"/>
                <w:szCs w:val="32"/>
                <w:highlight w:val="yellow"/>
                <w:u w:val="single"/>
                <w:rtl/>
                <w:lang w:bidi="ar-EG"/>
              </w:rPr>
              <w:t>بقلم وليم ماكدونالد</w:t>
            </w:r>
            <w:r w:rsidRPr="000B0515">
              <w:rPr>
                <w:rFonts w:cs="Calibri" w:hint="cs"/>
                <w:b/>
                <w:bCs/>
                <w:sz w:val="32"/>
                <w:szCs w:val="32"/>
                <w:highlight w:val="yellow"/>
                <w:u w:val="single"/>
                <w:rtl/>
                <w:lang w:bidi="ar-EG"/>
              </w:rPr>
              <w:t xml:space="preserve">، </w:t>
            </w:r>
            <w:r w:rsidRPr="000B0515">
              <w:rPr>
                <w:rFonts w:cs="Calibri"/>
                <w:b/>
                <w:bCs/>
                <w:sz w:val="32"/>
                <w:szCs w:val="32"/>
                <w:highlight w:val="yellow"/>
                <w:u w:val="single"/>
                <w:rtl/>
                <w:lang w:bidi="ar-EG"/>
              </w:rPr>
              <w:t>معهد عمواس للكتاب المقدس</w:t>
            </w:r>
          </w:p>
          <w:p w14:paraId="4F16B3A0" w14:textId="77777777" w:rsidR="000B0515" w:rsidRDefault="000B0515" w:rsidP="000B0515">
            <w:pPr>
              <w:bidi/>
              <w:spacing w:line="276" w:lineRule="auto"/>
              <w:jc w:val="both"/>
              <w:rPr>
                <w:rFonts w:cstheme="minorHAnsi"/>
                <w:sz w:val="32"/>
                <w:szCs w:val="32"/>
                <w:rtl/>
                <w:lang w:bidi="ar-EG"/>
              </w:rPr>
            </w:pPr>
            <w:r>
              <w:rPr>
                <w:rFonts w:cstheme="minorHAnsi" w:hint="cs"/>
                <w:sz w:val="32"/>
                <w:szCs w:val="32"/>
                <w:rtl/>
                <w:lang w:bidi="ar-EG"/>
              </w:rPr>
              <w:t>[</w:t>
            </w:r>
            <w:r w:rsidRPr="000B0515">
              <w:rPr>
                <w:rFonts w:cs="Calibri"/>
                <w:color w:val="002060"/>
                <w:sz w:val="32"/>
                <w:szCs w:val="32"/>
                <w:rtl/>
                <w:lang w:bidi="ar-EG"/>
              </w:rPr>
              <w:t xml:space="preserve">لذلك أنذرهم يسوع بأنّ بناء الهيكل سيدمّر تمامًا حتى لا يبقى حجر على حجر. فلقد حاول </w:t>
            </w:r>
            <w:proofErr w:type="spellStart"/>
            <w:r w:rsidRPr="000B0515">
              <w:rPr>
                <w:rFonts w:cs="Calibri"/>
                <w:color w:val="002060"/>
                <w:sz w:val="32"/>
                <w:szCs w:val="32"/>
                <w:rtl/>
                <w:lang w:bidi="ar-EG"/>
              </w:rPr>
              <w:t>تيطس</w:t>
            </w:r>
            <w:proofErr w:type="spellEnd"/>
            <w:r w:rsidRPr="000B0515">
              <w:rPr>
                <w:rFonts w:cs="Calibri"/>
                <w:color w:val="002060"/>
                <w:sz w:val="32"/>
                <w:szCs w:val="32"/>
                <w:rtl/>
                <w:lang w:bidi="ar-EG"/>
              </w:rPr>
              <w:t xml:space="preserve"> عبثًا أن ينقذ الهيكل، لكنّ جنوده أشعلوا فيه النار محققين بذلك نبوّة المسيح. وعندما أذابت النار ذهب الزينة سال المعدن منسكبًا إلى الأسفل بين الحجارة. وهكذا أزاح الجنود الحجارة حجرًا </w:t>
            </w:r>
            <w:proofErr w:type="spellStart"/>
            <w:r w:rsidRPr="000B0515">
              <w:rPr>
                <w:rFonts w:cs="Calibri"/>
                <w:color w:val="002060"/>
                <w:sz w:val="32"/>
                <w:szCs w:val="32"/>
                <w:rtl/>
                <w:lang w:bidi="ar-EG"/>
              </w:rPr>
              <w:t>حجرًا</w:t>
            </w:r>
            <w:proofErr w:type="spellEnd"/>
            <w:r w:rsidRPr="000B0515">
              <w:rPr>
                <w:rFonts w:cs="Calibri"/>
                <w:color w:val="002060"/>
                <w:sz w:val="32"/>
                <w:szCs w:val="32"/>
                <w:rtl/>
                <w:lang w:bidi="ar-EG"/>
              </w:rPr>
              <w:t xml:space="preserve"> ليصلوا إلى الذهب المذاب، تمامًا كما أنبأ الرب. وقد حدثت هذه الدينونة سنة 70 ميلاديّة عندما سقطت أورشليم أمام الجيش الرومانيّ بقيادة </w:t>
            </w:r>
            <w:proofErr w:type="spellStart"/>
            <w:r w:rsidRPr="000B0515">
              <w:rPr>
                <w:rFonts w:cs="Calibri"/>
                <w:color w:val="002060"/>
                <w:sz w:val="32"/>
                <w:szCs w:val="32"/>
                <w:rtl/>
                <w:lang w:bidi="ar-EG"/>
              </w:rPr>
              <w:t>تيطس</w:t>
            </w:r>
            <w:proofErr w:type="spellEnd"/>
            <w:r w:rsidRPr="000B0515">
              <w:rPr>
                <w:rFonts w:cs="Calibri"/>
                <w:color w:val="002060"/>
                <w:sz w:val="32"/>
                <w:szCs w:val="32"/>
                <w:rtl/>
                <w:lang w:bidi="ar-EG"/>
              </w:rPr>
              <w:t>.</w:t>
            </w:r>
            <w:r>
              <w:rPr>
                <w:rFonts w:cstheme="minorHAnsi" w:hint="cs"/>
                <w:sz w:val="32"/>
                <w:szCs w:val="32"/>
                <w:rtl/>
                <w:lang w:bidi="ar-EG"/>
              </w:rPr>
              <w:t>]</w:t>
            </w:r>
          </w:p>
          <w:p w14:paraId="6A7EC336" w14:textId="643A0245" w:rsidR="000B0515" w:rsidRPr="004A486D" w:rsidRDefault="004A486D" w:rsidP="000B0515">
            <w:pPr>
              <w:bidi/>
              <w:spacing w:line="276" w:lineRule="auto"/>
              <w:jc w:val="both"/>
              <w:rPr>
                <w:rFonts w:cstheme="minorHAnsi"/>
                <w:b/>
                <w:bCs/>
                <w:sz w:val="32"/>
                <w:szCs w:val="32"/>
                <w:u w:val="single"/>
                <w:rtl/>
                <w:lang w:bidi="ar-EG"/>
              </w:rPr>
            </w:pPr>
            <w:r w:rsidRPr="004A486D">
              <w:rPr>
                <w:rFonts w:cs="Calibri"/>
                <w:b/>
                <w:bCs/>
                <w:sz w:val="32"/>
                <w:szCs w:val="32"/>
                <w:highlight w:val="yellow"/>
                <w:u w:val="single"/>
                <w:rtl/>
                <w:lang w:bidi="ar-EG"/>
              </w:rPr>
              <w:t>بقلم ديفيد كوزيك</w:t>
            </w:r>
            <w:r w:rsidRPr="004A486D">
              <w:rPr>
                <w:rFonts w:cs="Calibri" w:hint="cs"/>
                <w:b/>
                <w:bCs/>
                <w:sz w:val="32"/>
                <w:szCs w:val="32"/>
                <w:highlight w:val="yellow"/>
                <w:u w:val="single"/>
                <w:rtl/>
                <w:lang w:bidi="ar-EG"/>
              </w:rPr>
              <w:t>،</w:t>
            </w:r>
            <w:r w:rsidRPr="004A486D">
              <w:rPr>
                <w:rFonts w:cs="Calibri"/>
                <w:b/>
                <w:bCs/>
                <w:sz w:val="32"/>
                <w:szCs w:val="32"/>
                <w:highlight w:val="yellow"/>
                <w:u w:val="single"/>
                <w:rtl/>
                <w:lang w:bidi="ar-EG"/>
              </w:rPr>
              <w:t xml:space="preserve"> الكلمة الثابتة</w:t>
            </w:r>
          </w:p>
          <w:p w14:paraId="19DE9034" w14:textId="50B8DE7C" w:rsidR="004A486D" w:rsidRDefault="00623370" w:rsidP="00A74780">
            <w:pPr>
              <w:bidi/>
              <w:spacing w:line="276" w:lineRule="auto"/>
              <w:jc w:val="both"/>
              <w:rPr>
                <w:rFonts w:cstheme="minorHAnsi"/>
                <w:sz w:val="32"/>
                <w:szCs w:val="32"/>
                <w:rtl/>
                <w:lang w:bidi="ar-EG"/>
              </w:rPr>
            </w:pPr>
            <w:r>
              <w:rPr>
                <w:rFonts w:cstheme="minorHAnsi" w:hint="cs"/>
                <w:sz w:val="32"/>
                <w:szCs w:val="32"/>
                <w:rtl/>
                <w:lang w:bidi="ar-EG"/>
              </w:rPr>
              <w:t>[</w:t>
            </w:r>
            <w:r w:rsidRPr="004A486D">
              <w:rPr>
                <w:rFonts w:cs="Calibri"/>
                <w:color w:val="002060"/>
                <w:sz w:val="32"/>
                <w:szCs w:val="32"/>
                <w:rtl/>
                <w:lang w:bidi="ar-EG"/>
              </w:rPr>
              <w:t xml:space="preserve">بعدما انتهى هيرودس من العمل، كان الهيكل ضخمًا جدًا: حوالي ٥٠٠ أو متر طولًا </w:t>
            </w:r>
            <w:proofErr w:type="gramStart"/>
            <w:r w:rsidRPr="004A486D">
              <w:rPr>
                <w:rFonts w:cs="Calibri"/>
                <w:color w:val="002060"/>
                <w:sz w:val="32"/>
                <w:szCs w:val="32"/>
                <w:rtl/>
                <w:lang w:bidi="ar-EG"/>
              </w:rPr>
              <w:t>و ٤٠٠</w:t>
            </w:r>
            <w:proofErr w:type="gramEnd"/>
            <w:r w:rsidRPr="004A486D">
              <w:rPr>
                <w:rFonts w:cs="Calibri"/>
                <w:color w:val="002060"/>
                <w:sz w:val="32"/>
                <w:szCs w:val="32"/>
                <w:rtl/>
                <w:lang w:bidi="ar-EG"/>
              </w:rPr>
              <w:t xml:space="preserve"> متر عرضًا. وقد بدأت خطة هيرودس لإعادة البناء في عام ١٩ قبل الميلاد، وانتهى البناء عام ٦٣م، واستغرق بناءه أكثر من ٨٠ عامًا. وتم الانتهاء من الهيكل قبل سبع سنوات فقط من تدميره. • الهيكل الثاني لم يكن كبيرًا فحسب، بل جميلًا أيضًا. قال المؤرخ اليهودي يوسيفوس إن المعبد كان مغطى بلوحات ذهبية، وعندما كانت أشعة الشمس تشرق عليه، كان من العسير النظر إليه. وفي الأماكن التي لم يكن فيها ذهبًا، كانت هناك كتل رخامية ذات اللون الأبيض النقي لدرجة أنه عن بُعد كان الغرباء يعتقدون أن الثلج تساقط على الهيكل.</w:t>
            </w:r>
          </w:p>
          <w:p w14:paraId="2758775B" w14:textId="77777777" w:rsidR="000E273A" w:rsidRDefault="00E41BB9" w:rsidP="00E41BB9">
            <w:pPr>
              <w:bidi/>
              <w:spacing w:line="276" w:lineRule="auto"/>
              <w:jc w:val="both"/>
              <w:rPr>
                <w:rFonts w:cs="Calibri"/>
                <w:color w:val="002060"/>
                <w:sz w:val="32"/>
                <w:szCs w:val="32"/>
                <w:rtl/>
                <w:lang w:bidi="ar-EG"/>
              </w:rPr>
            </w:pPr>
            <w:r w:rsidRPr="00A74780">
              <w:rPr>
                <w:rFonts w:cs="Calibri"/>
                <w:color w:val="002060"/>
                <w:sz w:val="32"/>
                <w:szCs w:val="32"/>
                <w:rtl/>
                <w:lang w:bidi="ar-EG"/>
              </w:rPr>
              <w:t>إِنَّهُ لاَ يُتْرَكُ ههُنَا حَجَرٌ عَلَى حَجَرٍ: بعد مرور حوالي ٤٠ عامًا على هذه الكلمات، حدثت ثورة يهودية واسعة النطاق ضد الرومانيين في فلسطين، وحققوا نجاحات كثيرة في البداية. ولكن في نهاية المطاف سحق الجنود الرومانيون المتمردينَ. وفي عام ٧٠م دمرت أورشليم بالكامل، بما في ذلك الهيكل - تمامًا كما قال المسيح.</w:t>
            </w:r>
          </w:p>
          <w:p w14:paraId="4C7DBB8B" w14:textId="77777777" w:rsidR="00E41BB9" w:rsidRDefault="000E273A" w:rsidP="000E273A">
            <w:pPr>
              <w:bidi/>
              <w:spacing w:line="276" w:lineRule="auto"/>
              <w:jc w:val="both"/>
              <w:rPr>
                <w:rFonts w:cstheme="minorHAnsi"/>
                <w:sz w:val="32"/>
                <w:szCs w:val="32"/>
                <w:rtl/>
                <w:lang w:bidi="ar-EG"/>
              </w:rPr>
            </w:pPr>
            <w:r w:rsidRPr="00C76A92">
              <w:rPr>
                <w:rFonts w:cs="Calibri"/>
                <w:color w:val="002060"/>
                <w:sz w:val="32"/>
                <w:szCs w:val="32"/>
                <w:rtl/>
                <w:lang w:bidi="ar-EG"/>
              </w:rPr>
              <w:t xml:space="preserve">لاَ يُنْقَضُ: </w:t>
            </w:r>
            <w:r w:rsidRPr="00655FBC">
              <w:rPr>
                <w:rFonts w:cs="Calibri"/>
                <w:b/>
                <w:bCs/>
                <w:color w:val="FF0000"/>
                <w:sz w:val="32"/>
                <w:szCs w:val="32"/>
                <w:u w:val="single"/>
                <w:rtl/>
                <w:lang w:bidi="ar-EG"/>
              </w:rPr>
              <w:t>تحققت هذه النبوءة حرفيًا. إذ كان هناك هيكلًا حقيقيًا، ولكنه دمر بالكامل</w:t>
            </w:r>
            <w:r w:rsidRPr="00C76A92">
              <w:rPr>
                <w:rFonts w:cs="Calibri"/>
                <w:color w:val="002060"/>
                <w:sz w:val="32"/>
                <w:szCs w:val="32"/>
                <w:rtl/>
                <w:lang w:bidi="ar-EG"/>
              </w:rPr>
              <w:t xml:space="preserve">. </w:t>
            </w:r>
            <w:r w:rsidRPr="00AE61A0">
              <w:rPr>
                <w:rFonts w:cs="Calibri"/>
                <w:b/>
                <w:bCs/>
                <w:color w:val="FF0000"/>
                <w:sz w:val="32"/>
                <w:szCs w:val="32"/>
                <w:u w:val="single"/>
                <w:rtl/>
                <w:lang w:bidi="ar-EG"/>
              </w:rPr>
              <w:t>وإن الإيفاء الحرفي لهذه النبوءة يحدد طبيعة باقي النبوءات في الإصحاح، إذ يجب أن نتوقع تحقيق حرفي لها أيضًا.</w:t>
            </w:r>
            <w:r w:rsidR="00E41BB9">
              <w:rPr>
                <w:rFonts w:cstheme="minorHAnsi" w:hint="cs"/>
                <w:sz w:val="32"/>
                <w:szCs w:val="32"/>
                <w:rtl/>
                <w:lang w:bidi="ar-EG"/>
              </w:rPr>
              <w:t>]</w:t>
            </w:r>
          </w:p>
          <w:p w14:paraId="5CF39DC9" w14:textId="1D6648A3" w:rsidR="000570DA" w:rsidRPr="004C3BB1" w:rsidRDefault="004C3BB1" w:rsidP="000570DA">
            <w:pPr>
              <w:bidi/>
              <w:spacing w:line="276" w:lineRule="auto"/>
              <w:jc w:val="both"/>
              <w:rPr>
                <w:rFonts w:cstheme="minorHAnsi"/>
                <w:b/>
                <w:bCs/>
                <w:sz w:val="32"/>
                <w:szCs w:val="32"/>
                <w:u w:val="single"/>
                <w:rtl/>
                <w:lang w:bidi="ar-EG"/>
              </w:rPr>
            </w:pPr>
            <w:r w:rsidRPr="004C3BB1">
              <w:rPr>
                <w:rFonts w:cs="Calibri"/>
                <w:b/>
                <w:bCs/>
                <w:sz w:val="32"/>
                <w:szCs w:val="32"/>
                <w:highlight w:val="yellow"/>
                <w:u w:val="single"/>
                <w:rtl/>
                <w:lang w:bidi="ar-EG"/>
              </w:rPr>
              <w:t>بقلم وليم إدي</w:t>
            </w:r>
            <w:r w:rsidRPr="004C3BB1">
              <w:rPr>
                <w:rFonts w:cs="Calibri" w:hint="cs"/>
                <w:b/>
                <w:bCs/>
                <w:sz w:val="32"/>
                <w:szCs w:val="32"/>
                <w:highlight w:val="yellow"/>
                <w:u w:val="single"/>
                <w:rtl/>
                <w:lang w:bidi="ar-EG"/>
              </w:rPr>
              <w:t xml:space="preserve">، </w:t>
            </w:r>
            <w:r w:rsidRPr="004C3BB1">
              <w:rPr>
                <w:rFonts w:cs="Calibri"/>
                <w:b/>
                <w:bCs/>
                <w:sz w:val="32"/>
                <w:szCs w:val="32"/>
                <w:highlight w:val="yellow"/>
                <w:u w:val="single"/>
                <w:rtl/>
                <w:lang w:bidi="ar-EG"/>
              </w:rPr>
              <w:t>السينودس الإنجيلي الوطني في سورية ولبنان</w:t>
            </w:r>
          </w:p>
          <w:p w14:paraId="6F00B0B1" w14:textId="77777777" w:rsidR="000570DA" w:rsidRDefault="000570DA" w:rsidP="000570DA">
            <w:pPr>
              <w:bidi/>
              <w:spacing w:line="276" w:lineRule="auto"/>
              <w:jc w:val="both"/>
              <w:rPr>
                <w:rFonts w:cstheme="minorHAnsi"/>
                <w:sz w:val="32"/>
                <w:szCs w:val="32"/>
                <w:rtl/>
                <w:lang w:bidi="ar-EG"/>
              </w:rPr>
            </w:pPr>
            <w:r>
              <w:rPr>
                <w:rFonts w:cstheme="minorHAnsi" w:hint="cs"/>
                <w:sz w:val="32"/>
                <w:szCs w:val="32"/>
                <w:rtl/>
                <w:lang w:bidi="ar-EG"/>
              </w:rPr>
              <w:t>[</w:t>
            </w:r>
            <w:r w:rsidRPr="003E6C00">
              <w:rPr>
                <w:rFonts w:cs="Calibri"/>
                <w:b/>
                <w:bCs/>
                <w:color w:val="FF0000"/>
                <w:sz w:val="32"/>
                <w:szCs w:val="32"/>
                <w:u w:val="single"/>
                <w:rtl/>
                <w:lang w:bidi="ar-EG"/>
              </w:rPr>
              <w:t xml:space="preserve">ولا يناقض نبوة المسيح ما يصادف اليوم من بقايا جدران المدينة التي أقيمت لتوسيع دائرة الهيكل، فإن بقاءها هنالك نتج عن </w:t>
            </w:r>
            <w:proofErr w:type="spellStart"/>
            <w:r w:rsidRPr="003E6C00">
              <w:rPr>
                <w:rFonts w:cs="Calibri"/>
                <w:b/>
                <w:bCs/>
                <w:color w:val="FF0000"/>
                <w:sz w:val="32"/>
                <w:szCs w:val="32"/>
                <w:u w:val="single"/>
                <w:rtl/>
                <w:lang w:bidi="ar-EG"/>
              </w:rPr>
              <w:t>مواراتها</w:t>
            </w:r>
            <w:proofErr w:type="spellEnd"/>
            <w:r w:rsidRPr="003E6C00">
              <w:rPr>
                <w:rFonts w:cs="Calibri"/>
                <w:b/>
                <w:bCs/>
                <w:color w:val="FF0000"/>
                <w:sz w:val="32"/>
                <w:szCs w:val="32"/>
                <w:u w:val="single"/>
                <w:rtl/>
                <w:lang w:bidi="ar-EG"/>
              </w:rPr>
              <w:t xml:space="preserve"> بالحجارة التي طُرحت عليها وقت الهدم</w:t>
            </w:r>
            <w:r w:rsidRPr="004C3BB1">
              <w:rPr>
                <w:rFonts w:cs="Calibri"/>
                <w:color w:val="002060"/>
                <w:sz w:val="32"/>
                <w:szCs w:val="32"/>
                <w:rtl/>
                <w:lang w:bidi="ar-EG"/>
              </w:rPr>
              <w:t>. ولم يكن من قصد الجنود أن يبقوا حجراً على حجر فوقع ذلك رغماً عن إرادتهم. ولم تظهر بقايا تلك الجدران إلا بعد مرور سنين كثيرة.</w:t>
            </w:r>
            <w:r>
              <w:rPr>
                <w:rFonts w:cstheme="minorHAnsi" w:hint="cs"/>
                <w:sz w:val="32"/>
                <w:szCs w:val="32"/>
                <w:rtl/>
                <w:lang w:bidi="ar-EG"/>
              </w:rPr>
              <w:t>]</w:t>
            </w:r>
          </w:p>
          <w:p w14:paraId="24F66265" w14:textId="02E8729C" w:rsidR="004F05C0" w:rsidRPr="004F05C0" w:rsidRDefault="004F05C0" w:rsidP="003F24A4">
            <w:pPr>
              <w:spacing w:line="276" w:lineRule="auto"/>
              <w:jc w:val="both"/>
              <w:rPr>
                <w:rFonts w:cstheme="minorHAnsi"/>
                <w:b/>
                <w:bCs/>
                <w:sz w:val="32"/>
                <w:szCs w:val="32"/>
                <w:u w:val="single"/>
                <w:lang w:bidi="ar-EG"/>
              </w:rPr>
            </w:pPr>
            <w:r w:rsidRPr="004F05C0">
              <w:rPr>
                <w:rFonts w:cstheme="minorHAnsi"/>
                <w:b/>
                <w:bCs/>
                <w:sz w:val="32"/>
                <w:szCs w:val="32"/>
                <w:highlight w:val="yellow"/>
                <w:u w:val="single"/>
                <w:lang w:bidi="ar-EG"/>
              </w:rPr>
              <w:t>Haydock's Catholic Bible Commentary</w:t>
            </w:r>
          </w:p>
          <w:p w14:paraId="0581635D" w14:textId="075D64F3" w:rsidR="003F48E6" w:rsidRDefault="004F05C0" w:rsidP="003F24A4">
            <w:pPr>
              <w:spacing w:line="276" w:lineRule="auto"/>
              <w:jc w:val="both"/>
              <w:rPr>
                <w:rFonts w:cstheme="minorHAnsi"/>
                <w:sz w:val="32"/>
                <w:szCs w:val="32"/>
                <w:lang w:bidi="ar-EG"/>
              </w:rPr>
            </w:pPr>
            <w:r>
              <w:rPr>
                <w:rFonts w:cstheme="minorHAnsi"/>
                <w:sz w:val="32"/>
                <w:szCs w:val="32"/>
                <w:lang w:bidi="ar-EG"/>
              </w:rPr>
              <w:t>[</w:t>
            </w:r>
            <w:r w:rsidR="003F48E6" w:rsidRPr="001E167A">
              <w:rPr>
                <w:rFonts w:cstheme="minorHAnsi"/>
                <w:b/>
                <w:bCs/>
                <w:color w:val="FF0000"/>
                <w:sz w:val="32"/>
                <w:szCs w:val="32"/>
                <w:u w:val="single"/>
                <w:lang w:bidi="ar-EG"/>
              </w:rPr>
              <w:t>Till this time the foundations and some ruins of the walls had remained, as appears from St. Cyril, in his catechism xv. n. 15, and Eusebius</w:t>
            </w:r>
            <w:r w:rsidR="003F48E6" w:rsidRPr="004F05C0">
              <w:rPr>
                <w:rFonts w:cstheme="minorHAnsi"/>
                <w:color w:val="002060"/>
                <w:sz w:val="32"/>
                <w:szCs w:val="32"/>
                <w:lang w:bidi="ar-EG"/>
              </w:rPr>
              <w:t xml:space="preserve">, Dem. Evang. lib. viii. p. 406. These ruins the Jews first demolished with their own hands, thus concurring to the accomplishment of our </w:t>
            </w:r>
            <w:proofErr w:type="spellStart"/>
            <w:r w:rsidR="003F48E6" w:rsidRPr="004F05C0">
              <w:rPr>
                <w:rFonts w:cstheme="minorHAnsi"/>
                <w:color w:val="002060"/>
                <w:sz w:val="32"/>
                <w:szCs w:val="32"/>
                <w:lang w:bidi="ar-EG"/>
              </w:rPr>
              <w:t>Saviour’s</w:t>
            </w:r>
            <w:proofErr w:type="spellEnd"/>
            <w:r w:rsidR="003F48E6" w:rsidRPr="004F05C0">
              <w:rPr>
                <w:rFonts w:cstheme="minorHAnsi"/>
                <w:color w:val="002060"/>
                <w:sz w:val="32"/>
                <w:szCs w:val="32"/>
                <w:lang w:bidi="ar-EG"/>
              </w:rPr>
              <w:t xml:space="preserve"> prediction. They next began to dig a new foundation, in which many thousands were employed. </w:t>
            </w:r>
            <w:r w:rsidR="003F48E6" w:rsidRPr="00664DAC">
              <w:rPr>
                <w:rFonts w:cstheme="minorHAnsi"/>
                <w:b/>
                <w:bCs/>
                <w:color w:val="FF0000"/>
                <w:sz w:val="32"/>
                <w:szCs w:val="32"/>
                <w:u w:val="single"/>
                <w:lang w:bidi="ar-EG"/>
              </w:rPr>
              <w:t>But what they had thrown up in the day, was, by repeated earthquakes</w:t>
            </w:r>
            <w:r w:rsidR="003F48E6" w:rsidRPr="004F05C0">
              <w:rPr>
                <w:rFonts w:cstheme="minorHAnsi"/>
                <w:color w:val="002060"/>
                <w:sz w:val="32"/>
                <w:szCs w:val="32"/>
                <w:lang w:bidi="ar-EG"/>
              </w:rPr>
              <w:t xml:space="preserve">, the night following cast back again into the trench. When </w:t>
            </w:r>
            <w:proofErr w:type="spellStart"/>
            <w:r w:rsidR="003F48E6" w:rsidRPr="004F05C0">
              <w:rPr>
                <w:rFonts w:cstheme="minorHAnsi"/>
                <w:color w:val="002060"/>
                <w:sz w:val="32"/>
                <w:szCs w:val="32"/>
                <w:lang w:bidi="ar-EG"/>
              </w:rPr>
              <w:t>Alipius</w:t>
            </w:r>
            <w:proofErr w:type="spellEnd"/>
            <w:r w:rsidR="003F48E6" w:rsidRPr="004F05C0">
              <w:rPr>
                <w:rFonts w:cstheme="minorHAnsi"/>
                <w:color w:val="002060"/>
                <w:sz w:val="32"/>
                <w:szCs w:val="32"/>
                <w:lang w:bidi="ar-EG"/>
              </w:rPr>
              <w:t xml:space="preserve"> the next day was earnestly pressing on the work, with the assistance of the governor of the province, there issued, says Ammianus Marcellinus, </w:t>
            </w:r>
            <w:r w:rsidR="003F48E6" w:rsidRPr="00AF4A9F">
              <w:rPr>
                <w:rFonts w:cstheme="minorHAnsi"/>
                <w:b/>
                <w:bCs/>
                <w:color w:val="FF0000"/>
                <w:sz w:val="32"/>
                <w:szCs w:val="32"/>
                <w:u w:val="single"/>
                <w:lang w:bidi="ar-EG"/>
              </w:rPr>
              <w:t>such horrible balls of fire out of the earth near the foundations</w:t>
            </w:r>
            <w:r w:rsidR="003F48E6" w:rsidRPr="004F05C0">
              <w:rPr>
                <w:rFonts w:cstheme="minorHAnsi"/>
                <w:color w:val="002060"/>
                <w:sz w:val="32"/>
                <w:szCs w:val="32"/>
                <w:lang w:bidi="ar-EG"/>
              </w:rPr>
              <w:t xml:space="preserve">, as to render the place inaccessible from time to time to the scorched workmen. And the victorious element continuing in this manner obstinately bent, as it were, to drive them to a distance, </w:t>
            </w:r>
            <w:proofErr w:type="spellStart"/>
            <w:r w:rsidR="003F48E6" w:rsidRPr="004F05C0">
              <w:rPr>
                <w:rFonts w:cstheme="minorHAnsi"/>
                <w:color w:val="002060"/>
                <w:sz w:val="32"/>
                <w:szCs w:val="32"/>
                <w:lang w:bidi="ar-EG"/>
              </w:rPr>
              <w:t>Alipius</w:t>
            </w:r>
            <w:proofErr w:type="spellEnd"/>
            <w:r w:rsidR="003F48E6" w:rsidRPr="004F05C0">
              <w:rPr>
                <w:rFonts w:cstheme="minorHAnsi"/>
                <w:color w:val="002060"/>
                <w:sz w:val="32"/>
                <w:szCs w:val="32"/>
                <w:lang w:bidi="ar-EG"/>
              </w:rPr>
              <w:t xml:space="preserve">, thought proper to abandon, though reluctantly, the enterprise. This great event happened in the beginning of the year 363, and with many very astonishing circumstances is </w:t>
            </w:r>
            <w:r w:rsidR="003F48E6" w:rsidRPr="00AF4A9F">
              <w:rPr>
                <w:rFonts w:cstheme="minorHAnsi"/>
                <w:b/>
                <w:bCs/>
                <w:color w:val="FF0000"/>
                <w:sz w:val="32"/>
                <w:szCs w:val="32"/>
                <w:u w:val="single"/>
                <w:lang w:bidi="ar-EG"/>
              </w:rPr>
              <w:t>recorded both by Jews and Christians</w:t>
            </w:r>
            <w:r w:rsidR="003F48E6" w:rsidRPr="004F05C0">
              <w:rPr>
                <w:rFonts w:cstheme="minorHAnsi"/>
                <w:color w:val="002060"/>
                <w:sz w:val="32"/>
                <w:szCs w:val="32"/>
                <w:lang w:bidi="ar-EG"/>
              </w:rPr>
              <w:t>.</w:t>
            </w:r>
            <w:r>
              <w:rPr>
                <w:rFonts w:cstheme="minorHAnsi"/>
                <w:sz w:val="32"/>
                <w:szCs w:val="32"/>
                <w:lang w:bidi="ar-EG"/>
              </w:rPr>
              <w:t>]</w:t>
            </w:r>
          </w:p>
          <w:p w14:paraId="266BDAF9" w14:textId="5CF0307F" w:rsidR="003F24A4" w:rsidRPr="004F05C0" w:rsidRDefault="00600945" w:rsidP="003F24A4">
            <w:pPr>
              <w:spacing w:line="276" w:lineRule="auto"/>
              <w:jc w:val="both"/>
              <w:rPr>
                <w:rFonts w:cstheme="minorHAnsi"/>
                <w:b/>
                <w:bCs/>
                <w:sz w:val="32"/>
                <w:szCs w:val="32"/>
                <w:u w:val="single"/>
                <w:lang w:bidi="ar-EG"/>
              </w:rPr>
            </w:pPr>
            <w:r w:rsidRPr="004F05C0">
              <w:rPr>
                <w:rFonts w:cstheme="minorHAnsi"/>
                <w:b/>
                <w:bCs/>
                <w:sz w:val="32"/>
                <w:szCs w:val="32"/>
                <w:highlight w:val="yellow"/>
                <w:u w:val="single"/>
                <w:lang w:bidi="ar-EG"/>
              </w:rPr>
              <w:t>The People's New Testament (B. W. Johnson)</w:t>
            </w:r>
          </w:p>
          <w:p w14:paraId="101297D1" w14:textId="4E487A81" w:rsidR="00600945" w:rsidRPr="00EB3A66" w:rsidRDefault="00600945" w:rsidP="004F05C0">
            <w:pPr>
              <w:spacing w:line="276" w:lineRule="auto"/>
              <w:jc w:val="both"/>
              <w:rPr>
                <w:rFonts w:cstheme="minorHAnsi"/>
                <w:sz w:val="32"/>
                <w:szCs w:val="32"/>
                <w:lang w:bidi="ar-EG"/>
              </w:rPr>
            </w:pPr>
            <w:r>
              <w:rPr>
                <w:rFonts w:cstheme="minorHAnsi"/>
                <w:sz w:val="32"/>
                <w:szCs w:val="32"/>
                <w:lang w:bidi="ar-EG"/>
              </w:rPr>
              <w:t>[</w:t>
            </w:r>
            <w:r w:rsidRPr="004F05C0">
              <w:rPr>
                <w:rFonts w:cstheme="minorHAnsi"/>
                <w:color w:val="002060"/>
                <w:sz w:val="32"/>
                <w:szCs w:val="32"/>
                <w:lang w:bidi="ar-EG"/>
              </w:rPr>
              <w:t xml:space="preserve">Not one stone upon another, etc. Other great temples are in ruins, but their ruins indicate their former splendor. The Parthenon, the Acropolis, the temples of Karnak, Luxor, and </w:t>
            </w:r>
            <w:proofErr w:type="spellStart"/>
            <w:r w:rsidRPr="004F05C0">
              <w:rPr>
                <w:rFonts w:cstheme="minorHAnsi"/>
                <w:color w:val="002060"/>
                <w:sz w:val="32"/>
                <w:szCs w:val="32"/>
                <w:lang w:bidi="ar-EG"/>
              </w:rPr>
              <w:t>Baalbec</w:t>
            </w:r>
            <w:proofErr w:type="spellEnd"/>
            <w:r w:rsidRPr="004F05C0">
              <w:rPr>
                <w:rFonts w:cstheme="minorHAnsi"/>
                <w:color w:val="002060"/>
                <w:sz w:val="32"/>
                <w:szCs w:val="32"/>
                <w:lang w:bidi="ar-EG"/>
              </w:rPr>
              <w:t xml:space="preserve"> are examples; but to find even the foundations of the Jewish temple it is necessary to dig beneath the modern city. </w:t>
            </w:r>
            <w:r w:rsidRPr="00B8776E">
              <w:rPr>
                <w:rFonts w:cstheme="minorHAnsi"/>
                <w:b/>
                <w:bCs/>
                <w:color w:val="FF0000"/>
                <w:sz w:val="32"/>
                <w:szCs w:val="32"/>
                <w:u w:val="single"/>
                <w:lang w:bidi="ar-EG"/>
              </w:rPr>
              <w:t>It has entirely disappeared from the face of the earth, and a Mahometan mosque stands on the spot where it stood</w:t>
            </w:r>
            <w:r w:rsidRPr="004F05C0">
              <w:rPr>
                <w:rFonts w:cstheme="minorHAnsi"/>
                <w:color w:val="002060"/>
                <w:sz w:val="32"/>
                <w:szCs w:val="32"/>
                <w:lang w:bidi="ar-EG"/>
              </w:rPr>
              <w:t>.</w:t>
            </w:r>
            <w:r>
              <w:rPr>
                <w:rFonts w:cstheme="minorHAnsi"/>
                <w:sz w:val="32"/>
                <w:szCs w:val="32"/>
                <w:lang w:bidi="ar-EG"/>
              </w:rPr>
              <w:t>]</w:t>
            </w:r>
          </w:p>
        </w:tc>
      </w:tr>
      <w:tr w:rsidR="007D1654" w14:paraId="11BB55AC"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8BFD0D6" w14:textId="7EBCC45D" w:rsidR="0024722B" w:rsidRPr="005B2C1A" w:rsidRDefault="005B2C1A" w:rsidP="005B2C1A">
            <w:pPr>
              <w:bidi/>
              <w:spacing w:line="276" w:lineRule="auto"/>
              <w:jc w:val="center"/>
              <w:rPr>
                <w:rFonts w:cstheme="minorHAnsi"/>
                <w:b/>
                <w:bCs/>
                <w:sz w:val="32"/>
                <w:szCs w:val="32"/>
                <w:lang w:bidi="ar-EG"/>
              </w:rPr>
            </w:pPr>
            <w:r w:rsidRPr="005B2C1A">
              <w:rPr>
                <w:rFonts w:cstheme="minorHAnsi" w:hint="cs"/>
                <w:b/>
                <w:bCs/>
                <w:sz w:val="32"/>
                <w:szCs w:val="32"/>
                <w:rtl/>
                <w:lang w:bidi="ar-EG"/>
              </w:rPr>
              <w:t>الغلط (82)</w:t>
            </w:r>
          </w:p>
        </w:tc>
      </w:tr>
      <w:tr w:rsidR="004F05C0" w14:paraId="4885C08F" w14:textId="77777777" w:rsidTr="003027AA">
        <w:tc>
          <w:tcPr>
            <w:tcW w:w="5000" w:type="pct"/>
            <w:tcBorders>
              <w:top w:val="single" w:sz="24" w:space="0" w:color="auto"/>
              <w:left w:val="single" w:sz="24" w:space="0" w:color="auto"/>
              <w:bottom w:val="single" w:sz="24" w:space="0" w:color="auto"/>
              <w:right w:val="single" w:sz="24" w:space="0" w:color="auto"/>
            </w:tcBorders>
          </w:tcPr>
          <w:p w14:paraId="530F8652" w14:textId="6DD61B0A" w:rsidR="00B53F39" w:rsidRDefault="00B53F39" w:rsidP="00B53F39">
            <w:pPr>
              <w:bidi/>
              <w:spacing w:line="276" w:lineRule="auto"/>
              <w:jc w:val="both"/>
              <w:rPr>
                <w:rFonts w:cstheme="minorHAnsi"/>
                <w:color w:val="7030A0"/>
                <w:sz w:val="32"/>
                <w:szCs w:val="32"/>
                <w:rtl/>
                <w:lang w:bidi="ar-EG"/>
              </w:rPr>
            </w:pPr>
            <w:r w:rsidRPr="00FF58D7">
              <w:rPr>
                <w:rFonts w:cs="Calibri"/>
                <w:b/>
                <w:bCs/>
                <w:color w:val="7030A0"/>
                <w:sz w:val="32"/>
                <w:szCs w:val="32"/>
                <w:rtl/>
                <w:lang w:bidi="ar-EG"/>
              </w:rPr>
              <w:t>متى 19 / ٢٧</w:t>
            </w:r>
            <w:r w:rsidRPr="00B53F39">
              <w:rPr>
                <w:rFonts w:cs="Calibri"/>
                <w:color w:val="7030A0"/>
                <w:sz w:val="32"/>
                <w:szCs w:val="32"/>
                <w:rtl/>
                <w:lang w:bidi="ar-EG"/>
              </w:rPr>
              <w:t xml:space="preserve"> فَأَجَابَ بُطْرُسُ حِينَئِذٍ وَقَالَ </w:t>
            </w:r>
            <w:proofErr w:type="spellStart"/>
            <w:proofErr w:type="gramStart"/>
            <w:r w:rsidRPr="00B53F39">
              <w:rPr>
                <w:rFonts w:cs="Calibri"/>
                <w:color w:val="7030A0"/>
                <w:sz w:val="32"/>
                <w:szCs w:val="32"/>
                <w:rtl/>
                <w:lang w:bidi="ar-EG"/>
              </w:rPr>
              <w:t>لَهُ:«</w:t>
            </w:r>
            <w:proofErr w:type="gramEnd"/>
            <w:r w:rsidRPr="00693540">
              <w:rPr>
                <w:rFonts w:cs="Calibri"/>
                <w:b/>
                <w:bCs/>
                <w:color w:val="FF0000"/>
                <w:sz w:val="32"/>
                <w:szCs w:val="32"/>
                <w:rtl/>
                <w:lang w:bidi="ar-EG"/>
              </w:rPr>
              <w:t>هَا</w:t>
            </w:r>
            <w:proofErr w:type="spellEnd"/>
            <w:r w:rsidRPr="00693540">
              <w:rPr>
                <w:rFonts w:cs="Calibri"/>
                <w:b/>
                <w:bCs/>
                <w:color w:val="FF0000"/>
                <w:sz w:val="32"/>
                <w:szCs w:val="32"/>
                <w:rtl/>
                <w:lang w:bidi="ar-EG"/>
              </w:rPr>
              <w:t xml:space="preserve"> نَحْنُ قَدْ تَرَكْنَا كُلَّ شَيْءٍ وَتَبِعْنَاكَ. فَمَاذَا يَكُونُ لَنَا؟</w:t>
            </w:r>
            <w:r w:rsidRPr="00B53F39">
              <w:rPr>
                <w:rFonts w:cs="Calibri"/>
                <w:color w:val="7030A0"/>
                <w:sz w:val="32"/>
                <w:szCs w:val="32"/>
                <w:rtl/>
                <w:lang w:bidi="ar-EG"/>
              </w:rPr>
              <w:t xml:space="preserve">» ٢٨ فَقَالَ لَهُمْ </w:t>
            </w:r>
            <w:proofErr w:type="spellStart"/>
            <w:proofErr w:type="gramStart"/>
            <w:r w:rsidRPr="00B53F39">
              <w:rPr>
                <w:rFonts w:cs="Calibri"/>
                <w:color w:val="7030A0"/>
                <w:sz w:val="32"/>
                <w:szCs w:val="32"/>
                <w:rtl/>
                <w:lang w:bidi="ar-EG"/>
              </w:rPr>
              <w:t>يَسُوعُ:«</w:t>
            </w:r>
            <w:proofErr w:type="gramEnd"/>
            <w:r w:rsidRPr="00B53F39">
              <w:rPr>
                <w:rFonts w:cs="Calibri"/>
                <w:color w:val="7030A0"/>
                <w:sz w:val="32"/>
                <w:szCs w:val="32"/>
                <w:rtl/>
                <w:lang w:bidi="ar-EG"/>
              </w:rPr>
              <w:t>الْحَقَّ</w:t>
            </w:r>
            <w:proofErr w:type="spellEnd"/>
            <w:r w:rsidRPr="00B53F39">
              <w:rPr>
                <w:rFonts w:cs="Calibri"/>
                <w:color w:val="7030A0"/>
                <w:sz w:val="32"/>
                <w:szCs w:val="32"/>
                <w:rtl/>
                <w:lang w:bidi="ar-EG"/>
              </w:rPr>
              <w:t xml:space="preserve"> أَقُولُ لَكُمْ: </w:t>
            </w:r>
            <w:r w:rsidRPr="00483D1E">
              <w:rPr>
                <w:rFonts w:cs="Calibri"/>
                <w:b/>
                <w:bCs/>
                <w:color w:val="FF0000"/>
                <w:sz w:val="32"/>
                <w:szCs w:val="32"/>
                <w:u w:val="single"/>
                <w:rtl/>
                <w:lang w:bidi="ar-EG"/>
              </w:rPr>
              <w:t>إِنَّكُمْ أَنْتُمُ الَّذِينَ تَبِعْتُمُونِي</w:t>
            </w:r>
            <w:r w:rsidRPr="00B53F39">
              <w:rPr>
                <w:rFonts w:cs="Calibri"/>
                <w:color w:val="7030A0"/>
                <w:sz w:val="32"/>
                <w:szCs w:val="32"/>
                <w:rtl/>
                <w:lang w:bidi="ar-EG"/>
              </w:rPr>
              <w:t xml:space="preserve">، فِي التَّجْدِيدِ، مَتَى جَلَسَ ابْنُ الإِنْسَانِ عَلَى كُرْسِيِّ مَجْدِهِ، </w:t>
            </w:r>
            <w:r w:rsidRPr="00FF58D7">
              <w:rPr>
                <w:rFonts w:cs="Calibri"/>
                <w:b/>
                <w:bCs/>
                <w:color w:val="FF0000"/>
                <w:sz w:val="32"/>
                <w:szCs w:val="32"/>
                <w:u w:val="single"/>
                <w:rtl/>
                <w:lang w:bidi="ar-EG"/>
              </w:rPr>
              <w:t>تَجْلِسُونَ أَنْتُمْ أَيْضًا عَلَى اثْنَيْ عَشَرَ كُرْسِيًّا تَدِينُونَ أَسْبَاطَ إِسْرَائِيلَ الاثْنَيْ عَشَرَ</w:t>
            </w:r>
            <w:r w:rsidRPr="00B53F39">
              <w:rPr>
                <w:rFonts w:cs="Calibri"/>
                <w:color w:val="7030A0"/>
                <w:sz w:val="32"/>
                <w:szCs w:val="32"/>
                <w:rtl/>
                <w:lang w:bidi="ar-EG"/>
              </w:rPr>
              <w:t xml:space="preserve">. ٢٩ وَكُلُّ مَنْ تَرَكَ </w:t>
            </w:r>
            <w:proofErr w:type="gramStart"/>
            <w:r w:rsidRPr="00B53F39">
              <w:rPr>
                <w:rFonts w:cs="Calibri"/>
                <w:color w:val="7030A0"/>
                <w:sz w:val="32"/>
                <w:szCs w:val="32"/>
                <w:rtl/>
                <w:lang w:bidi="ar-EG"/>
              </w:rPr>
              <w:t>بُيُوتًا</w:t>
            </w:r>
            <w:proofErr w:type="gramEnd"/>
            <w:r w:rsidRPr="00B53F39">
              <w:rPr>
                <w:rFonts w:cs="Calibri"/>
                <w:color w:val="7030A0"/>
                <w:sz w:val="32"/>
                <w:szCs w:val="32"/>
                <w:rtl/>
                <w:lang w:bidi="ar-EG"/>
              </w:rPr>
              <w:t xml:space="preserve"> أَوْ إِخْوَةً أَوْ أَخَوَاتٍ أَوْ أَبًا أَوْ أُمًّا أَوِ امْرَأَةً أَوْ أَوْلاَدًا أَوْ حُقُولاً مِنْ أَجْلِ اسْمِي، يَأْخُذُ مِئَةَ ضِعْفٍ وَيَرِثُ الْحَيَاةَ الأَبَدِيَّةَ.</w:t>
            </w:r>
          </w:p>
          <w:p w14:paraId="3F492D53" w14:textId="516DBB56" w:rsidR="00B872F0" w:rsidRPr="000D6445" w:rsidRDefault="00B872F0" w:rsidP="00B872F0">
            <w:pPr>
              <w:bidi/>
              <w:spacing w:line="276" w:lineRule="auto"/>
              <w:jc w:val="both"/>
              <w:rPr>
                <w:rFonts w:cstheme="minorHAnsi"/>
                <w:color w:val="7030A0"/>
                <w:sz w:val="32"/>
                <w:szCs w:val="32"/>
                <w:lang w:bidi="ar-EG"/>
              </w:rPr>
            </w:pPr>
            <w:r w:rsidRPr="00B872F0">
              <w:rPr>
                <w:rFonts w:cs="Calibri"/>
                <w:b/>
                <w:bCs/>
                <w:color w:val="7030A0"/>
                <w:sz w:val="32"/>
                <w:szCs w:val="32"/>
                <w:rtl/>
                <w:lang w:bidi="ar-EG"/>
              </w:rPr>
              <w:t>لوقا 22 / 28-30</w:t>
            </w:r>
            <w:r w:rsidRPr="00B872F0">
              <w:rPr>
                <w:rFonts w:cs="Calibri"/>
                <w:color w:val="7030A0"/>
                <w:sz w:val="32"/>
                <w:szCs w:val="32"/>
                <w:rtl/>
                <w:lang w:bidi="ar-EG"/>
              </w:rPr>
              <w:t xml:space="preserve"> أَنْتُمُ الَّذِينَ ثَبَتُوا مَعِي فِي تَجَارِبِي 29 وَأَنَا أَجْعَلُ لَكُمْ كَمَا جَعَلَ لِي أَبِي مَلَكُوتاً 30 لِتَأْكُلُوا وَتَشْرَبُوا عَلَى مَائِدَتِي فِي مَلَكُوتِي </w:t>
            </w:r>
            <w:r w:rsidRPr="00B872F0">
              <w:rPr>
                <w:rFonts w:cs="Calibri"/>
                <w:b/>
                <w:bCs/>
                <w:color w:val="FF0000"/>
                <w:sz w:val="32"/>
                <w:szCs w:val="32"/>
                <w:u w:val="single"/>
                <w:rtl/>
                <w:lang w:bidi="ar-EG"/>
              </w:rPr>
              <w:t>وَتَجْلِسُوا عَلَى كَرَاسِيَّ تَدِينُونَ أَسْبَاطَ إِسْرَائِيلَ الاِثْنَيْ عَشَرَ</w:t>
            </w:r>
            <w:r w:rsidRPr="00B872F0">
              <w:rPr>
                <w:rFonts w:cs="Calibri"/>
                <w:color w:val="7030A0"/>
                <w:sz w:val="32"/>
                <w:szCs w:val="32"/>
                <w:rtl/>
                <w:lang w:bidi="ar-EG"/>
              </w:rPr>
              <w:t>». </w:t>
            </w:r>
          </w:p>
          <w:p w14:paraId="6176DBC0" w14:textId="71A36E66" w:rsidR="000D6445" w:rsidRPr="0042079B" w:rsidRDefault="00674D05" w:rsidP="000D6445">
            <w:pPr>
              <w:bidi/>
              <w:spacing w:line="276" w:lineRule="auto"/>
              <w:jc w:val="both"/>
              <w:rPr>
                <w:rFonts w:cstheme="minorHAnsi"/>
                <w:b/>
                <w:bCs/>
                <w:sz w:val="32"/>
                <w:szCs w:val="32"/>
                <w:u w:val="single"/>
                <w:rtl/>
                <w:lang w:bidi="ar-EG"/>
              </w:rPr>
            </w:pPr>
            <w:r w:rsidRPr="0042079B">
              <w:rPr>
                <w:rFonts w:cs="Calibri"/>
                <w:b/>
                <w:bCs/>
                <w:sz w:val="32"/>
                <w:szCs w:val="32"/>
                <w:highlight w:val="yellow"/>
                <w:u w:val="single"/>
                <w:rtl/>
                <w:lang w:bidi="ar-EG"/>
              </w:rPr>
              <w:t>بقلم بنيامين بنكرتن</w:t>
            </w:r>
            <w:r w:rsidRPr="0042079B">
              <w:rPr>
                <w:rFonts w:cs="Calibri" w:hint="cs"/>
                <w:b/>
                <w:bCs/>
                <w:sz w:val="32"/>
                <w:szCs w:val="32"/>
                <w:highlight w:val="yellow"/>
                <w:u w:val="single"/>
                <w:rtl/>
                <w:lang w:bidi="ar-EG"/>
              </w:rPr>
              <w:t xml:space="preserve">، </w:t>
            </w:r>
            <w:r w:rsidRPr="0042079B">
              <w:rPr>
                <w:rFonts w:cs="Calibri"/>
                <w:b/>
                <w:bCs/>
                <w:sz w:val="32"/>
                <w:szCs w:val="32"/>
                <w:highlight w:val="yellow"/>
                <w:u w:val="single"/>
                <w:rtl/>
                <w:lang w:bidi="ar-EG"/>
              </w:rPr>
              <w:t>مكتبة الأخوة</w:t>
            </w:r>
          </w:p>
          <w:p w14:paraId="0E34F937" w14:textId="77777777" w:rsidR="001C7F01" w:rsidRDefault="001C7F01" w:rsidP="001C7F01">
            <w:pPr>
              <w:bidi/>
              <w:spacing w:line="276" w:lineRule="auto"/>
              <w:jc w:val="both"/>
              <w:rPr>
                <w:rFonts w:cstheme="minorHAnsi"/>
                <w:sz w:val="32"/>
                <w:szCs w:val="32"/>
                <w:rtl/>
                <w:lang w:bidi="ar-EG"/>
              </w:rPr>
            </w:pPr>
            <w:r>
              <w:rPr>
                <w:rFonts w:cstheme="minorHAnsi" w:hint="cs"/>
                <w:sz w:val="32"/>
                <w:szCs w:val="32"/>
                <w:rtl/>
                <w:lang w:bidi="ar-EG"/>
              </w:rPr>
              <w:t>[</w:t>
            </w:r>
            <w:r w:rsidRPr="003E344E">
              <w:rPr>
                <w:rFonts w:cs="Calibri"/>
                <w:color w:val="002060"/>
                <w:sz w:val="32"/>
                <w:szCs w:val="32"/>
                <w:rtl/>
                <w:lang w:bidi="ar-EG"/>
              </w:rPr>
              <w:t>«في التجديد» أي وقت مُلك الآلف سنة حين يُجازي الرب تلاميذه جزاء خاصًا إذ يُشركهم معه في الحكم على الأمة الإسرائيلية.</w:t>
            </w:r>
            <w:r>
              <w:rPr>
                <w:rFonts w:cstheme="minorHAnsi" w:hint="cs"/>
                <w:sz w:val="32"/>
                <w:szCs w:val="32"/>
                <w:rtl/>
                <w:lang w:bidi="ar-EG"/>
              </w:rPr>
              <w:t>]</w:t>
            </w:r>
          </w:p>
          <w:p w14:paraId="4EB1038E" w14:textId="2347DC53" w:rsidR="00ED1290" w:rsidRPr="00C60DE0" w:rsidRDefault="00C60DE0" w:rsidP="00ED1290">
            <w:pPr>
              <w:bidi/>
              <w:spacing w:line="276" w:lineRule="auto"/>
              <w:jc w:val="both"/>
              <w:rPr>
                <w:rFonts w:cstheme="minorHAnsi"/>
                <w:b/>
                <w:bCs/>
                <w:sz w:val="32"/>
                <w:szCs w:val="32"/>
                <w:u w:val="single"/>
                <w:rtl/>
                <w:lang w:bidi="ar-EG"/>
              </w:rPr>
            </w:pPr>
            <w:r w:rsidRPr="00C60DE0">
              <w:rPr>
                <w:rFonts w:cs="Calibri"/>
                <w:b/>
                <w:bCs/>
                <w:sz w:val="32"/>
                <w:szCs w:val="32"/>
                <w:highlight w:val="yellow"/>
                <w:u w:val="single"/>
                <w:rtl/>
                <w:lang w:bidi="ar-EG"/>
              </w:rPr>
              <w:t>بقلم ديفيد كوزيك</w:t>
            </w:r>
            <w:r w:rsidRPr="00C60DE0">
              <w:rPr>
                <w:rFonts w:cs="Calibri" w:hint="cs"/>
                <w:b/>
                <w:bCs/>
                <w:sz w:val="32"/>
                <w:szCs w:val="32"/>
                <w:highlight w:val="yellow"/>
                <w:u w:val="single"/>
                <w:rtl/>
                <w:lang w:bidi="ar-EG"/>
              </w:rPr>
              <w:t xml:space="preserve">، </w:t>
            </w:r>
            <w:r w:rsidRPr="00C60DE0">
              <w:rPr>
                <w:rFonts w:cs="Calibri"/>
                <w:b/>
                <w:bCs/>
                <w:sz w:val="32"/>
                <w:szCs w:val="32"/>
                <w:highlight w:val="yellow"/>
                <w:u w:val="single"/>
                <w:rtl/>
                <w:lang w:bidi="ar-EG"/>
              </w:rPr>
              <w:t>الكلمة الثابتة</w:t>
            </w:r>
          </w:p>
          <w:p w14:paraId="17F66F9F" w14:textId="77777777" w:rsidR="00ED1290" w:rsidRDefault="00ED1290" w:rsidP="00ED1290">
            <w:pPr>
              <w:bidi/>
              <w:spacing w:line="276" w:lineRule="auto"/>
              <w:jc w:val="both"/>
              <w:rPr>
                <w:rFonts w:cstheme="minorHAnsi"/>
                <w:sz w:val="32"/>
                <w:szCs w:val="32"/>
                <w:rtl/>
                <w:lang w:bidi="ar-EG"/>
              </w:rPr>
            </w:pPr>
            <w:r>
              <w:rPr>
                <w:rFonts w:cstheme="minorHAnsi" w:hint="cs"/>
                <w:sz w:val="32"/>
                <w:szCs w:val="32"/>
                <w:rtl/>
                <w:lang w:bidi="ar-EG"/>
              </w:rPr>
              <w:t>[</w:t>
            </w:r>
            <w:r w:rsidRPr="003E344E">
              <w:rPr>
                <w:rFonts w:cs="Calibri"/>
                <w:color w:val="002060"/>
                <w:sz w:val="32"/>
                <w:szCs w:val="32"/>
                <w:rtl/>
                <w:lang w:bidi="ar-EG"/>
              </w:rPr>
              <w:t>سيكون للتلاميذ دور خاص في الدينونة المستقبلية، ربما بمعنى الإدارة في المُلك الألفي.</w:t>
            </w:r>
            <w:r>
              <w:rPr>
                <w:rFonts w:cstheme="minorHAnsi" w:hint="cs"/>
                <w:sz w:val="32"/>
                <w:szCs w:val="32"/>
                <w:rtl/>
                <w:lang w:bidi="ar-EG"/>
              </w:rPr>
              <w:t>]</w:t>
            </w:r>
          </w:p>
          <w:p w14:paraId="5FC1738E" w14:textId="2D04390D" w:rsidR="00C60DE0" w:rsidRPr="00164752" w:rsidRDefault="00164752" w:rsidP="00C60DE0">
            <w:pPr>
              <w:bidi/>
              <w:spacing w:line="276" w:lineRule="auto"/>
              <w:jc w:val="both"/>
              <w:rPr>
                <w:rFonts w:cstheme="minorHAnsi"/>
                <w:b/>
                <w:bCs/>
                <w:sz w:val="32"/>
                <w:szCs w:val="32"/>
                <w:u w:val="single"/>
                <w:rtl/>
                <w:lang w:bidi="ar-EG"/>
              </w:rPr>
            </w:pPr>
            <w:r w:rsidRPr="00164752">
              <w:rPr>
                <w:rFonts w:cs="Calibri"/>
                <w:b/>
                <w:bCs/>
                <w:sz w:val="32"/>
                <w:szCs w:val="32"/>
                <w:highlight w:val="yellow"/>
                <w:u w:val="single"/>
                <w:rtl/>
                <w:lang w:bidi="ar-EG"/>
              </w:rPr>
              <w:t>بقلم وليم ماكدونالد</w:t>
            </w:r>
            <w:r w:rsidRPr="00164752">
              <w:rPr>
                <w:rFonts w:cs="Calibri" w:hint="cs"/>
                <w:b/>
                <w:bCs/>
                <w:sz w:val="32"/>
                <w:szCs w:val="32"/>
                <w:highlight w:val="yellow"/>
                <w:u w:val="single"/>
                <w:rtl/>
                <w:lang w:bidi="ar-EG"/>
              </w:rPr>
              <w:t xml:space="preserve">، </w:t>
            </w:r>
            <w:r w:rsidRPr="00164752">
              <w:rPr>
                <w:rFonts w:cs="Calibri"/>
                <w:b/>
                <w:bCs/>
                <w:sz w:val="32"/>
                <w:szCs w:val="32"/>
                <w:highlight w:val="yellow"/>
                <w:u w:val="single"/>
                <w:rtl/>
                <w:lang w:bidi="ar-EG"/>
              </w:rPr>
              <w:t>معهد عمواس للكتاب المقدس</w:t>
            </w:r>
          </w:p>
          <w:p w14:paraId="1D3EF95C" w14:textId="77777777" w:rsidR="00835FAF" w:rsidRDefault="00835FAF" w:rsidP="00835FAF">
            <w:pPr>
              <w:bidi/>
              <w:spacing w:line="276" w:lineRule="auto"/>
              <w:jc w:val="both"/>
              <w:rPr>
                <w:rFonts w:cstheme="minorHAnsi"/>
                <w:sz w:val="32"/>
                <w:szCs w:val="32"/>
                <w:rtl/>
                <w:lang w:bidi="ar-EG"/>
              </w:rPr>
            </w:pPr>
            <w:r>
              <w:rPr>
                <w:rFonts w:cstheme="minorHAnsi" w:hint="cs"/>
                <w:sz w:val="32"/>
                <w:szCs w:val="32"/>
                <w:rtl/>
                <w:lang w:bidi="ar-EG"/>
              </w:rPr>
              <w:t>[</w:t>
            </w:r>
            <w:r w:rsidRPr="003E344E">
              <w:rPr>
                <w:rFonts w:cs="Calibri"/>
                <w:color w:val="002060"/>
                <w:sz w:val="32"/>
                <w:szCs w:val="32"/>
                <w:rtl/>
                <w:lang w:bidi="ar-EG"/>
              </w:rPr>
              <w:t xml:space="preserve">لكنّ الربّ أكّد لبطرس أنّه سيكافئه بغنى على كل ما فعله من أجله. </w:t>
            </w:r>
            <w:r w:rsidRPr="00A57828">
              <w:rPr>
                <w:rFonts w:cs="Calibri"/>
                <w:b/>
                <w:bCs/>
                <w:color w:val="FF0000"/>
                <w:sz w:val="32"/>
                <w:szCs w:val="32"/>
                <w:u w:val="single"/>
                <w:rtl/>
                <w:lang w:bidi="ar-EG"/>
              </w:rPr>
              <w:t>هكذا سوف تكون للاثني عشر مراكز في السّلطة أثناء الملك الألفي</w:t>
            </w:r>
            <w:r w:rsidRPr="003E344E">
              <w:rPr>
                <w:rFonts w:cs="Calibri"/>
                <w:color w:val="002060"/>
                <w:sz w:val="32"/>
                <w:szCs w:val="32"/>
                <w:rtl/>
                <w:lang w:bidi="ar-EG"/>
              </w:rPr>
              <w:t xml:space="preserve">. فكلمة التّجديد هنا تشير إلى ملك المسيح المستقبلي على الأرض؛ ويشرح يسوع هذه العبارة </w:t>
            </w:r>
            <w:proofErr w:type="spellStart"/>
            <w:proofErr w:type="gramStart"/>
            <w:r w:rsidRPr="003E344E">
              <w:rPr>
                <w:rFonts w:cs="Calibri"/>
                <w:color w:val="002060"/>
                <w:sz w:val="32"/>
                <w:szCs w:val="32"/>
                <w:rtl/>
                <w:lang w:bidi="ar-EG"/>
              </w:rPr>
              <w:t>بقوله:«</w:t>
            </w:r>
            <w:proofErr w:type="gramEnd"/>
            <w:r w:rsidRPr="003E344E">
              <w:rPr>
                <w:rFonts w:cs="Calibri"/>
                <w:color w:val="002060"/>
                <w:sz w:val="32"/>
                <w:szCs w:val="32"/>
                <w:rtl/>
                <w:lang w:bidi="ar-EG"/>
              </w:rPr>
              <w:t>متى</w:t>
            </w:r>
            <w:proofErr w:type="spellEnd"/>
            <w:r w:rsidRPr="003E344E">
              <w:rPr>
                <w:rFonts w:cs="Calibri"/>
                <w:color w:val="002060"/>
                <w:sz w:val="32"/>
                <w:szCs w:val="32"/>
                <w:rtl/>
                <w:lang w:bidi="ar-EG"/>
              </w:rPr>
              <w:t xml:space="preserve"> جلس ابن الإنسان على كرسيّ مجده». وقد سبق لنا أن أشرنا أنّ هذه المرحلة هي مرحلة ظهور الملكوت. </w:t>
            </w:r>
            <w:r w:rsidRPr="00A57828">
              <w:rPr>
                <w:rFonts w:cs="Calibri"/>
                <w:b/>
                <w:bCs/>
                <w:color w:val="FF0000"/>
                <w:sz w:val="32"/>
                <w:szCs w:val="32"/>
                <w:u w:val="single"/>
                <w:rtl/>
                <w:lang w:bidi="ar-EG"/>
              </w:rPr>
              <w:t xml:space="preserve">فأثناءها سيجلس التلاميذ </w:t>
            </w:r>
            <w:proofErr w:type="spellStart"/>
            <w:r w:rsidRPr="00A57828">
              <w:rPr>
                <w:rFonts w:cs="Calibri"/>
                <w:b/>
                <w:bCs/>
                <w:color w:val="FF0000"/>
                <w:sz w:val="32"/>
                <w:szCs w:val="32"/>
                <w:u w:val="single"/>
                <w:rtl/>
                <w:lang w:bidi="ar-EG"/>
              </w:rPr>
              <w:t>الإثنا</w:t>
            </w:r>
            <w:proofErr w:type="spellEnd"/>
            <w:r w:rsidRPr="00A57828">
              <w:rPr>
                <w:rFonts w:cs="Calibri"/>
                <w:b/>
                <w:bCs/>
                <w:color w:val="FF0000"/>
                <w:sz w:val="32"/>
                <w:szCs w:val="32"/>
                <w:u w:val="single"/>
                <w:rtl/>
                <w:lang w:bidi="ar-EG"/>
              </w:rPr>
              <w:t xml:space="preserve"> عشر على اثني عشر كرسيًّا يدينون أسباط إسرائيل الاثني عشر</w:t>
            </w:r>
            <w:r w:rsidRPr="003E344E">
              <w:rPr>
                <w:rFonts w:cs="Calibri"/>
                <w:color w:val="002060"/>
                <w:sz w:val="32"/>
                <w:szCs w:val="32"/>
                <w:rtl/>
                <w:lang w:bidi="ar-EG"/>
              </w:rPr>
              <w:t>.</w:t>
            </w:r>
            <w:r>
              <w:rPr>
                <w:rFonts w:cstheme="minorHAnsi" w:hint="cs"/>
                <w:sz w:val="32"/>
                <w:szCs w:val="32"/>
                <w:rtl/>
                <w:lang w:bidi="ar-EG"/>
              </w:rPr>
              <w:t>]</w:t>
            </w:r>
          </w:p>
          <w:p w14:paraId="437BC126" w14:textId="6DB537D3" w:rsidR="00164752" w:rsidRPr="003E344E" w:rsidRDefault="003E344E" w:rsidP="00164752">
            <w:pPr>
              <w:bidi/>
              <w:spacing w:line="276" w:lineRule="auto"/>
              <w:jc w:val="both"/>
              <w:rPr>
                <w:rFonts w:cstheme="minorHAnsi"/>
                <w:b/>
                <w:bCs/>
                <w:sz w:val="32"/>
                <w:szCs w:val="32"/>
                <w:u w:val="single"/>
                <w:rtl/>
                <w:lang w:bidi="ar-EG"/>
              </w:rPr>
            </w:pPr>
            <w:r w:rsidRPr="003E344E">
              <w:rPr>
                <w:rFonts w:cs="Calibri"/>
                <w:b/>
                <w:bCs/>
                <w:sz w:val="32"/>
                <w:szCs w:val="32"/>
                <w:highlight w:val="yellow"/>
                <w:u w:val="single"/>
                <w:rtl/>
                <w:lang w:bidi="ar-EG"/>
              </w:rPr>
              <w:t>بقلم وليم إدي</w:t>
            </w:r>
            <w:r w:rsidRPr="003E344E">
              <w:rPr>
                <w:rFonts w:cs="Calibri" w:hint="cs"/>
                <w:b/>
                <w:bCs/>
                <w:sz w:val="32"/>
                <w:szCs w:val="32"/>
                <w:highlight w:val="yellow"/>
                <w:u w:val="single"/>
                <w:rtl/>
                <w:lang w:bidi="ar-EG"/>
              </w:rPr>
              <w:t xml:space="preserve">، </w:t>
            </w:r>
            <w:r w:rsidRPr="003E344E">
              <w:rPr>
                <w:rFonts w:cs="Calibri"/>
                <w:b/>
                <w:bCs/>
                <w:sz w:val="32"/>
                <w:szCs w:val="32"/>
                <w:highlight w:val="yellow"/>
                <w:u w:val="single"/>
                <w:rtl/>
                <w:lang w:bidi="ar-EG"/>
              </w:rPr>
              <w:t>السينودس الإنجيلي الوطني في سورية ولبنان</w:t>
            </w:r>
          </w:p>
          <w:p w14:paraId="10A2165C" w14:textId="77777777" w:rsidR="00317B29" w:rsidRDefault="00317B29" w:rsidP="00317B29">
            <w:pPr>
              <w:bidi/>
              <w:spacing w:line="276" w:lineRule="auto"/>
              <w:jc w:val="both"/>
              <w:rPr>
                <w:rFonts w:cstheme="minorHAnsi"/>
                <w:sz w:val="32"/>
                <w:szCs w:val="32"/>
                <w:rtl/>
                <w:lang w:bidi="ar-EG"/>
              </w:rPr>
            </w:pPr>
            <w:r>
              <w:rPr>
                <w:rFonts w:cstheme="minorHAnsi" w:hint="cs"/>
                <w:sz w:val="32"/>
                <w:szCs w:val="32"/>
                <w:rtl/>
                <w:lang w:bidi="ar-EG"/>
              </w:rPr>
              <w:t>[</w:t>
            </w:r>
            <w:r w:rsidRPr="003E344E">
              <w:rPr>
                <w:rFonts w:cs="Calibri"/>
                <w:color w:val="002060"/>
                <w:sz w:val="32"/>
                <w:szCs w:val="32"/>
                <w:rtl/>
                <w:lang w:bidi="ar-EG"/>
              </w:rPr>
              <w:t xml:space="preserve">تَجْلِسُونَ أَنْتُمْ أَيْضاً عَلَى </w:t>
            </w:r>
            <w:proofErr w:type="spellStart"/>
            <w:r w:rsidRPr="003E344E">
              <w:rPr>
                <w:rFonts w:cs="Calibri" w:hint="cs"/>
                <w:color w:val="002060"/>
                <w:sz w:val="32"/>
                <w:szCs w:val="32"/>
                <w:rtl/>
                <w:lang w:bidi="ar-EG"/>
              </w:rPr>
              <w:t>ٱ</w:t>
            </w:r>
            <w:r w:rsidRPr="003E344E">
              <w:rPr>
                <w:rFonts w:cs="Calibri" w:hint="eastAsia"/>
                <w:color w:val="002060"/>
                <w:sz w:val="32"/>
                <w:szCs w:val="32"/>
                <w:rtl/>
                <w:lang w:bidi="ar-EG"/>
              </w:rPr>
              <w:t>ثْنَيْ</w:t>
            </w:r>
            <w:proofErr w:type="spellEnd"/>
            <w:r w:rsidRPr="003E344E">
              <w:rPr>
                <w:rFonts w:cs="Calibri"/>
                <w:color w:val="002060"/>
                <w:sz w:val="32"/>
                <w:szCs w:val="32"/>
                <w:rtl/>
                <w:lang w:bidi="ar-EG"/>
              </w:rPr>
              <w:t xml:space="preserve"> عَشَرَ كُرْسِيّاً </w:t>
            </w:r>
            <w:r w:rsidRPr="006333AF">
              <w:rPr>
                <w:rFonts w:cs="Calibri"/>
                <w:b/>
                <w:bCs/>
                <w:color w:val="FF0000"/>
                <w:sz w:val="32"/>
                <w:szCs w:val="32"/>
                <w:u w:val="single"/>
                <w:rtl/>
                <w:lang w:bidi="ar-EG"/>
              </w:rPr>
              <w:t>أراد المسيح بقوله: «أنتم» الرسل باعتبار أنهم جماعة لا كل فرد منهم</w:t>
            </w:r>
            <w:r w:rsidRPr="003E344E">
              <w:rPr>
                <w:rFonts w:cs="Calibri"/>
                <w:color w:val="002060"/>
                <w:sz w:val="32"/>
                <w:szCs w:val="32"/>
                <w:rtl/>
                <w:lang w:bidi="ar-EG"/>
              </w:rPr>
              <w:t xml:space="preserve">، </w:t>
            </w:r>
            <w:r w:rsidRPr="00047773">
              <w:rPr>
                <w:rFonts w:cs="Calibri"/>
                <w:b/>
                <w:bCs/>
                <w:color w:val="FF0000"/>
                <w:sz w:val="32"/>
                <w:szCs w:val="32"/>
                <w:u w:val="single"/>
                <w:rtl/>
                <w:lang w:bidi="ar-EG"/>
              </w:rPr>
              <w:t xml:space="preserve">لأن يهوذا </w:t>
            </w:r>
            <w:proofErr w:type="spellStart"/>
            <w:r w:rsidRPr="00047773">
              <w:rPr>
                <w:rFonts w:cs="Calibri"/>
                <w:b/>
                <w:bCs/>
                <w:color w:val="FF0000"/>
                <w:sz w:val="32"/>
                <w:szCs w:val="32"/>
                <w:u w:val="single"/>
                <w:rtl/>
                <w:lang w:bidi="ar-EG"/>
              </w:rPr>
              <w:t>الاسخريوطي</w:t>
            </w:r>
            <w:proofErr w:type="spellEnd"/>
            <w:r w:rsidRPr="00047773">
              <w:rPr>
                <w:rFonts w:cs="Calibri"/>
                <w:b/>
                <w:bCs/>
                <w:color w:val="FF0000"/>
                <w:sz w:val="32"/>
                <w:szCs w:val="32"/>
                <w:u w:val="single"/>
                <w:rtl/>
                <w:lang w:bidi="ar-EG"/>
              </w:rPr>
              <w:t xml:space="preserve"> سقط، وأقيم متياس بدلاً منه</w:t>
            </w:r>
            <w:r w:rsidRPr="003E344E">
              <w:rPr>
                <w:rFonts w:cs="Calibri"/>
                <w:color w:val="002060"/>
                <w:sz w:val="32"/>
                <w:szCs w:val="32"/>
                <w:rtl/>
                <w:lang w:bidi="ar-EG"/>
              </w:rPr>
              <w:t>. وفي هذا القول وعد للاثني عشر رسولاً بشرف خاص عند تمجيد المسيح. وهذا يشير إلى ال</w:t>
            </w:r>
            <w:r w:rsidRPr="003E344E">
              <w:rPr>
                <w:rFonts w:cs="Calibri" w:hint="eastAsia"/>
                <w:color w:val="002060"/>
                <w:sz w:val="32"/>
                <w:szCs w:val="32"/>
                <w:rtl/>
                <w:lang w:bidi="ar-EG"/>
              </w:rPr>
              <w:t>ارتقاء</w:t>
            </w:r>
            <w:r w:rsidRPr="003E344E">
              <w:rPr>
                <w:rFonts w:cs="Calibri"/>
                <w:color w:val="002060"/>
                <w:sz w:val="32"/>
                <w:szCs w:val="32"/>
                <w:rtl/>
                <w:lang w:bidi="ar-EG"/>
              </w:rPr>
              <w:t xml:space="preserve"> إلى رتبة ثانية من رتب الشرف والأمانة </w:t>
            </w:r>
            <w:proofErr w:type="spellStart"/>
            <w:r w:rsidRPr="003E344E">
              <w:rPr>
                <w:rFonts w:cs="Calibri"/>
                <w:color w:val="002060"/>
                <w:sz w:val="32"/>
                <w:szCs w:val="32"/>
                <w:rtl/>
                <w:lang w:bidi="ar-EG"/>
              </w:rPr>
              <w:t>والأثابة</w:t>
            </w:r>
            <w:proofErr w:type="spellEnd"/>
            <w:r w:rsidRPr="003E344E">
              <w:rPr>
                <w:rFonts w:cs="Calibri"/>
                <w:color w:val="002060"/>
                <w:sz w:val="32"/>
                <w:szCs w:val="32"/>
                <w:rtl/>
                <w:lang w:bidi="ar-EG"/>
              </w:rPr>
              <w:t xml:space="preserve"> العظمى والمكافأة. </w:t>
            </w:r>
            <w:r w:rsidRPr="00154E25">
              <w:rPr>
                <w:rFonts w:cs="Calibri"/>
                <w:b/>
                <w:bCs/>
                <w:color w:val="FF0000"/>
                <w:sz w:val="32"/>
                <w:szCs w:val="32"/>
                <w:u w:val="single"/>
                <w:rtl/>
                <w:lang w:bidi="ar-EG"/>
              </w:rPr>
              <w:t>والأرجح أننا لا ندرك كل مضمون هذا الوعد لأنه صعب على الإدراك كسائر النبوات قبل إتمامها</w:t>
            </w:r>
            <w:r w:rsidRPr="003E344E">
              <w:rPr>
                <w:rFonts w:cs="Calibri"/>
                <w:color w:val="002060"/>
                <w:sz w:val="32"/>
                <w:szCs w:val="32"/>
                <w:rtl/>
                <w:lang w:bidi="ar-EG"/>
              </w:rPr>
              <w:t>.</w:t>
            </w:r>
            <w:r>
              <w:rPr>
                <w:rFonts w:cstheme="minorHAnsi" w:hint="cs"/>
                <w:sz w:val="32"/>
                <w:szCs w:val="32"/>
                <w:rtl/>
                <w:lang w:bidi="ar-EG"/>
              </w:rPr>
              <w:t>]</w:t>
            </w:r>
          </w:p>
          <w:p w14:paraId="33734F78" w14:textId="199596FF" w:rsidR="003E344E" w:rsidRPr="00BC5730" w:rsidRDefault="005D4628" w:rsidP="003E344E">
            <w:pPr>
              <w:spacing w:line="276" w:lineRule="auto"/>
              <w:jc w:val="both"/>
              <w:rPr>
                <w:rFonts w:cstheme="minorHAnsi"/>
                <w:b/>
                <w:bCs/>
                <w:sz w:val="32"/>
                <w:szCs w:val="32"/>
                <w:u w:val="single"/>
                <w:rtl/>
                <w:lang w:bidi="ar-EG"/>
              </w:rPr>
            </w:pPr>
            <w:r w:rsidRPr="00693540">
              <w:rPr>
                <w:rFonts w:cstheme="minorHAnsi"/>
                <w:b/>
                <w:bCs/>
                <w:sz w:val="32"/>
                <w:szCs w:val="32"/>
                <w:highlight w:val="yellow"/>
                <w:u w:val="single"/>
                <w:lang w:bidi="ar-EG"/>
              </w:rPr>
              <w:t>Brown-Driver-Briggs' Hebrew Definitions</w:t>
            </w:r>
          </w:p>
          <w:p w14:paraId="020FB67D" w14:textId="77777777" w:rsidR="001E0589" w:rsidRDefault="001E0589" w:rsidP="003E344E">
            <w:pPr>
              <w:spacing w:line="276" w:lineRule="auto"/>
              <w:jc w:val="both"/>
              <w:rPr>
                <w:rFonts w:cstheme="minorHAnsi"/>
                <w:sz w:val="32"/>
                <w:szCs w:val="32"/>
                <w:lang w:bidi="ar-EG"/>
              </w:rPr>
            </w:pPr>
            <w:r>
              <w:rPr>
                <w:rFonts w:cstheme="minorHAnsi"/>
                <w:sz w:val="32"/>
                <w:szCs w:val="32"/>
                <w:lang w:bidi="ar-EG"/>
              </w:rPr>
              <w:t>[</w:t>
            </w:r>
            <w:r w:rsidRPr="00693540">
              <w:rPr>
                <w:rFonts w:cstheme="minorHAnsi"/>
                <w:color w:val="002060"/>
                <w:sz w:val="32"/>
                <w:szCs w:val="32"/>
                <w:lang w:bidi="ar-EG"/>
              </w:rPr>
              <w:t xml:space="preserve">Upon twelve thrones. Christ will take His seat upon His own throne; the Twelve will be promoted to thrones prepared for them. </w:t>
            </w:r>
            <w:r w:rsidRPr="006932D6">
              <w:rPr>
                <w:rFonts w:cstheme="minorHAnsi"/>
                <w:b/>
                <w:bCs/>
                <w:color w:val="FF0000"/>
                <w:sz w:val="32"/>
                <w:szCs w:val="32"/>
                <w:u w:val="single"/>
                <w:lang w:bidi="ar-EG"/>
              </w:rPr>
              <w:t>Whether Matthias or Paul takes the place of Judas among the Twelve is disputed</w:t>
            </w:r>
            <w:r w:rsidRPr="00693540">
              <w:rPr>
                <w:rFonts w:cstheme="minorHAnsi"/>
                <w:color w:val="002060"/>
                <w:sz w:val="32"/>
                <w:szCs w:val="32"/>
                <w:lang w:bidi="ar-EG"/>
              </w:rPr>
              <w:t>. It is therefore difficult to press a literal meaning upon the promise.</w:t>
            </w:r>
            <w:r>
              <w:rPr>
                <w:rFonts w:cstheme="minorHAnsi"/>
                <w:sz w:val="32"/>
                <w:szCs w:val="32"/>
                <w:lang w:bidi="ar-EG"/>
              </w:rPr>
              <w:t>]</w:t>
            </w:r>
          </w:p>
          <w:p w14:paraId="2225EC31" w14:textId="7BECE550" w:rsidR="007D1654" w:rsidRPr="00BC5730" w:rsidRDefault="00DA41E9" w:rsidP="003E344E">
            <w:pPr>
              <w:spacing w:line="276" w:lineRule="auto"/>
              <w:jc w:val="both"/>
              <w:rPr>
                <w:rFonts w:cstheme="minorHAnsi"/>
                <w:b/>
                <w:bCs/>
                <w:sz w:val="32"/>
                <w:szCs w:val="32"/>
                <w:u w:val="single"/>
                <w:lang w:bidi="ar-EG"/>
              </w:rPr>
            </w:pPr>
            <w:r w:rsidRPr="00693540">
              <w:rPr>
                <w:rFonts w:cstheme="minorHAnsi"/>
                <w:b/>
                <w:bCs/>
                <w:sz w:val="32"/>
                <w:szCs w:val="32"/>
                <w:highlight w:val="yellow"/>
                <w:u w:val="single"/>
                <w:lang w:bidi="ar-EG"/>
              </w:rPr>
              <w:t>John Gill's Exposition of the Bible</w:t>
            </w:r>
          </w:p>
          <w:p w14:paraId="3A6179AD" w14:textId="3A9E0823" w:rsidR="007D1654" w:rsidRPr="00EB3A66" w:rsidRDefault="007D1654" w:rsidP="003E344E">
            <w:pPr>
              <w:spacing w:line="276" w:lineRule="auto"/>
              <w:jc w:val="both"/>
              <w:rPr>
                <w:rFonts w:cstheme="minorHAnsi"/>
                <w:sz w:val="32"/>
                <w:szCs w:val="32"/>
                <w:rtl/>
                <w:lang w:bidi="ar-EG"/>
              </w:rPr>
            </w:pPr>
            <w:r>
              <w:rPr>
                <w:rFonts w:cstheme="minorHAnsi"/>
                <w:sz w:val="32"/>
                <w:szCs w:val="32"/>
                <w:lang w:bidi="ar-EG"/>
              </w:rPr>
              <w:t>[</w:t>
            </w:r>
            <w:r w:rsidRPr="00693540">
              <w:rPr>
                <w:rFonts w:cstheme="minorHAnsi"/>
                <w:color w:val="002060"/>
                <w:sz w:val="32"/>
                <w:szCs w:val="32"/>
                <w:lang w:bidi="ar-EG"/>
              </w:rPr>
              <w:t xml:space="preserve">ye also shall sit upon twelve thrones: </w:t>
            </w:r>
            <w:r w:rsidRPr="00D066B1">
              <w:rPr>
                <w:rFonts w:cstheme="minorHAnsi"/>
                <w:b/>
                <w:bCs/>
                <w:color w:val="FF0000"/>
                <w:sz w:val="32"/>
                <w:szCs w:val="32"/>
                <w:u w:val="single"/>
                <w:lang w:bidi="ar-EG"/>
              </w:rPr>
              <w:t>for though Judas fell from his apostleship</w:t>
            </w:r>
            <w:r w:rsidRPr="00693540">
              <w:rPr>
                <w:rFonts w:cstheme="minorHAnsi"/>
                <w:color w:val="002060"/>
                <w:sz w:val="32"/>
                <w:szCs w:val="32"/>
                <w:lang w:bidi="ar-EG"/>
              </w:rPr>
              <w:t xml:space="preserve">, </w:t>
            </w:r>
            <w:r w:rsidRPr="0086034A">
              <w:rPr>
                <w:rFonts w:cstheme="minorHAnsi"/>
                <w:b/>
                <w:bCs/>
                <w:color w:val="FF0000"/>
                <w:sz w:val="32"/>
                <w:szCs w:val="32"/>
                <w:u w:val="single"/>
                <w:lang w:bidi="ar-EG"/>
              </w:rPr>
              <w:t>yet Matthias was chosen in his room, and took his place, and made up the number twelve</w:t>
            </w:r>
            <w:r w:rsidRPr="00693540">
              <w:rPr>
                <w:rFonts w:cstheme="minorHAnsi"/>
                <w:color w:val="002060"/>
                <w:sz w:val="32"/>
                <w:szCs w:val="32"/>
                <w:lang w:bidi="ar-EG"/>
              </w:rPr>
              <w:t xml:space="preserve">; a metaphorical phrase, setting forth the </w:t>
            </w:r>
            <w:proofErr w:type="spellStart"/>
            <w:r w:rsidRPr="00693540">
              <w:rPr>
                <w:rFonts w:cstheme="minorHAnsi"/>
                <w:color w:val="002060"/>
                <w:sz w:val="32"/>
                <w:szCs w:val="32"/>
                <w:lang w:bidi="ar-EG"/>
              </w:rPr>
              <w:t>honour</w:t>
            </w:r>
            <w:proofErr w:type="spellEnd"/>
            <w:r w:rsidRPr="00693540">
              <w:rPr>
                <w:rFonts w:cstheme="minorHAnsi"/>
                <w:color w:val="002060"/>
                <w:sz w:val="32"/>
                <w:szCs w:val="32"/>
                <w:lang w:bidi="ar-EG"/>
              </w:rPr>
              <w:t>, dignity, and authority of their office and ministry, by which they should be</w:t>
            </w:r>
            <w:r w:rsidR="00693540">
              <w:rPr>
                <w:rFonts w:cstheme="minorHAnsi"/>
                <w:color w:val="002060"/>
                <w:sz w:val="32"/>
                <w:szCs w:val="32"/>
                <w:lang w:bidi="ar-EG"/>
              </w:rPr>
              <w:t>.</w:t>
            </w:r>
            <w:r>
              <w:rPr>
                <w:rFonts w:cstheme="minorHAnsi"/>
                <w:sz w:val="32"/>
                <w:szCs w:val="32"/>
                <w:lang w:bidi="ar-EG"/>
              </w:rPr>
              <w:t>]</w:t>
            </w:r>
          </w:p>
        </w:tc>
      </w:tr>
      <w:tr w:rsidR="004F05C0" w14:paraId="03DBC339"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7A96BCF4" w14:textId="4E0AB873" w:rsidR="004F05C0" w:rsidRPr="00715E87" w:rsidRDefault="00715E87" w:rsidP="00715E87">
            <w:pPr>
              <w:bidi/>
              <w:spacing w:line="276" w:lineRule="auto"/>
              <w:jc w:val="center"/>
              <w:rPr>
                <w:rFonts w:cstheme="minorHAnsi"/>
                <w:b/>
                <w:bCs/>
                <w:sz w:val="32"/>
                <w:szCs w:val="32"/>
                <w:lang w:bidi="ar-EG"/>
              </w:rPr>
            </w:pPr>
            <w:r w:rsidRPr="00715E87">
              <w:rPr>
                <w:rFonts w:cstheme="minorHAnsi" w:hint="cs"/>
                <w:b/>
                <w:bCs/>
                <w:sz w:val="32"/>
                <w:szCs w:val="32"/>
                <w:rtl/>
                <w:lang w:bidi="ar-EG"/>
              </w:rPr>
              <w:t>الغلط (83)</w:t>
            </w:r>
          </w:p>
        </w:tc>
      </w:tr>
      <w:tr w:rsidR="00471748" w14:paraId="26C72F40" w14:textId="77777777" w:rsidTr="003027AA">
        <w:tc>
          <w:tcPr>
            <w:tcW w:w="5000" w:type="pct"/>
            <w:tcBorders>
              <w:top w:val="single" w:sz="24" w:space="0" w:color="auto"/>
              <w:left w:val="single" w:sz="24" w:space="0" w:color="auto"/>
              <w:bottom w:val="single" w:sz="24" w:space="0" w:color="auto"/>
              <w:right w:val="single" w:sz="24" w:space="0" w:color="auto"/>
            </w:tcBorders>
          </w:tcPr>
          <w:p w14:paraId="5C42C885" w14:textId="77777777" w:rsidR="00471748" w:rsidRDefault="004D4E7B" w:rsidP="003D4376">
            <w:pPr>
              <w:bidi/>
              <w:spacing w:line="276" w:lineRule="auto"/>
              <w:jc w:val="both"/>
              <w:rPr>
                <w:rFonts w:cs="Calibri"/>
                <w:color w:val="7030A0"/>
                <w:sz w:val="32"/>
                <w:szCs w:val="32"/>
                <w:rtl/>
                <w:lang w:bidi="ar-EG"/>
              </w:rPr>
            </w:pPr>
            <w:r w:rsidRPr="002606DF">
              <w:rPr>
                <w:rFonts w:cstheme="minorHAnsi"/>
                <w:b/>
                <w:bCs/>
                <w:color w:val="7030A0"/>
                <w:sz w:val="32"/>
                <w:szCs w:val="32"/>
                <w:lang w:bidi="ar-EG"/>
              </w:rPr>
              <w:t xml:space="preserve">Joh </w:t>
            </w:r>
            <w:proofErr w:type="gramStart"/>
            <w:r w:rsidRPr="002606DF">
              <w:rPr>
                <w:rFonts w:cstheme="minorHAnsi"/>
                <w:b/>
                <w:bCs/>
                <w:color w:val="7030A0"/>
                <w:sz w:val="32"/>
                <w:szCs w:val="32"/>
                <w:lang w:bidi="ar-EG"/>
              </w:rPr>
              <w:t>1:51</w:t>
            </w:r>
            <w:r w:rsidRPr="002606DF">
              <w:rPr>
                <w:rFonts w:cs="Calibri"/>
                <w:b/>
                <w:bCs/>
                <w:color w:val="7030A0"/>
                <w:sz w:val="32"/>
                <w:szCs w:val="32"/>
                <w:rtl/>
                <w:lang w:bidi="ar-EG"/>
              </w:rPr>
              <w:t xml:space="preserve">  </w:t>
            </w:r>
            <w:r w:rsidRPr="002606DF">
              <w:rPr>
                <w:rFonts w:cs="Calibri"/>
                <w:color w:val="7030A0"/>
                <w:sz w:val="32"/>
                <w:szCs w:val="32"/>
                <w:rtl/>
                <w:lang w:bidi="ar-EG"/>
              </w:rPr>
              <w:t>وَقَالَ</w:t>
            </w:r>
            <w:proofErr w:type="gramEnd"/>
            <w:r w:rsidRPr="002606DF">
              <w:rPr>
                <w:rFonts w:cs="Calibri"/>
                <w:color w:val="7030A0"/>
                <w:sz w:val="32"/>
                <w:szCs w:val="32"/>
                <w:rtl/>
                <w:lang w:bidi="ar-EG"/>
              </w:rPr>
              <w:t xml:space="preserve"> لَهُ: «الْحَقَّ </w:t>
            </w:r>
            <w:proofErr w:type="spellStart"/>
            <w:r w:rsidRPr="002606DF">
              <w:rPr>
                <w:rFonts w:cs="Calibri"/>
                <w:color w:val="7030A0"/>
                <w:sz w:val="32"/>
                <w:szCs w:val="32"/>
                <w:rtl/>
                <w:lang w:bidi="ar-EG"/>
              </w:rPr>
              <w:t>الْحَقَّ</w:t>
            </w:r>
            <w:proofErr w:type="spellEnd"/>
            <w:r w:rsidRPr="002606DF">
              <w:rPr>
                <w:rFonts w:cs="Calibri"/>
                <w:color w:val="7030A0"/>
                <w:sz w:val="32"/>
                <w:szCs w:val="32"/>
                <w:rtl/>
                <w:lang w:bidi="ar-EG"/>
              </w:rPr>
              <w:t xml:space="preserve"> أَقُولُ لَكُمْ: </w:t>
            </w:r>
            <w:r w:rsidRPr="002606DF">
              <w:rPr>
                <w:rFonts w:cs="Calibri"/>
                <w:b/>
                <w:bCs/>
                <w:color w:val="FF0000"/>
                <w:sz w:val="32"/>
                <w:szCs w:val="32"/>
                <w:u w:val="single"/>
                <w:rtl/>
                <w:lang w:bidi="ar-EG"/>
              </w:rPr>
              <w:t>مِنَ الآنَ تَرَوْنَ السَّمَاءَ مَفْتُوحَةً وَملاَئِكَةَ اللَّهِ يَصْعَدُونَ وَيَنْزِلُونَ عَلَى ابْنِ الإِنْسَانِ</w:t>
            </w:r>
            <w:r w:rsidRPr="002606DF">
              <w:rPr>
                <w:rFonts w:cs="Calibri"/>
                <w:color w:val="7030A0"/>
                <w:sz w:val="32"/>
                <w:szCs w:val="32"/>
                <w:rtl/>
                <w:lang w:bidi="ar-EG"/>
              </w:rPr>
              <w:t>».</w:t>
            </w:r>
          </w:p>
          <w:p w14:paraId="71DF934A" w14:textId="1E585AC2" w:rsidR="00582E53" w:rsidRPr="00582E53" w:rsidRDefault="00582E53" w:rsidP="00582E53">
            <w:pPr>
              <w:bidi/>
              <w:spacing w:line="276" w:lineRule="auto"/>
              <w:jc w:val="center"/>
              <w:rPr>
                <w:rFonts w:cs="Calibri"/>
                <w:b/>
                <w:bCs/>
                <w:sz w:val="32"/>
                <w:szCs w:val="32"/>
                <w:u w:val="single"/>
                <w:rtl/>
                <w:lang w:bidi="ar-EG"/>
              </w:rPr>
            </w:pPr>
            <w:r w:rsidRPr="00582E53">
              <w:rPr>
                <w:rFonts w:cs="Calibri" w:hint="cs"/>
                <w:b/>
                <w:bCs/>
                <w:sz w:val="32"/>
                <w:szCs w:val="32"/>
                <w:highlight w:val="yellow"/>
                <w:u w:val="single"/>
                <w:rtl/>
                <w:lang w:bidi="ar-EG"/>
              </w:rPr>
              <w:t>مُقارنة الترجمات</w:t>
            </w:r>
          </w:p>
          <w:p w14:paraId="6091FBA1" w14:textId="6380E5D2" w:rsidR="00582E53" w:rsidRPr="002606DF" w:rsidRDefault="00582E53" w:rsidP="00582E53">
            <w:pPr>
              <w:bidi/>
              <w:spacing w:line="276" w:lineRule="auto"/>
              <w:jc w:val="center"/>
              <w:rPr>
                <w:rFonts w:cs="Calibri"/>
                <w:color w:val="7030A0"/>
                <w:sz w:val="32"/>
                <w:szCs w:val="32"/>
                <w:rtl/>
                <w:lang w:bidi="ar-EG"/>
              </w:rPr>
            </w:pPr>
            <w:r>
              <w:rPr>
                <w:rFonts w:cs="Calibri"/>
                <w:noProof/>
                <w:color w:val="7030A0"/>
                <w:sz w:val="32"/>
                <w:szCs w:val="32"/>
                <w:rtl/>
                <w:lang w:val="ar-EG" w:bidi="ar-EG"/>
              </w:rPr>
              <w:drawing>
                <wp:inline distT="0" distB="0" distL="0" distR="0" wp14:anchorId="62FD9FAD" wp14:editId="69F0DAC4">
                  <wp:extent cx="6400800" cy="2724115"/>
                  <wp:effectExtent l="19050" t="19050" r="19050" b="1968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00800" cy="2724115"/>
                          </a:xfrm>
                          <a:prstGeom prst="rect">
                            <a:avLst/>
                          </a:prstGeom>
                          <a:ln>
                            <a:solidFill>
                              <a:schemeClr val="tx1"/>
                            </a:solidFill>
                          </a:ln>
                        </pic:spPr>
                      </pic:pic>
                    </a:graphicData>
                  </a:graphic>
                </wp:inline>
              </w:drawing>
            </w:r>
          </w:p>
          <w:p w14:paraId="690CAFED" w14:textId="48A600F9" w:rsidR="00582E53" w:rsidRDefault="00582E53" w:rsidP="002606DF">
            <w:pPr>
              <w:bidi/>
              <w:spacing w:line="276" w:lineRule="auto"/>
              <w:jc w:val="both"/>
              <w:rPr>
                <w:rFonts w:cs="Calibri"/>
                <w:b/>
                <w:bCs/>
                <w:sz w:val="32"/>
                <w:szCs w:val="32"/>
                <w:highlight w:val="yellow"/>
                <w:u w:val="single"/>
                <w:rtl/>
                <w:lang w:bidi="ar-EG"/>
              </w:rPr>
            </w:pPr>
            <w:r>
              <w:rPr>
                <w:rFonts w:cs="Calibri" w:hint="cs"/>
                <w:b/>
                <w:bCs/>
                <w:sz w:val="32"/>
                <w:szCs w:val="32"/>
                <w:highlight w:val="yellow"/>
                <w:u w:val="single"/>
                <w:rtl/>
                <w:lang w:bidi="ar-EG"/>
              </w:rPr>
              <w:t>وثيقة: العهد الجديد يوناني عربي بين السطور</w:t>
            </w:r>
            <w:r w:rsidR="00D9549B">
              <w:rPr>
                <w:rFonts w:cs="Calibri" w:hint="cs"/>
                <w:b/>
                <w:bCs/>
                <w:sz w:val="32"/>
                <w:szCs w:val="32"/>
                <w:highlight w:val="yellow"/>
                <w:u w:val="single"/>
                <w:rtl/>
                <w:lang w:bidi="ar-EG"/>
              </w:rPr>
              <w:t>، إنجيل يوحنا 1 / 51.</w:t>
            </w:r>
          </w:p>
          <w:p w14:paraId="65BAED5D" w14:textId="14517EF4" w:rsidR="0063155D" w:rsidRDefault="0063155D" w:rsidP="0063155D">
            <w:pPr>
              <w:bidi/>
              <w:spacing w:line="276" w:lineRule="auto"/>
              <w:jc w:val="both"/>
              <w:rPr>
                <w:rFonts w:cs="Calibri"/>
                <w:b/>
                <w:bCs/>
                <w:sz w:val="32"/>
                <w:szCs w:val="32"/>
                <w:highlight w:val="yellow"/>
                <w:u w:val="single"/>
                <w:rtl/>
                <w:lang w:bidi="ar-EG"/>
              </w:rPr>
            </w:pPr>
            <w:r>
              <w:rPr>
                <w:rFonts w:cs="Calibri" w:hint="cs"/>
                <w:b/>
                <w:bCs/>
                <w:sz w:val="32"/>
                <w:szCs w:val="32"/>
                <w:highlight w:val="yellow"/>
                <w:u w:val="single"/>
                <w:rtl/>
                <w:lang w:bidi="ar-EG"/>
              </w:rPr>
              <w:t>العهد الجديد اليوناني، نسخة اتِّحاد جمعيات الكتاب المُقدَّس لا ت</w:t>
            </w:r>
            <w:r w:rsidR="00CB7C4A">
              <w:rPr>
                <w:rFonts w:cs="Calibri" w:hint="cs"/>
                <w:b/>
                <w:bCs/>
                <w:sz w:val="32"/>
                <w:szCs w:val="32"/>
                <w:highlight w:val="yellow"/>
                <w:u w:val="single"/>
                <w:rtl/>
                <w:lang w:bidi="ar-EG"/>
              </w:rPr>
              <w:t>ذكر اختلافات نصية.</w:t>
            </w:r>
          </w:p>
          <w:p w14:paraId="0A334D65" w14:textId="4EB157DF" w:rsidR="007457FE" w:rsidRDefault="007457FE" w:rsidP="007457FE">
            <w:pPr>
              <w:bidi/>
              <w:spacing w:line="276" w:lineRule="auto"/>
              <w:jc w:val="both"/>
              <w:rPr>
                <w:rFonts w:cs="Calibri"/>
                <w:b/>
                <w:bCs/>
                <w:sz w:val="32"/>
                <w:szCs w:val="32"/>
                <w:highlight w:val="yellow"/>
                <w:u w:val="single"/>
                <w:rtl/>
                <w:lang w:bidi="ar-EG"/>
              </w:rPr>
            </w:pPr>
            <w:r>
              <w:rPr>
                <w:rFonts w:cs="Calibri" w:hint="cs"/>
                <w:b/>
                <w:bCs/>
                <w:sz w:val="32"/>
                <w:szCs w:val="32"/>
                <w:highlight w:val="yellow"/>
                <w:u w:val="single"/>
                <w:rtl/>
                <w:lang w:bidi="ar-EG"/>
              </w:rPr>
              <w:t>وثيقة: العهد الجديد اليوناني، نُسخة نستله آلاند، الإصدار 28.</w:t>
            </w:r>
          </w:p>
          <w:p w14:paraId="6F248F22" w14:textId="103690D0" w:rsidR="00CB7C4A" w:rsidRDefault="00DC7A62" w:rsidP="00CB7C4A">
            <w:pPr>
              <w:bidi/>
              <w:spacing w:line="276" w:lineRule="auto"/>
              <w:jc w:val="both"/>
              <w:rPr>
                <w:rFonts w:cs="Calibri"/>
                <w:b/>
                <w:bCs/>
                <w:sz w:val="32"/>
                <w:szCs w:val="32"/>
                <w:highlight w:val="yellow"/>
                <w:u w:val="single"/>
                <w:rtl/>
                <w:lang w:bidi="ar-EG"/>
              </w:rPr>
            </w:pPr>
            <w:r>
              <w:rPr>
                <w:rFonts w:cs="Calibri" w:hint="cs"/>
                <w:b/>
                <w:bCs/>
                <w:sz w:val="32"/>
                <w:szCs w:val="32"/>
                <w:highlight w:val="yellow"/>
                <w:u w:val="single"/>
                <w:rtl/>
                <w:lang w:bidi="ar-EG"/>
              </w:rPr>
              <w:t>مُقابل نصِّي:</w:t>
            </w:r>
          </w:p>
          <w:p w14:paraId="72A3A8C1" w14:textId="1DFCF766" w:rsidR="00DC7A62" w:rsidRPr="00DC7A62" w:rsidRDefault="00DC7A62" w:rsidP="00DC7A62">
            <w:pPr>
              <w:bidi/>
              <w:spacing w:line="276" w:lineRule="auto"/>
              <w:jc w:val="both"/>
              <w:rPr>
                <w:rFonts w:cs="Calibri"/>
                <w:color w:val="7030A0"/>
                <w:sz w:val="32"/>
                <w:szCs w:val="32"/>
                <w:highlight w:val="yellow"/>
                <w:lang w:bidi="ar-EG"/>
              </w:rPr>
            </w:pPr>
            <w:r w:rsidRPr="00DC7A62">
              <w:rPr>
                <w:rFonts w:cs="Calibri"/>
                <w:b/>
                <w:bCs/>
                <w:color w:val="7030A0"/>
                <w:sz w:val="32"/>
                <w:szCs w:val="32"/>
                <w:lang w:bidi="ar-EG"/>
              </w:rPr>
              <w:t xml:space="preserve">Mat </w:t>
            </w:r>
            <w:proofErr w:type="gramStart"/>
            <w:r w:rsidRPr="00DC7A62">
              <w:rPr>
                <w:rFonts w:cs="Calibri"/>
                <w:b/>
                <w:bCs/>
                <w:color w:val="7030A0"/>
                <w:sz w:val="32"/>
                <w:szCs w:val="32"/>
                <w:lang w:bidi="ar-EG"/>
              </w:rPr>
              <w:t>26:64</w:t>
            </w:r>
            <w:r w:rsidRPr="00DC7A62">
              <w:rPr>
                <w:rFonts w:cs="Calibri"/>
                <w:color w:val="7030A0"/>
                <w:sz w:val="32"/>
                <w:szCs w:val="32"/>
                <w:rtl/>
                <w:lang w:bidi="ar-EG"/>
              </w:rPr>
              <w:t>  قَالَ</w:t>
            </w:r>
            <w:proofErr w:type="gramEnd"/>
            <w:r w:rsidRPr="00DC7A62">
              <w:rPr>
                <w:rFonts w:cs="Calibri"/>
                <w:color w:val="7030A0"/>
                <w:sz w:val="32"/>
                <w:szCs w:val="32"/>
                <w:rtl/>
                <w:lang w:bidi="ar-EG"/>
              </w:rPr>
              <w:t xml:space="preserve"> لَهُ يَسُوعُ: «أَنْتَ قُلْتَ! وَأَيْضاً أَقُولُ لَكُمْ: </w:t>
            </w:r>
            <w:r w:rsidRPr="00DC7A62">
              <w:rPr>
                <w:rFonts w:cs="Calibri"/>
                <w:b/>
                <w:bCs/>
                <w:color w:val="FF0000"/>
                <w:sz w:val="32"/>
                <w:szCs w:val="32"/>
                <w:u w:val="single"/>
                <w:rtl/>
                <w:lang w:bidi="ar-EG"/>
              </w:rPr>
              <w:t>مِنَ الآنَ</w:t>
            </w:r>
            <w:r w:rsidRPr="00DC7A62">
              <w:rPr>
                <w:rFonts w:cs="Calibri"/>
                <w:color w:val="FF0000"/>
                <w:sz w:val="32"/>
                <w:szCs w:val="32"/>
                <w:rtl/>
                <w:lang w:bidi="ar-EG"/>
              </w:rPr>
              <w:t xml:space="preserve"> </w:t>
            </w:r>
            <w:r w:rsidRPr="00DC7A62">
              <w:rPr>
                <w:rFonts w:cs="Calibri"/>
                <w:color w:val="7030A0"/>
                <w:sz w:val="32"/>
                <w:szCs w:val="32"/>
                <w:rtl/>
                <w:lang w:bidi="ar-EG"/>
              </w:rPr>
              <w:t>تُبْصِرُونَ ابْنَ الإِنْسَانِ جَالِساً عَنْ يَمِينِ الْقُوَّةِ وَآتِياً عَلَى سَحَابِ السَّمَاءِ».</w:t>
            </w:r>
          </w:p>
          <w:p w14:paraId="13D0FCF3" w14:textId="19325BD4" w:rsidR="007B7510" w:rsidRDefault="00D53057" w:rsidP="00582E53">
            <w:pPr>
              <w:bidi/>
              <w:spacing w:line="276" w:lineRule="auto"/>
              <w:jc w:val="both"/>
              <w:rPr>
                <w:rFonts w:cs="Calibri"/>
                <w:b/>
                <w:bCs/>
                <w:sz w:val="32"/>
                <w:szCs w:val="32"/>
                <w:highlight w:val="yellow"/>
                <w:u w:val="single"/>
                <w:rtl/>
                <w:lang w:bidi="ar-EG"/>
              </w:rPr>
            </w:pPr>
            <w:r>
              <w:rPr>
                <w:rFonts w:cs="Calibri" w:hint="cs"/>
                <w:b/>
                <w:bCs/>
                <w:sz w:val="32"/>
                <w:szCs w:val="32"/>
                <w:highlight w:val="yellow"/>
                <w:u w:val="single"/>
                <w:rtl/>
                <w:lang w:bidi="ar-EG"/>
              </w:rPr>
              <w:t xml:space="preserve">وثيقة: </w:t>
            </w:r>
            <w:r w:rsidR="007B7510">
              <w:rPr>
                <w:rFonts w:cs="Calibri" w:hint="cs"/>
                <w:b/>
                <w:bCs/>
                <w:sz w:val="32"/>
                <w:szCs w:val="32"/>
                <w:highlight w:val="yellow"/>
                <w:u w:val="single"/>
                <w:rtl/>
                <w:lang w:bidi="ar-EG"/>
              </w:rPr>
              <w:t xml:space="preserve">تعليقات فيليب </w:t>
            </w:r>
            <w:proofErr w:type="spellStart"/>
            <w:r w:rsidR="007B7510">
              <w:rPr>
                <w:rFonts w:cs="Calibri" w:hint="cs"/>
                <w:b/>
                <w:bCs/>
                <w:sz w:val="32"/>
                <w:szCs w:val="32"/>
                <w:highlight w:val="yellow"/>
                <w:u w:val="single"/>
                <w:rtl/>
                <w:lang w:bidi="ar-EG"/>
              </w:rPr>
              <w:t>كو</w:t>
            </w:r>
            <w:r>
              <w:rPr>
                <w:rFonts w:cs="Calibri" w:hint="cs"/>
                <w:b/>
                <w:bCs/>
                <w:sz w:val="32"/>
                <w:szCs w:val="32"/>
                <w:highlight w:val="yellow"/>
                <w:u w:val="single"/>
                <w:rtl/>
                <w:lang w:bidi="ar-EG"/>
              </w:rPr>
              <w:t>مفورت</w:t>
            </w:r>
            <w:proofErr w:type="spellEnd"/>
            <w:r>
              <w:rPr>
                <w:rFonts w:cs="Calibri" w:hint="cs"/>
                <w:b/>
                <w:bCs/>
                <w:sz w:val="32"/>
                <w:szCs w:val="32"/>
                <w:highlight w:val="yellow"/>
                <w:u w:val="single"/>
                <w:rtl/>
                <w:lang w:bidi="ar-EG"/>
              </w:rPr>
              <w:t xml:space="preserve"> على النُّصوص والتَّرجمات.</w:t>
            </w:r>
          </w:p>
          <w:p w14:paraId="0B8F143B" w14:textId="311BD541" w:rsidR="002606DF" w:rsidRPr="00BC471F" w:rsidRDefault="00BC471F" w:rsidP="007B7510">
            <w:pPr>
              <w:bidi/>
              <w:spacing w:line="276" w:lineRule="auto"/>
              <w:jc w:val="both"/>
              <w:rPr>
                <w:rFonts w:cstheme="minorHAnsi"/>
                <w:b/>
                <w:bCs/>
                <w:sz w:val="32"/>
                <w:szCs w:val="32"/>
                <w:u w:val="single"/>
                <w:rtl/>
                <w:lang w:bidi="ar-EG"/>
              </w:rPr>
            </w:pPr>
            <w:r w:rsidRPr="00BC471F">
              <w:rPr>
                <w:rFonts w:cs="Calibri"/>
                <w:b/>
                <w:bCs/>
                <w:sz w:val="32"/>
                <w:szCs w:val="32"/>
                <w:highlight w:val="yellow"/>
                <w:u w:val="single"/>
                <w:rtl/>
                <w:lang w:bidi="ar-EG"/>
              </w:rPr>
              <w:t>بقلم هلال أمين</w:t>
            </w:r>
            <w:r w:rsidRPr="00BC471F">
              <w:rPr>
                <w:rFonts w:cs="Calibri" w:hint="cs"/>
                <w:b/>
                <w:bCs/>
                <w:sz w:val="32"/>
                <w:szCs w:val="32"/>
                <w:highlight w:val="yellow"/>
                <w:u w:val="single"/>
                <w:rtl/>
                <w:lang w:bidi="ar-EG"/>
              </w:rPr>
              <w:t>،</w:t>
            </w:r>
            <w:r w:rsidRPr="00BC471F">
              <w:rPr>
                <w:rFonts w:cs="Calibri"/>
                <w:b/>
                <w:bCs/>
                <w:sz w:val="32"/>
                <w:szCs w:val="32"/>
                <w:highlight w:val="yellow"/>
                <w:u w:val="single"/>
                <w:rtl/>
                <w:lang w:bidi="ar-EG"/>
              </w:rPr>
              <w:t xml:space="preserve"> مكتبة الأخوة</w:t>
            </w:r>
          </w:p>
          <w:p w14:paraId="5C91FF94" w14:textId="77777777" w:rsidR="005C1BDB" w:rsidRDefault="005C1BDB" w:rsidP="005C1BDB">
            <w:pPr>
              <w:bidi/>
              <w:spacing w:line="276" w:lineRule="auto"/>
              <w:jc w:val="both"/>
              <w:rPr>
                <w:rFonts w:cstheme="minorHAnsi"/>
                <w:sz w:val="32"/>
                <w:szCs w:val="32"/>
                <w:rtl/>
                <w:lang w:bidi="ar-EG"/>
              </w:rPr>
            </w:pPr>
            <w:r>
              <w:rPr>
                <w:rFonts w:cstheme="minorHAnsi" w:hint="cs"/>
                <w:sz w:val="32"/>
                <w:szCs w:val="32"/>
                <w:rtl/>
                <w:lang w:bidi="ar-EG"/>
              </w:rPr>
              <w:t>[</w:t>
            </w:r>
            <w:r w:rsidRPr="00BB015F">
              <w:rPr>
                <w:rFonts w:cs="Calibri"/>
                <w:b/>
                <w:bCs/>
                <w:color w:val="FF0000"/>
                <w:sz w:val="32"/>
                <w:szCs w:val="32"/>
                <w:u w:val="single"/>
                <w:rtl/>
                <w:lang w:bidi="ar-EG"/>
              </w:rPr>
              <w:t>وأراد أن يقول له أنه عند ظهوره للملك بالقوة والمجد الكثير، ستكون السماء مفتوحة وتكون البقية التقية على الأرض وتسير عندئذ في ظل الأمجاد السماوية</w:t>
            </w:r>
            <w:r w:rsidRPr="00BC471F">
              <w:rPr>
                <w:rFonts w:cs="Calibri"/>
                <w:color w:val="002060"/>
                <w:sz w:val="32"/>
                <w:szCs w:val="32"/>
                <w:rtl/>
                <w:lang w:bidi="ar-EG"/>
              </w:rPr>
              <w:t xml:space="preserve">. وهكذا سيكون هناك جماعتان، واحدة سماوية وأخرى أرضية وحلقة الاتصال بينهما وهما في دائرة البركة سيكون ابن الإنسان. </w:t>
            </w:r>
            <w:r w:rsidRPr="00A03BBD">
              <w:rPr>
                <w:rFonts w:cs="Calibri"/>
                <w:b/>
                <w:bCs/>
                <w:color w:val="FF0000"/>
                <w:sz w:val="32"/>
                <w:szCs w:val="32"/>
                <w:u w:val="single"/>
                <w:rtl/>
                <w:lang w:bidi="ar-EG"/>
              </w:rPr>
              <w:t xml:space="preserve">والتعبير "من الآن" يقصد به </w:t>
            </w:r>
            <w:proofErr w:type="gramStart"/>
            <w:r w:rsidRPr="00A03BBD">
              <w:rPr>
                <w:rFonts w:cs="Calibri"/>
                <w:b/>
                <w:bCs/>
                <w:color w:val="FF0000"/>
                <w:sz w:val="32"/>
                <w:szCs w:val="32"/>
                <w:u w:val="single"/>
                <w:rtl/>
                <w:lang w:bidi="ar-EG"/>
              </w:rPr>
              <w:t>إنه</w:t>
            </w:r>
            <w:proofErr w:type="gramEnd"/>
            <w:r w:rsidRPr="00A03BBD">
              <w:rPr>
                <w:rFonts w:cs="Calibri"/>
                <w:b/>
                <w:bCs/>
                <w:color w:val="FF0000"/>
                <w:sz w:val="32"/>
                <w:szCs w:val="32"/>
                <w:u w:val="single"/>
                <w:rtl/>
                <w:lang w:bidi="ar-EG"/>
              </w:rPr>
              <w:t xml:space="preserve"> من اللحظة التي فيها سوف تعترف البقية بالمسيح على قياس اعتراف </w:t>
            </w:r>
            <w:proofErr w:type="spellStart"/>
            <w:r w:rsidRPr="00A03BBD">
              <w:rPr>
                <w:rFonts w:cs="Calibri"/>
                <w:b/>
                <w:bCs/>
                <w:color w:val="FF0000"/>
                <w:sz w:val="32"/>
                <w:szCs w:val="32"/>
                <w:u w:val="single"/>
                <w:rtl/>
                <w:lang w:bidi="ar-EG"/>
              </w:rPr>
              <w:t>نثنائيل</w:t>
            </w:r>
            <w:proofErr w:type="spellEnd"/>
            <w:r w:rsidRPr="00A03BBD">
              <w:rPr>
                <w:rFonts w:cs="Calibri"/>
                <w:b/>
                <w:bCs/>
                <w:color w:val="FF0000"/>
                <w:sz w:val="32"/>
                <w:szCs w:val="32"/>
                <w:u w:val="single"/>
                <w:rtl/>
                <w:lang w:bidi="ar-EG"/>
              </w:rPr>
              <w:t xml:space="preserve"> فإن إسرائيل في الأيام الألفية سوف يقف تحت السموات المفتوحة</w:t>
            </w:r>
            <w:r w:rsidRPr="00BC471F">
              <w:rPr>
                <w:rFonts w:cs="Calibri"/>
                <w:color w:val="002060"/>
                <w:sz w:val="32"/>
                <w:szCs w:val="32"/>
                <w:rtl/>
                <w:lang w:bidi="ar-EG"/>
              </w:rPr>
              <w:t>.</w:t>
            </w:r>
            <w:r>
              <w:rPr>
                <w:rFonts w:cstheme="minorHAnsi" w:hint="cs"/>
                <w:sz w:val="32"/>
                <w:szCs w:val="32"/>
                <w:rtl/>
                <w:lang w:bidi="ar-EG"/>
              </w:rPr>
              <w:t>]</w:t>
            </w:r>
          </w:p>
          <w:p w14:paraId="05C12703" w14:textId="4DECF854" w:rsidR="00BC471F" w:rsidRPr="00750452" w:rsidRDefault="00750452" w:rsidP="00BC471F">
            <w:pPr>
              <w:bidi/>
              <w:spacing w:line="276" w:lineRule="auto"/>
              <w:jc w:val="both"/>
              <w:rPr>
                <w:rFonts w:cstheme="minorHAnsi"/>
                <w:b/>
                <w:bCs/>
                <w:sz w:val="32"/>
                <w:szCs w:val="32"/>
                <w:u w:val="single"/>
                <w:rtl/>
                <w:lang w:bidi="ar-EG"/>
              </w:rPr>
            </w:pPr>
            <w:r w:rsidRPr="00750452">
              <w:rPr>
                <w:rFonts w:cs="Calibri"/>
                <w:b/>
                <w:bCs/>
                <w:sz w:val="32"/>
                <w:szCs w:val="32"/>
                <w:highlight w:val="yellow"/>
                <w:u w:val="single"/>
                <w:rtl/>
                <w:lang w:bidi="ar-EG"/>
              </w:rPr>
              <w:t>بقلم وليم ماكدونالد</w:t>
            </w:r>
            <w:r w:rsidRPr="00750452">
              <w:rPr>
                <w:rFonts w:cs="Calibri" w:hint="cs"/>
                <w:b/>
                <w:bCs/>
                <w:sz w:val="32"/>
                <w:szCs w:val="32"/>
                <w:highlight w:val="yellow"/>
                <w:u w:val="single"/>
                <w:rtl/>
                <w:lang w:bidi="ar-EG"/>
              </w:rPr>
              <w:t xml:space="preserve">، </w:t>
            </w:r>
            <w:r w:rsidRPr="00750452">
              <w:rPr>
                <w:rFonts w:cs="Calibri"/>
                <w:b/>
                <w:bCs/>
                <w:sz w:val="32"/>
                <w:szCs w:val="32"/>
                <w:highlight w:val="yellow"/>
                <w:u w:val="single"/>
                <w:rtl/>
                <w:lang w:bidi="ar-EG"/>
              </w:rPr>
              <w:t>معهد عمواس للكتاب المقدس</w:t>
            </w:r>
          </w:p>
          <w:p w14:paraId="65F087C7" w14:textId="77777777" w:rsidR="008E1CA7" w:rsidRDefault="008E1CA7" w:rsidP="008E1CA7">
            <w:pPr>
              <w:bidi/>
              <w:spacing w:line="276" w:lineRule="auto"/>
              <w:jc w:val="both"/>
              <w:rPr>
                <w:rFonts w:cstheme="minorHAnsi"/>
                <w:sz w:val="32"/>
                <w:szCs w:val="32"/>
                <w:rtl/>
                <w:lang w:bidi="ar-EG"/>
              </w:rPr>
            </w:pPr>
            <w:r>
              <w:rPr>
                <w:rFonts w:cstheme="minorHAnsi" w:hint="cs"/>
                <w:sz w:val="32"/>
                <w:szCs w:val="32"/>
                <w:rtl/>
                <w:lang w:bidi="ar-EG"/>
              </w:rPr>
              <w:t>[</w:t>
            </w:r>
            <w:r w:rsidRPr="004F301B">
              <w:rPr>
                <w:rFonts w:cs="Calibri"/>
                <w:b/>
                <w:bCs/>
                <w:color w:val="FF0000"/>
                <w:sz w:val="32"/>
                <w:szCs w:val="32"/>
                <w:u w:val="single"/>
                <w:rtl/>
                <w:lang w:bidi="ar-EG"/>
              </w:rPr>
              <w:t xml:space="preserve">وهنا أعطى </w:t>
            </w:r>
            <w:proofErr w:type="spellStart"/>
            <w:r w:rsidRPr="004F301B">
              <w:rPr>
                <w:rFonts w:cs="Calibri"/>
                <w:b/>
                <w:bCs/>
                <w:color w:val="FF0000"/>
                <w:sz w:val="32"/>
                <w:szCs w:val="32"/>
                <w:u w:val="single"/>
                <w:rtl/>
                <w:lang w:bidi="ar-EG"/>
              </w:rPr>
              <w:t>نثنائيل</w:t>
            </w:r>
            <w:proofErr w:type="spellEnd"/>
            <w:r w:rsidRPr="004F301B">
              <w:rPr>
                <w:rFonts w:cs="Calibri"/>
                <w:b/>
                <w:bCs/>
                <w:color w:val="FF0000"/>
                <w:sz w:val="32"/>
                <w:szCs w:val="32"/>
                <w:u w:val="single"/>
                <w:rtl/>
                <w:lang w:bidi="ar-EG"/>
              </w:rPr>
              <w:t xml:space="preserve"> صورة عن المستقبل حين يرجع ليملك على الأرض</w:t>
            </w:r>
            <w:r w:rsidRPr="00750452">
              <w:rPr>
                <w:rFonts w:cs="Calibri"/>
                <w:color w:val="002060"/>
                <w:sz w:val="32"/>
                <w:szCs w:val="32"/>
                <w:rtl/>
                <w:lang w:bidi="ar-EG"/>
              </w:rPr>
              <w:t>. عندئذٍ سيعرف العالم أن ابن النجار الذي عاش في الناصرة المحتقَرة، كان حقًا ابن الله وملك إسرائيل. وفي ذلك اليوم، سوف تنفتح السماء، ورضى الله سيستقر على الملك السماوي عندما سيملك في عاصمته، أورشليم.</w:t>
            </w:r>
            <w:r>
              <w:rPr>
                <w:rFonts w:cstheme="minorHAnsi" w:hint="cs"/>
                <w:sz w:val="32"/>
                <w:szCs w:val="32"/>
                <w:rtl/>
                <w:lang w:bidi="ar-EG"/>
              </w:rPr>
              <w:t>]</w:t>
            </w:r>
          </w:p>
          <w:p w14:paraId="28FDBE3A" w14:textId="1F48CE6F" w:rsidR="00750452" w:rsidRPr="00E357A4" w:rsidRDefault="00E357A4" w:rsidP="00750452">
            <w:pPr>
              <w:bidi/>
              <w:spacing w:line="276" w:lineRule="auto"/>
              <w:jc w:val="both"/>
              <w:rPr>
                <w:rFonts w:cstheme="minorHAnsi"/>
                <w:b/>
                <w:bCs/>
                <w:sz w:val="32"/>
                <w:szCs w:val="32"/>
                <w:u w:val="single"/>
                <w:rtl/>
                <w:lang w:bidi="ar-EG"/>
              </w:rPr>
            </w:pPr>
            <w:r w:rsidRPr="00E357A4">
              <w:rPr>
                <w:rFonts w:cs="Calibri"/>
                <w:b/>
                <w:bCs/>
                <w:sz w:val="32"/>
                <w:szCs w:val="32"/>
                <w:highlight w:val="yellow"/>
                <w:u w:val="single"/>
                <w:rtl/>
                <w:lang w:bidi="ar-EG"/>
              </w:rPr>
              <w:t>بقلم وليم إدي</w:t>
            </w:r>
            <w:r w:rsidRPr="00E357A4">
              <w:rPr>
                <w:rFonts w:cs="Calibri" w:hint="cs"/>
                <w:b/>
                <w:bCs/>
                <w:sz w:val="32"/>
                <w:szCs w:val="32"/>
                <w:highlight w:val="yellow"/>
                <w:u w:val="single"/>
                <w:rtl/>
                <w:lang w:bidi="ar-EG"/>
              </w:rPr>
              <w:t xml:space="preserve">، </w:t>
            </w:r>
            <w:r w:rsidRPr="00E357A4">
              <w:rPr>
                <w:rFonts w:cs="Calibri"/>
                <w:b/>
                <w:bCs/>
                <w:sz w:val="32"/>
                <w:szCs w:val="32"/>
                <w:highlight w:val="yellow"/>
                <w:u w:val="single"/>
                <w:rtl/>
                <w:lang w:bidi="ar-EG"/>
              </w:rPr>
              <w:t>السينودس الإنجيلي الوطني في سورية ولبنان</w:t>
            </w:r>
          </w:p>
          <w:p w14:paraId="530CF97F" w14:textId="77777777" w:rsidR="00750452" w:rsidRDefault="0091666C" w:rsidP="00750452">
            <w:pPr>
              <w:bidi/>
              <w:spacing w:line="276" w:lineRule="auto"/>
              <w:jc w:val="both"/>
              <w:rPr>
                <w:rFonts w:cstheme="minorHAnsi"/>
                <w:sz w:val="32"/>
                <w:szCs w:val="32"/>
                <w:rtl/>
                <w:lang w:bidi="ar-EG"/>
              </w:rPr>
            </w:pPr>
            <w:r>
              <w:rPr>
                <w:rFonts w:cstheme="minorHAnsi" w:hint="cs"/>
                <w:sz w:val="32"/>
                <w:szCs w:val="32"/>
                <w:rtl/>
                <w:lang w:bidi="ar-EG"/>
              </w:rPr>
              <w:t>[</w:t>
            </w:r>
            <w:r w:rsidRPr="00E357A4">
              <w:rPr>
                <w:rFonts w:cs="Calibri"/>
                <w:color w:val="002060"/>
                <w:sz w:val="32"/>
                <w:szCs w:val="32"/>
                <w:rtl/>
                <w:lang w:bidi="ar-EG"/>
              </w:rPr>
              <w:t xml:space="preserve">أَقُولُ لَكُمْ: مِنَ </w:t>
            </w:r>
            <w:proofErr w:type="spellStart"/>
            <w:r w:rsidRPr="00E357A4">
              <w:rPr>
                <w:rFonts w:cs="Calibri" w:hint="cs"/>
                <w:color w:val="002060"/>
                <w:sz w:val="32"/>
                <w:szCs w:val="32"/>
                <w:rtl/>
                <w:lang w:bidi="ar-EG"/>
              </w:rPr>
              <w:t>ٱ</w:t>
            </w:r>
            <w:r w:rsidRPr="00E357A4">
              <w:rPr>
                <w:rFonts w:cs="Calibri" w:hint="eastAsia"/>
                <w:color w:val="002060"/>
                <w:sz w:val="32"/>
                <w:szCs w:val="32"/>
                <w:rtl/>
                <w:lang w:bidi="ar-EG"/>
              </w:rPr>
              <w:t>لآنَ</w:t>
            </w:r>
            <w:proofErr w:type="spellEnd"/>
            <w:r w:rsidRPr="00E357A4">
              <w:rPr>
                <w:rFonts w:cs="Calibri"/>
                <w:color w:val="002060"/>
                <w:sz w:val="32"/>
                <w:szCs w:val="32"/>
                <w:rtl/>
                <w:lang w:bidi="ar-EG"/>
              </w:rPr>
              <w:t xml:space="preserve"> تَرَوْنَ كان أول الخطاب </w:t>
            </w:r>
            <w:proofErr w:type="spellStart"/>
            <w:r w:rsidRPr="00E357A4">
              <w:rPr>
                <w:rFonts w:cs="Calibri"/>
                <w:color w:val="002060"/>
                <w:sz w:val="32"/>
                <w:szCs w:val="32"/>
                <w:rtl/>
                <w:lang w:bidi="ar-EG"/>
              </w:rPr>
              <w:t>لنثنائيل</w:t>
            </w:r>
            <w:proofErr w:type="spellEnd"/>
            <w:r w:rsidRPr="00E357A4">
              <w:rPr>
                <w:rFonts w:cs="Calibri"/>
                <w:color w:val="002060"/>
                <w:sz w:val="32"/>
                <w:szCs w:val="32"/>
                <w:rtl/>
                <w:lang w:bidi="ar-EG"/>
              </w:rPr>
              <w:t xml:space="preserve"> وحده ثم شمل بقية التلاميذ بما وعده به. </w:t>
            </w:r>
            <w:proofErr w:type="spellStart"/>
            <w:r w:rsidRPr="00E357A4">
              <w:rPr>
                <w:rFonts w:cs="Calibri" w:hint="cs"/>
                <w:color w:val="002060"/>
                <w:sz w:val="32"/>
                <w:szCs w:val="32"/>
                <w:rtl/>
                <w:lang w:bidi="ar-EG"/>
              </w:rPr>
              <w:t>ٱ</w:t>
            </w:r>
            <w:r w:rsidRPr="00E357A4">
              <w:rPr>
                <w:rFonts w:cs="Calibri" w:hint="eastAsia"/>
                <w:color w:val="002060"/>
                <w:sz w:val="32"/>
                <w:szCs w:val="32"/>
                <w:rtl/>
                <w:lang w:bidi="ar-EG"/>
              </w:rPr>
              <w:t>لسَّمَاءَ</w:t>
            </w:r>
            <w:proofErr w:type="spellEnd"/>
            <w:r w:rsidRPr="00E357A4">
              <w:rPr>
                <w:rFonts w:cs="Calibri"/>
                <w:color w:val="002060"/>
                <w:sz w:val="32"/>
                <w:szCs w:val="32"/>
                <w:rtl/>
                <w:lang w:bidi="ar-EG"/>
              </w:rPr>
              <w:t xml:space="preserve"> مَفْتُوحَةً </w:t>
            </w:r>
            <w:r w:rsidRPr="00DA3544">
              <w:rPr>
                <w:rFonts w:cs="Calibri"/>
                <w:b/>
                <w:bCs/>
                <w:color w:val="FF0000"/>
                <w:sz w:val="32"/>
                <w:szCs w:val="32"/>
                <w:u w:val="single"/>
                <w:rtl/>
                <w:lang w:bidi="ar-EG"/>
              </w:rPr>
              <w:t>لعل المسيح أشار هنا إلى مجيئه بالمجد في اليوم الأخير الذي سيكون أعظم برهان على لاهوته</w:t>
            </w:r>
            <w:r w:rsidRPr="00DA3544">
              <w:rPr>
                <w:rFonts w:cs="Calibri"/>
                <w:color w:val="FF0000"/>
                <w:sz w:val="32"/>
                <w:szCs w:val="32"/>
                <w:rtl/>
                <w:lang w:bidi="ar-EG"/>
              </w:rPr>
              <w:t xml:space="preserve"> </w:t>
            </w:r>
            <w:r w:rsidRPr="00E357A4">
              <w:rPr>
                <w:rFonts w:cs="Calibri"/>
                <w:color w:val="002060"/>
                <w:sz w:val="32"/>
                <w:szCs w:val="32"/>
                <w:rtl/>
                <w:lang w:bidi="ar-EG"/>
              </w:rPr>
              <w:t xml:space="preserve">كما ذكر في (متّى 26: 54 وأعمال 7: 56) </w:t>
            </w:r>
            <w:r w:rsidRPr="00704D7E">
              <w:rPr>
                <w:rFonts w:cs="Calibri"/>
                <w:b/>
                <w:bCs/>
                <w:color w:val="FF0000"/>
                <w:sz w:val="32"/>
                <w:szCs w:val="32"/>
                <w:u w:val="single"/>
                <w:rtl/>
                <w:lang w:bidi="ar-EG"/>
              </w:rPr>
              <w:t>والأرجح أ</w:t>
            </w:r>
            <w:r w:rsidRPr="00704D7E">
              <w:rPr>
                <w:rFonts w:cs="Calibri" w:hint="eastAsia"/>
                <w:b/>
                <w:bCs/>
                <w:color w:val="FF0000"/>
                <w:sz w:val="32"/>
                <w:szCs w:val="32"/>
                <w:u w:val="single"/>
                <w:rtl/>
                <w:lang w:bidi="ar-EG"/>
              </w:rPr>
              <w:t>ن</w:t>
            </w:r>
            <w:r w:rsidRPr="00704D7E">
              <w:rPr>
                <w:rFonts w:cs="Calibri"/>
                <w:b/>
                <w:bCs/>
                <w:color w:val="FF0000"/>
                <w:sz w:val="32"/>
                <w:szCs w:val="32"/>
                <w:u w:val="single"/>
                <w:rtl/>
                <w:lang w:bidi="ar-EG"/>
              </w:rPr>
              <w:t xml:space="preserve"> كلامه هنا مجاز بُني على ما رآه يعقوب في الحلم</w:t>
            </w:r>
            <w:r w:rsidRPr="00704D7E">
              <w:rPr>
                <w:rFonts w:cs="Calibri"/>
                <w:color w:val="FF0000"/>
                <w:sz w:val="32"/>
                <w:szCs w:val="32"/>
                <w:rtl/>
                <w:lang w:bidi="ar-EG"/>
              </w:rPr>
              <w:t xml:space="preserve"> </w:t>
            </w:r>
            <w:r w:rsidRPr="00E357A4">
              <w:rPr>
                <w:rFonts w:cs="Calibri"/>
                <w:color w:val="002060"/>
                <w:sz w:val="32"/>
                <w:szCs w:val="32"/>
                <w:rtl/>
                <w:lang w:bidi="ar-EG"/>
              </w:rPr>
              <w:t>(تكوين 28: 10 - 17) ومعناه أنه يصير بواسطة المسيح اتصال دائم بين السماء والأرض أي بين الله والإنسان ليحصل الإنسان على النعمة والمعونة والإرشاد.</w:t>
            </w:r>
            <w:r>
              <w:rPr>
                <w:rFonts w:cstheme="minorHAnsi" w:hint="cs"/>
                <w:sz w:val="32"/>
                <w:szCs w:val="32"/>
                <w:rtl/>
                <w:lang w:bidi="ar-EG"/>
              </w:rPr>
              <w:t>]</w:t>
            </w:r>
          </w:p>
          <w:p w14:paraId="41232724" w14:textId="589A73B9" w:rsidR="00E357A4" w:rsidRPr="00232226" w:rsidRDefault="00C83D14" w:rsidP="009F7AE2">
            <w:pPr>
              <w:spacing w:line="276" w:lineRule="auto"/>
              <w:jc w:val="both"/>
              <w:rPr>
                <w:rFonts w:cstheme="minorHAnsi"/>
                <w:b/>
                <w:bCs/>
                <w:sz w:val="32"/>
                <w:szCs w:val="32"/>
                <w:highlight w:val="yellow"/>
                <w:u w:val="single"/>
                <w:lang w:bidi="ar-EG"/>
              </w:rPr>
            </w:pPr>
            <w:r w:rsidRPr="00232226">
              <w:rPr>
                <w:rFonts w:cstheme="minorHAnsi"/>
                <w:b/>
                <w:bCs/>
                <w:sz w:val="32"/>
                <w:szCs w:val="32"/>
                <w:highlight w:val="yellow"/>
                <w:u w:val="single"/>
                <w:lang w:bidi="ar-EG"/>
              </w:rPr>
              <w:t>The Companion Bible (E. W. Bullinger)</w:t>
            </w:r>
          </w:p>
          <w:p w14:paraId="10082524" w14:textId="77777777" w:rsidR="00E357A4" w:rsidRDefault="004745D3" w:rsidP="004745D3">
            <w:pPr>
              <w:spacing w:line="276" w:lineRule="auto"/>
              <w:jc w:val="both"/>
              <w:rPr>
                <w:rFonts w:cstheme="minorHAnsi"/>
                <w:sz w:val="32"/>
                <w:szCs w:val="32"/>
                <w:lang w:bidi="ar-EG"/>
              </w:rPr>
            </w:pPr>
            <w:r>
              <w:rPr>
                <w:rFonts w:cstheme="minorHAnsi"/>
                <w:sz w:val="32"/>
                <w:szCs w:val="32"/>
                <w:lang w:bidi="ar-EG"/>
              </w:rPr>
              <w:t>[</w:t>
            </w:r>
            <w:r w:rsidRPr="0043104E">
              <w:rPr>
                <w:rFonts w:cstheme="minorHAnsi"/>
                <w:b/>
                <w:bCs/>
                <w:color w:val="FF0000"/>
                <w:sz w:val="32"/>
                <w:szCs w:val="32"/>
                <w:u w:val="single"/>
                <w:lang w:bidi="ar-EG"/>
              </w:rPr>
              <w:t>Hereafter = From henceforth</w:t>
            </w:r>
            <w:r w:rsidRPr="00232226">
              <w:rPr>
                <w:rFonts w:cstheme="minorHAnsi"/>
                <w:color w:val="002060"/>
                <w:sz w:val="32"/>
                <w:szCs w:val="32"/>
                <w:lang w:bidi="ar-EG"/>
              </w:rPr>
              <w:t xml:space="preserve">. But omitted by all the texts (not the Syriac) It was conditional on the repentance of the </w:t>
            </w:r>
            <w:proofErr w:type="gramStart"/>
            <w:r w:rsidRPr="00232226">
              <w:rPr>
                <w:rFonts w:cstheme="minorHAnsi"/>
                <w:color w:val="002060"/>
                <w:sz w:val="32"/>
                <w:szCs w:val="32"/>
                <w:lang w:bidi="ar-EG"/>
              </w:rPr>
              <w:t xml:space="preserve">nation, </w:t>
            </w:r>
            <w:r w:rsidRPr="00E542E0">
              <w:rPr>
                <w:rFonts w:cstheme="minorHAnsi"/>
                <w:b/>
                <w:bCs/>
                <w:color w:val="FF0000"/>
                <w:sz w:val="32"/>
                <w:szCs w:val="32"/>
                <w:u w:val="single"/>
                <w:lang w:bidi="ar-EG"/>
              </w:rPr>
              <w:t>and</w:t>
            </w:r>
            <w:proofErr w:type="gramEnd"/>
            <w:r w:rsidRPr="00E542E0">
              <w:rPr>
                <w:rFonts w:cstheme="minorHAnsi"/>
                <w:b/>
                <w:bCs/>
                <w:color w:val="FF0000"/>
                <w:sz w:val="32"/>
                <w:szCs w:val="32"/>
                <w:u w:val="single"/>
                <w:lang w:bidi="ar-EG"/>
              </w:rPr>
              <w:t xml:space="preserve"> will yet be seen</w:t>
            </w:r>
            <w:r w:rsidRPr="00232226">
              <w:rPr>
                <w:rFonts w:cstheme="minorHAnsi"/>
                <w:color w:val="002060"/>
                <w:sz w:val="32"/>
                <w:szCs w:val="32"/>
                <w:lang w:bidi="ar-EG"/>
              </w:rPr>
              <w:t>.</w:t>
            </w:r>
            <w:r>
              <w:rPr>
                <w:rFonts w:cstheme="minorHAnsi"/>
                <w:sz w:val="32"/>
                <w:szCs w:val="32"/>
                <w:lang w:bidi="ar-EG"/>
              </w:rPr>
              <w:t>]</w:t>
            </w:r>
          </w:p>
          <w:p w14:paraId="5485038F" w14:textId="542982F6" w:rsidR="009F7AE2" w:rsidRPr="00232226" w:rsidRDefault="009F7AE2" w:rsidP="009F7AE2">
            <w:pPr>
              <w:spacing w:line="276" w:lineRule="auto"/>
              <w:jc w:val="both"/>
              <w:rPr>
                <w:rFonts w:cstheme="minorHAnsi"/>
                <w:b/>
                <w:bCs/>
                <w:sz w:val="32"/>
                <w:szCs w:val="32"/>
                <w:highlight w:val="yellow"/>
                <w:u w:val="single"/>
                <w:lang w:bidi="ar-EG"/>
              </w:rPr>
            </w:pPr>
            <w:r w:rsidRPr="00232226">
              <w:rPr>
                <w:rFonts w:cstheme="minorHAnsi"/>
                <w:b/>
                <w:bCs/>
                <w:sz w:val="32"/>
                <w:szCs w:val="32"/>
                <w:highlight w:val="yellow"/>
                <w:u w:val="single"/>
                <w:lang w:bidi="ar-EG"/>
              </w:rPr>
              <w:t>The Cambridge Bible for Schools and Colleges</w:t>
            </w:r>
          </w:p>
          <w:p w14:paraId="65605648" w14:textId="77777777" w:rsidR="009F7AE2" w:rsidRDefault="009F7AE2" w:rsidP="009F7AE2">
            <w:pPr>
              <w:spacing w:line="276" w:lineRule="auto"/>
              <w:jc w:val="both"/>
              <w:rPr>
                <w:rFonts w:cstheme="minorHAnsi"/>
                <w:sz w:val="32"/>
                <w:szCs w:val="32"/>
                <w:lang w:bidi="ar-EG"/>
              </w:rPr>
            </w:pPr>
            <w:r>
              <w:rPr>
                <w:rFonts w:cstheme="minorHAnsi"/>
                <w:sz w:val="32"/>
                <w:szCs w:val="32"/>
                <w:lang w:bidi="ar-EG"/>
              </w:rPr>
              <w:t>[</w:t>
            </w:r>
            <w:r w:rsidRPr="00C64F56">
              <w:rPr>
                <w:rFonts w:cstheme="minorHAnsi"/>
                <w:b/>
                <w:bCs/>
                <w:color w:val="FF0000"/>
                <w:sz w:val="32"/>
                <w:szCs w:val="32"/>
                <w:u w:val="single"/>
                <w:lang w:bidi="ar-EG"/>
              </w:rPr>
              <w:t>Hereafter</w:t>
            </w:r>
            <w:r w:rsidR="002C0383" w:rsidRPr="00C64F56">
              <w:rPr>
                <w:rFonts w:cstheme="minorHAnsi"/>
                <w:b/>
                <w:bCs/>
                <w:color w:val="FF0000"/>
                <w:sz w:val="32"/>
                <w:szCs w:val="32"/>
                <w:u w:val="single"/>
                <w:lang w:bidi="ar-EG"/>
              </w:rPr>
              <w:t xml:space="preserve"> = </w:t>
            </w:r>
            <w:r w:rsidRPr="00C64F56">
              <w:rPr>
                <w:rFonts w:cstheme="minorHAnsi"/>
                <w:b/>
                <w:bCs/>
                <w:color w:val="FF0000"/>
                <w:sz w:val="32"/>
                <w:szCs w:val="32"/>
                <w:u w:val="single"/>
                <w:lang w:bidi="ar-EG"/>
              </w:rPr>
              <w:t>Better, from henceforth</w:t>
            </w:r>
            <w:r w:rsidRPr="00232226">
              <w:rPr>
                <w:rFonts w:cstheme="minorHAnsi"/>
                <w:color w:val="002060"/>
                <w:sz w:val="32"/>
                <w:szCs w:val="32"/>
                <w:lang w:bidi="ar-EG"/>
              </w:rPr>
              <w:t xml:space="preserve">; </w:t>
            </w:r>
            <w:r w:rsidRPr="00C64F56">
              <w:rPr>
                <w:rFonts w:cstheme="minorHAnsi"/>
                <w:b/>
                <w:bCs/>
                <w:color w:val="FF0000"/>
                <w:sz w:val="32"/>
                <w:szCs w:val="32"/>
                <w:u w:val="single"/>
                <w:lang w:bidi="ar-EG"/>
              </w:rPr>
              <w:t>from this point onwards</w:t>
            </w:r>
            <w:r w:rsidRPr="00232226">
              <w:rPr>
                <w:rFonts w:cstheme="minorHAnsi"/>
                <w:color w:val="002060"/>
                <w:sz w:val="32"/>
                <w:szCs w:val="32"/>
                <w:lang w:bidi="ar-EG"/>
              </w:rPr>
              <w:t xml:space="preserve"> Christ’s Messianic work of linking earth to heaven, and re-establishing free intercourse between man and God, goes on. </w:t>
            </w:r>
            <w:r w:rsidRPr="00CE54B1">
              <w:rPr>
                <w:rFonts w:cstheme="minorHAnsi"/>
                <w:b/>
                <w:bCs/>
                <w:color w:val="FF0000"/>
                <w:sz w:val="32"/>
                <w:szCs w:val="32"/>
                <w:u w:val="single"/>
                <w:lang w:bidi="ar-EG"/>
              </w:rPr>
              <w:t>But the word is wanting in the best MSS</w:t>
            </w:r>
            <w:r w:rsidRPr="00232226">
              <w:rPr>
                <w:rFonts w:cstheme="minorHAnsi"/>
                <w:color w:val="002060"/>
                <w:sz w:val="32"/>
                <w:szCs w:val="32"/>
                <w:lang w:bidi="ar-EG"/>
              </w:rPr>
              <w:t>.</w:t>
            </w:r>
            <w:r>
              <w:rPr>
                <w:rFonts w:cstheme="minorHAnsi"/>
                <w:sz w:val="32"/>
                <w:szCs w:val="32"/>
                <w:lang w:bidi="ar-EG"/>
              </w:rPr>
              <w:t>]</w:t>
            </w:r>
          </w:p>
          <w:p w14:paraId="58F43019" w14:textId="64F81120" w:rsidR="00F4675A" w:rsidRPr="00232226" w:rsidRDefault="00F06CEF" w:rsidP="00F06CEF">
            <w:pPr>
              <w:spacing w:line="276" w:lineRule="auto"/>
              <w:jc w:val="both"/>
              <w:rPr>
                <w:rFonts w:cstheme="minorHAnsi"/>
                <w:b/>
                <w:bCs/>
                <w:sz w:val="32"/>
                <w:szCs w:val="32"/>
                <w:highlight w:val="yellow"/>
                <w:u w:val="single"/>
                <w:lang w:bidi="ar-EG"/>
              </w:rPr>
            </w:pPr>
            <w:r w:rsidRPr="00232226">
              <w:rPr>
                <w:rFonts w:cstheme="minorHAnsi"/>
                <w:b/>
                <w:bCs/>
                <w:sz w:val="32"/>
                <w:szCs w:val="32"/>
                <w:highlight w:val="yellow"/>
                <w:u w:val="single"/>
                <w:lang w:bidi="ar-EG"/>
              </w:rPr>
              <w:t>John Gill's Exposition of the Bible</w:t>
            </w:r>
          </w:p>
          <w:p w14:paraId="2DCFFD6F" w14:textId="77777777" w:rsidR="00F4675A" w:rsidRDefault="00F4675A" w:rsidP="00F06CEF">
            <w:pPr>
              <w:spacing w:line="276" w:lineRule="auto"/>
              <w:jc w:val="both"/>
              <w:rPr>
                <w:rFonts w:cstheme="minorHAnsi"/>
                <w:sz w:val="32"/>
                <w:szCs w:val="32"/>
                <w:lang w:bidi="ar-EG"/>
              </w:rPr>
            </w:pPr>
            <w:r>
              <w:rPr>
                <w:rFonts w:cstheme="minorHAnsi"/>
                <w:sz w:val="32"/>
                <w:szCs w:val="32"/>
                <w:lang w:bidi="ar-EG"/>
              </w:rPr>
              <w:t>[</w:t>
            </w:r>
            <w:r w:rsidRPr="00232226">
              <w:rPr>
                <w:rFonts w:cstheme="minorHAnsi"/>
                <w:color w:val="002060"/>
                <w:sz w:val="32"/>
                <w:szCs w:val="32"/>
                <w:lang w:bidi="ar-EG"/>
              </w:rPr>
              <w:t xml:space="preserve">hereafter you shall see heaven open; </w:t>
            </w:r>
            <w:r w:rsidRPr="00CE54B1">
              <w:rPr>
                <w:rFonts w:cstheme="minorHAnsi"/>
                <w:b/>
                <w:bCs/>
                <w:color w:val="FF0000"/>
                <w:sz w:val="32"/>
                <w:szCs w:val="32"/>
                <w:u w:val="single"/>
                <w:lang w:bidi="ar-EG"/>
              </w:rPr>
              <w:t>either in a literal sense, as it had been at his baptism; or, in a mystical sense</w:t>
            </w:r>
            <w:r w:rsidRPr="00232226">
              <w:rPr>
                <w:rFonts w:cstheme="minorHAnsi"/>
                <w:color w:val="002060"/>
                <w:sz w:val="32"/>
                <w:szCs w:val="32"/>
                <w:lang w:bidi="ar-EG"/>
              </w:rPr>
              <w:t>, that there should be a clearer manifestation of heavenly truths made by his ministry; and that the way into the holiest of all should be made more manifest; and a more familiar intercourse he opened between God and his people; and also between angels and saints:</w:t>
            </w:r>
            <w:r>
              <w:rPr>
                <w:rFonts w:cstheme="minorHAnsi"/>
                <w:sz w:val="32"/>
                <w:szCs w:val="32"/>
                <w:lang w:bidi="ar-EG"/>
              </w:rPr>
              <w:t>]</w:t>
            </w:r>
          </w:p>
          <w:p w14:paraId="19E100A1" w14:textId="1D2ECC0C" w:rsidR="00F06CEF" w:rsidRPr="00232226" w:rsidRDefault="00232226" w:rsidP="00F06CEF">
            <w:pPr>
              <w:spacing w:line="276" w:lineRule="auto"/>
              <w:jc w:val="both"/>
              <w:rPr>
                <w:rFonts w:cstheme="minorHAnsi"/>
                <w:b/>
                <w:bCs/>
                <w:sz w:val="32"/>
                <w:szCs w:val="32"/>
                <w:highlight w:val="yellow"/>
                <w:u w:val="single"/>
                <w:lang w:bidi="ar-EG"/>
              </w:rPr>
            </w:pPr>
            <w:r w:rsidRPr="00232226">
              <w:rPr>
                <w:rFonts w:cstheme="minorHAnsi"/>
                <w:b/>
                <w:bCs/>
                <w:sz w:val="32"/>
                <w:szCs w:val="32"/>
                <w:highlight w:val="yellow"/>
                <w:u w:val="single"/>
                <w:lang w:bidi="ar-EG"/>
              </w:rPr>
              <w:t>Haydock's Catholic Bible Commentary</w:t>
            </w:r>
          </w:p>
          <w:p w14:paraId="2ED1195F" w14:textId="5C0930CC" w:rsidR="00F06CEF" w:rsidRPr="00EB3A66" w:rsidRDefault="00F06CEF" w:rsidP="00232226">
            <w:pPr>
              <w:spacing w:line="276" w:lineRule="auto"/>
              <w:jc w:val="both"/>
              <w:rPr>
                <w:rFonts w:cstheme="minorHAnsi"/>
                <w:sz w:val="32"/>
                <w:szCs w:val="32"/>
                <w:lang w:bidi="ar-EG"/>
              </w:rPr>
            </w:pPr>
            <w:r>
              <w:rPr>
                <w:rFonts w:cstheme="minorHAnsi"/>
                <w:sz w:val="32"/>
                <w:szCs w:val="32"/>
                <w:lang w:bidi="ar-EG"/>
              </w:rPr>
              <w:t>[</w:t>
            </w:r>
            <w:r w:rsidRPr="00232226">
              <w:rPr>
                <w:rFonts w:cstheme="minorHAnsi"/>
                <w:color w:val="002060"/>
                <w:sz w:val="32"/>
                <w:szCs w:val="32"/>
                <w:lang w:bidi="ar-EG"/>
              </w:rPr>
              <w:t xml:space="preserve">You shall see the heaven open, &amp;c. </w:t>
            </w:r>
            <w:r w:rsidRPr="00BF76C9">
              <w:rPr>
                <w:rFonts w:cstheme="minorHAnsi"/>
                <w:b/>
                <w:bCs/>
                <w:color w:val="FF0000"/>
                <w:sz w:val="32"/>
                <w:szCs w:val="32"/>
                <w:u w:val="single"/>
                <w:lang w:bidi="ar-EG"/>
              </w:rPr>
              <w:t>It is not certain when this was to be fulfilled: St. John Chrysostom thinks at Christ’s ascension; others refer it to the day of judgment</w:t>
            </w:r>
            <w:r w:rsidRPr="00232226">
              <w:rPr>
                <w:rFonts w:cstheme="minorHAnsi"/>
                <w:color w:val="002060"/>
                <w:sz w:val="32"/>
                <w:szCs w:val="32"/>
                <w:lang w:bidi="ar-EG"/>
              </w:rPr>
              <w:t>.</w:t>
            </w:r>
            <w:r>
              <w:rPr>
                <w:rFonts w:cstheme="minorHAnsi"/>
                <w:sz w:val="32"/>
                <w:szCs w:val="32"/>
                <w:lang w:bidi="ar-EG"/>
              </w:rPr>
              <w:t>]</w:t>
            </w:r>
          </w:p>
        </w:tc>
      </w:tr>
      <w:tr w:rsidR="00471748" w14:paraId="509DAEE7"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53AA8ADA" w14:textId="1461D69B" w:rsidR="00471748" w:rsidRPr="006C4DE1" w:rsidRDefault="0022770A" w:rsidP="0022770A">
            <w:pPr>
              <w:bidi/>
              <w:spacing w:line="276" w:lineRule="auto"/>
              <w:jc w:val="center"/>
              <w:rPr>
                <w:rFonts w:cstheme="minorHAnsi"/>
                <w:b/>
                <w:bCs/>
                <w:sz w:val="32"/>
                <w:szCs w:val="32"/>
                <w:lang w:bidi="ar-EG"/>
              </w:rPr>
            </w:pPr>
            <w:r w:rsidRPr="006C4DE1">
              <w:rPr>
                <w:rFonts w:cstheme="minorHAnsi" w:hint="cs"/>
                <w:b/>
                <w:bCs/>
                <w:sz w:val="32"/>
                <w:szCs w:val="32"/>
                <w:rtl/>
                <w:lang w:bidi="ar-EG"/>
              </w:rPr>
              <w:t>الغلط (84)</w:t>
            </w:r>
          </w:p>
        </w:tc>
      </w:tr>
      <w:tr w:rsidR="00232226" w14:paraId="7662D9EE" w14:textId="77777777" w:rsidTr="003027AA">
        <w:tc>
          <w:tcPr>
            <w:tcW w:w="5000" w:type="pct"/>
            <w:tcBorders>
              <w:top w:val="single" w:sz="24" w:space="0" w:color="auto"/>
              <w:left w:val="single" w:sz="24" w:space="0" w:color="auto"/>
              <w:bottom w:val="single" w:sz="24" w:space="0" w:color="auto"/>
              <w:right w:val="single" w:sz="24" w:space="0" w:color="auto"/>
            </w:tcBorders>
          </w:tcPr>
          <w:p w14:paraId="39390708" w14:textId="77777777" w:rsidR="00232226" w:rsidRPr="00D337C8" w:rsidRDefault="00626B09" w:rsidP="003D4376">
            <w:pPr>
              <w:bidi/>
              <w:spacing w:line="276" w:lineRule="auto"/>
              <w:jc w:val="both"/>
              <w:rPr>
                <w:rFonts w:cs="Calibri"/>
                <w:color w:val="7030A0"/>
                <w:sz w:val="32"/>
                <w:szCs w:val="32"/>
                <w:rtl/>
                <w:lang w:bidi="ar-EG"/>
              </w:rPr>
            </w:pPr>
            <w:r w:rsidRPr="00D337C8">
              <w:rPr>
                <w:rFonts w:cstheme="minorHAnsi"/>
                <w:b/>
                <w:bCs/>
                <w:color w:val="7030A0"/>
                <w:sz w:val="32"/>
                <w:szCs w:val="32"/>
                <w:lang w:bidi="ar-EG"/>
              </w:rPr>
              <w:t xml:space="preserve">Joh </w:t>
            </w:r>
            <w:proofErr w:type="gramStart"/>
            <w:r w:rsidRPr="00D337C8">
              <w:rPr>
                <w:rFonts w:cstheme="minorHAnsi"/>
                <w:b/>
                <w:bCs/>
                <w:color w:val="7030A0"/>
                <w:sz w:val="32"/>
                <w:szCs w:val="32"/>
                <w:lang w:bidi="ar-EG"/>
              </w:rPr>
              <w:t>3:13</w:t>
            </w:r>
            <w:r w:rsidRPr="00D337C8">
              <w:rPr>
                <w:rFonts w:cs="Calibri"/>
                <w:color w:val="7030A0"/>
                <w:sz w:val="32"/>
                <w:szCs w:val="32"/>
                <w:rtl/>
                <w:lang w:bidi="ar-EG"/>
              </w:rPr>
              <w:t xml:space="preserve">  </w:t>
            </w:r>
            <w:r w:rsidRPr="00D337C8">
              <w:rPr>
                <w:rFonts w:cs="Calibri"/>
                <w:b/>
                <w:bCs/>
                <w:color w:val="FF0000"/>
                <w:sz w:val="32"/>
                <w:szCs w:val="32"/>
                <w:u w:val="single"/>
                <w:rtl/>
                <w:lang w:bidi="ar-EG"/>
              </w:rPr>
              <w:t>وَلَيْسَ</w:t>
            </w:r>
            <w:proofErr w:type="gramEnd"/>
            <w:r w:rsidRPr="00D337C8">
              <w:rPr>
                <w:rFonts w:cs="Calibri"/>
                <w:b/>
                <w:bCs/>
                <w:color w:val="FF0000"/>
                <w:sz w:val="32"/>
                <w:szCs w:val="32"/>
                <w:u w:val="single"/>
                <w:rtl/>
                <w:lang w:bidi="ar-EG"/>
              </w:rPr>
              <w:t xml:space="preserve"> أَحَدٌ صَعِدَ إِلَى السَّمَاءِ</w:t>
            </w:r>
            <w:r w:rsidRPr="00D337C8">
              <w:rPr>
                <w:rFonts w:cs="Calibri"/>
                <w:color w:val="FF0000"/>
                <w:sz w:val="32"/>
                <w:szCs w:val="32"/>
                <w:rtl/>
                <w:lang w:bidi="ar-EG"/>
              </w:rPr>
              <w:t xml:space="preserve"> </w:t>
            </w:r>
            <w:r w:rsidRPr="00D337C8">
              <w:rPr>
                <w:rFonts w:cs="Calibri"/>
                <w:color w:val="7030A0"/>
                <w:sz w:val="32"/>
                <w:szCs w:val="32"/>
                <w:rtl/>
                <w:lang w:bidi="ar-EG"/>
              </w:rPr>
              <w:t>إِلاَّ الَّذِي نَزَلَ مِنَ السَّمَاءِ ابْنُ الإِنْسَانِ الَّذِي هُوَ فِي السَّمَاءِ.</w:t>
            </w:r>
          </w:p>
          <w:p w14:paraId="62B754F2" w14:textId="77777777" w:rsidR="00626B09" w:rsidRPr="00D337C8" w:rsidRDefault="002215C8" w:rsidP="00D337C8">
            <w:pPr>
              <w:bidi/>
              <w:spacing w:line="276" w:lineRule="auto"/>
              <w:jc w:val="center"/>
              <w:rPr>
                <w:rFonts w:cs="Calibri"/>
                <w:b/>
                <w:bCs/>
                <w:sz w:val="32"/>
                <w:szCs w:val="32"/>
                <w:u w:val="single"/>
                <w:rtl/>
                <w:lang w:bidi="ar-EG"/>
              </w:rPr>
            </w:pPr>
            <w:r w:rsidRPr="00D337C8">
              <w:rPr>
                <w:rFonts w:cs="Calibri" w:hint="cs"/>
                <w:b/>
                <w:bCs/>
                <w:sz w:val="32"/>
                <w:szCs w:val="32"/>
                <w:highlight w:val="yellow"/>
                <w:u w:val="single"/>
                <w:rtl/>
                <w:lang w:bidi="ar-EG"/>
              </w:rPr>
              <w:t>مُقارنة الترجمات</w:t>
            </w:r>
          </w:p>
          <w:p w14:paraId="138DFA6E" w14:textId="7ED093EC" w:rsidR="002215C8" w:rsidRDefault="00D337C8" w:rsidP="00D337C8">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22C7B3DB" wp14:editId="7B9B2260">
                  <wp:extent cx="6400800" cy="2390098"/>
                  <wp:effectExtent l="19050" t="19050" r="19050" b="10795"/>
                  <wp:docPr id="3" name="Picture 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00800" cy="2390098"/>
                          </a:xfrm>
                          <a:prstGeom prst="rect">
                            <a:avLst/>
                          </a:prstGeom>
                          <a:ln>
                            <a:solidFill>
                              <a:schemeClr val="tx1"/>
                            </a:solidFill>
                          </a:ln>
                        </pic:spPr>
                      </pic:pic>
                    </a:graphicData>
                  </a:graphic>
                </wp:inline>
              </w:drawing>
            </w:r>
          </w:p>
          <w:p w14:paraId="46242027" w14:textId="61236F1E" w:rsidR="00D337C8" w:rsidRPr="009A36F0" w:rsidRDefault="009A36F0" w:rsidP="00D337C8">
            <w:pPr>
              <w:bidi/>
              <w:spacing w:line="276" w:lineRule="auto"/>
              <w:jc w:val="both"/>
              <w:rPr>
                <w:rFonts w:cstheme="minorHAnsi"/>
                <w:b/>
                <w:bCs/>
                <w:sz w:val="32"/>
                <w:szCs w:val="32"/>
                <w:u w:val="single"/>
                <w:rtl/>
                <w:lang w:bidi="ar-EG"/>
              </w:rPr>
            </w:pPr>
            <w:r w:rsidRPr="009A36F0">
              <w:rPr>
                <w:rFonts w:cstheme="minorHAnsi" w:hint="cs"/>
                <w:b/>
                <w:bCs/>
                <w:sz w:val="32"/>
                <w:szCs w:val="32"/>
                <w:highlight w:val="yellow"/>
                <w:u w:val="single"/>
                <w:rtl/>
                <w:lang w:bidi="ar-EG"/>
              </w:rPr>
              <w:t>وثيقة: العهد الجديد، يوناني عربي بين السطور، يوحنا 3 / 13.</w:t>
            </w:r>
          </w:p>
          <w:p w14:paraId="1F871091" w14:textId="77777777" w:rsidR="009A36F0" w:rsidRPr="00DD0393" w:rsidRDefault="00EB0C62" w:rsidP="009A36F0">
            <w:pPr>
              <w:bidi/>
              <w:spacing w:line="276" w:lineRule="auto"/>
              <w:jc w:val="both"/>
              <w:rPr>
                <w:rFonts w:cstheme="minorHAnsi"/>
                <w:b/>
                <w:bCs/>
                <w:sz w:val="32"/>
                <w:szCs w:val="32"/>
                <w:u w:val="single"/>
                <w:rtl/>
                <w:lang w:bidi="ar-EG"/>
              </w:rPr>
            </w:pPr>
            <w:r w:rsidRPr="00DD0393">
              <w:rPr>
                <w:rFonts w:cstheme="minorHAnsi" w:hint="cs"/>
                <w:b/>
                <w:bCs/>
                <w:sz w:val="32"/>
                <w:szCs w:val="32"/>
                <w:highlight w:val="yellow"/>
                <w:u w:val="single"/>
                <w:rtl/>
                <w:lang w:bidi="ar-EG"/>
              </w:rPr>
              <w:t>وثيقة: العهد الجديد</w:t>
            </w:r>
            <w:r w:rsidR="00DD0393" w:rsidRPr="00DD0393">
              <w:rPr>
                <w:rFonts w:cstheme="minorHAnsi" w:hint="cs"/>
                <w:b/>
                <w:bCs/>
                <w:sz w:val="32"/>
                <w:szCs w:val="32"/>
                <w:highlight w:val="yellow"/>
                <w:u w:val="single"/>
                <w:rtl/>
                <w:lang w:bidi="ar-EG"/>
              </w:rPr>
              <w:t xml:space="preserve"> اليوناني، نسخة اتِّحاد جمعيات الكتاب المُقدَّس، يوحنا 3 / 13.</w:t>
            </w:r>
          </w:p>
          <w:p w14:paraId="28E63234" w14:textId="141EF5F6" w:rsidR="00DD0393" w:rsidRPr="00206CEF" w:rsidRDefault="00206CEF" w:rsidP="00DD0393">
            <w:pPr>
              <w:bidi/>
              <w:spacing w:line="276" w:lineRule="auto"/>
              <w:jc w:val="both"/>
              <w:rPr>
                <w:rFonts w:cstheme="minorHAnsi"/>
                <w:b/>
                <w:bCs/>
                <w:sz w:val="32"/>
                <w:szCs w:val="32"/>
                <w:u w:val="single"/>
                <w:rtl/>
                <w:lang w:bidi="ar-EG"/>
              </w:rPr>
            </w:pPr>
            <w:r w:rsidRPr="00206CEF">
              <w:rPr>
                <w:rFonts w:cs="Calibri"/>
                <w:b/>
                <w:bCs/>
                <w:sz w:val="32"/>
                <w:szCs w:val="32"/>
                <w:highlight w:val="yellow"/>
                <w:u w:val="single"/>
                <w:rtl/>
                <w:lang w:bidi="ar-EG"/>
              </w:rPr>
              <w:t>بقلم هلال أمين</w:t>
            </w:r>
            <w:r w:rsidRPr="00206CEF">
              <w:rPr>
                <w:rFonts w:cs="Calibri" w:hint="cs"/>
                <w:b/>
                <w:bCs/>
                <w:sz w:val="32"/>
                <w:szCs w:val="32"/>
                <w:highlight w:val="yellow"/>
                <w:u w:val="single"/>
                <w:rtl/>
                <w:lang w:bidi="ar-EG"/>
              </w:rPr>
              <w:t xml:space="preserve">، </w:t>
            </w:r>
            <w:r w:rsidRPr="00206CEF">
              <w:rPr>
                <w:rFonts w:cs="Calibri"/>
                <w:b/>
                <w:bCs/>
                <w:sz w:val="32"/>
                <w:szCs w:val="32"/>
                <w:highlight w:val="yellow"/>
                <w:u w:val="single"/>
                <w:rtl/>
                <w:lang w:bidi="ar-EG"/>
              </w:rPr>
              <w:t>مكتبة الأخوة</w:t>
            </w:r>
          </w:p>
          <w:p w14:paraId="18AF29B9" w14:textId="77777777" w:rsidR="002D42C8" w:rsidRDefault="002D42C8" w:rsidP="002D42C8">
            <w:pPr>
              <w:bidi/>
              <w:spacing w:line="276" w:lineRule="auto"/>
              <w:jc w:val="both"/>
              <w:rPr>
                <w:rFonts w:cstheme="minorHAnsi"/>
                <w:sz w:val="32"/>
                <w:szCs w:val="32"/>
                <w:rtl/>
                <w:lang w:bidi="ar-EG"/>
              </w:rPr>
            </w:pPr>
            <w:r>
              <w:rPr>
                <w:rFonts w:cstheme="minorHAnsi" w:hint="cs"/>
                <w:sz w:val="32"/>
                <w:szCs w:val="32"/>
                <w:rtl/>
                <w:lang w:bidi="ar-EG"/>
              </w:rPr>
              <w:t>[</w:t>
            </w:r>
            <w:r w:rsidRPr="00206CEF">
              <w:rPr>
                <w:rFonts w:cs="Calibri"/>
                <w:color w:val="002060"/>
                <w:sz w:val="32"/>
                <w:szCs w:val="32"/>
                <w:rtl/>
                <w:lang w:bidi="ar-EG"/>
              </w:rPr>
              <w:t xml:space="preserve">وإن تكلم عن الله فهو يعرف ما في الله لأنه أحد أقانيم اللاهوت، </w:t>
            </w:r>
            <w:r w:rsidRPr="00C83306">
              <w:rPr>
                <w:rFonts w:cs="Calibri"/>
                <w:b/>
                <w:bCs/>
                <w:color w:val="FF0000"/>
                <w:sz w:val="32"/>
                <w:szCs w:val="32"/>
                <w:u w:val="single"/>
                <w:rtl/>
                <w:lang w:bidi="ar-EG"/>
              </w:rPr>
              <w:t xml:space="preserve">ومع أنه صار </w:t>
            </w:r>
            <w:proofErr w:type="gramStart"/>
            <w:r w:rsidRPr="00C83306">
              <w:rPr>
                <w:rFonts w:cs="Calibri"/>
                <w:b/>
                <w:bCs/>
                <w:color w:val="FF0000"/>
                <w:sz w:val="32"/>
                <w:szCs w:val="32"/>
                <w:u w:val="single"/>
                <w:rtl/>
                <w:lang w:bidi="ar-EG"/>
              </w:rPr>
              <w:t>إنساناً</w:t>
            </w:r>
            <w:proofErr w:type="gramEnd"/>
            <w:r w:rsidRPr="00C83306">
              <w:rPr>
                <w:rFonts w:cs="Calibri"/>
                <w:b/>
                <w:bCs/>
                <w:color w:val="FF0000"/>
                <w:sz w:val="32"/>
                <w:szCs w:val="32"/>
                <w:u w:val="single"/>
                <w:rtl/>
                <w:lang w:bidi="ar-EG"/>
              </w:rPr>
              <w:t xml:space="preserve"> ولكنه كان لا يزال هو الله الذي في السماء عرشه وسماء السماوات لا تسعه</w:t>
            </w:r>
            <w:r w:rsidRPr="00206CEF">
              <w:rPr>
                <w:rFonts w:cs="Calibri"/>
                <w:color w:val="002060"/>
                <w:sz w:val="32"/>
                <w:szCs w:val="32"/>
                <w:rtl/>
                <w:lang w:bidi="ar-EG"/>
              </w:rPr>
              <w:t xml:space="preserve">. سوف يُخطف المؤمنون إلى السماء والملائكة يرسلهم الله من </w:t>
            </w:r>
            <w:proofErr w:type="gramStart"/>
            <w:r w:rsidRPr="00206CEF">
              <w:rPr>
                <w:rFonts w:cs="Calibri"/>
                <w:color w:val="002060"/>
                <w:sz w:val="32"/>
                <w:szCs w:val="32"/>
                <w:rtl/>
                <w:lang w:bidi="ar-EG"/>
              </w:rPr>
              <w:t>السماء</w:t>
            </w:r>
            <w:proofErr w:type="gramEnd"/>
            <w:r w:rsidRPr="00206CEF">
              <w:rPr>
                <w:rFonts w:cs="Calibri"/>
                <w:color w:val="002060"/>
                <w:sz w:val="32"/>
                <w:szCs w:val="32"/>
                <w:rtl/>
                <w:lang w:bidi="ar-EG"/>
              </w:rPr>
              <w:t xml:space="preserve"> ولكن الرب يسوع فقط هو الذي قيل عنه هذا القول "ليس أحد صعد إلى السماء إلا الذي هو نـزل من السماء" </w:t>
            </w:r>
            <w:r w:rsidRPr="00F4132D">
              <w:rPr>
                <w:rFonts w:cs="Calibri"/>
                <w:b/>
                <w:bCs/>
                <w:color w:val="FF0000"/>
                <w:sz w:val="32"/>
                <w:szCs w:val="32"/>
                <w:u w:val="single"/>
                <w:rtl/>
                <w:lang w:bidi="ar-EG"/>
              </w:rPr>
              <w:t>الذي نـزل هو نفسه الذي صعد، الذي نـزل هو الله، والذي صعد هو الله</w:t>
            </w:r>
            <w:r w:rsidRPr="00206CEF">
              <w:rPr>
                <w:rFonts w:cs="Calibri"/>
                <w:color w:val="002060"/>
                <w:sz w:val="32"/>
                <w:szCs w:val="32"/>
                <w:rtl/>
                <w:lang w:bidi="ar-EG"/>
              </w:rPr>
              <w:t xml:space="preserve">- الذي يملأ كل شيء "وهو ابن الإنسان الذي في السماء" ولم يقل الرب "ابن الذي كان في السماء" بل "ابن الذي هو في السماء"- </w:t>
            </w:r>
            <w:r w:rsidRPr="00D37E9A">
              <w:rPr>
                <w:rFonts w:cs="Calibri"/>
                <w:b/>
                <w:bCs/>
                <w:color w:val="FF0000"/>
                <w:sz w:val="32"/>
                <w:szCs w:val="32"/>
                <w:u w:val="single"/>
                <w:rtl/>
                <w:lang w:bidi="ar-EG"/>
              </w:rPr>
              <w:t>ما كان ممكن أن يقال عنه هذا لو لم يكن هو الله الذي يملأ السماء والأرض</w:t>
            </w:r>
            <w:r w:rsidRPr="00206CEF">
              <w:rPr>
                <w:rFonts w:cs="Calibri"/>
                <w:color w:val="002060"/>
                <w:sz w:val="32"/>
                <w:szCs w:val="32"/>
                <w:rtl/>
                <w:lang w:bidi="ar-EG"/>
              </w:rPr>
              <w:t>.</w:t>
            </w:r>
            <w:r>
              <w:rPr>
                <w:rFonts w:cstheme="minorHAnsi" w:hint="cs"/>
                <w:sz w:val="32"/>
                <w:szCs w:val="32"/>
                <w:rtl/>
                <w:lang w:bidi="ar-EG"/>
              </w:rPr>
              <w:t>]</w:t>
            </w:r>
          </w:p>
          <w:p w14:paraId="422EDDCF" w14:textId="64E30DEC" w:rsidR="00206CEF" w:rsidRPr="00BE434D" w:rsidRDefault="00BE434D" w:rsidP="00206CEF">
            <w:pPr>
              <w:bidi/>
              <w:spacing w:line="276" w:lineRule="auto"/>
              <w:jc w:val="both"/>
              <w:rPr>
                <w:rFonts w:cstheme="minorHAnsi"/>
                <w:b/>
                <w:bCs/>
                <w:sz w:val="32"/>
                <w:szCs w:val="32"/>
                <w:u w:val="single"/>
                <w:rtl/>
                <w:lang w:bidi="ar-EG"/>
              </w:rPr>
            </w:pPr>
            <w:r w:rsidRPr="00BE434D">
              <w:rPr>
                <w:rFonts w:cs="Calibri"/>
                <w:b/>
                <w:bCs/>
                <w:sz w:val="32"/>
                <w:szCs w:val="32"/>
                <w:highlight w:val="yellow"/>
                <w:u w:val="single"/>
                <w:rtl/>
                <w:lang w:bidi="ar-EG"/>
              </w:rPr>
              <w:t>بقلم وليم ماكدونالد</w:t>
            </w:r>
            <w:r w:rsidRPr="00BE434D">
              <w:rPr>
                <w:rFonts w:cs="Calibri" w:hint="cs"/>
                <w:b/>
                <w:bCs/>
                <w:sz w:val="32"/>
                <w:szCs w:val="32"/>
                <w:highlight w:val="yellow"/>
                <w:u w:val="single"/>
                <w:rtl/>
                <w:lang w:bidi="ar-EG"/>
              </w:rPr>
              <w:t xml:space="preserve">، </w:t>
            </w:r>
            <w:r w:rsidRPr="00BE434D">
              <w:rPr>
                <w:rFonts w:cs="Calibri"/>
                <w:b/>
                <w:bCs/>
                <w:sz w:val="32"/>
                <w:szCs w:val="32"/>
                <w:highlight w:val="yellow"/>
                <w:u w:val="single"/>
                <w:rtl/>
                <w:lang w:bidi="ar-EG"/>
              </w:rPr>
              <w:t>معهد عمواس للكتاب المقدس</w:t>
            </w:r>
          </w:p>
          <w:p w14:paraId="3094A7B6" w14:textId="77777777" w:rsidR="00206CEF" w:rsidRDefault="00FB26BA" w:rsidP="00206CEF">
            <w:pPr>
              <w:bidi/>
              <w:spacing w:line="276" w:lineRule="auto"/>
              <w:jc w:val="both"/>
              <w:rPr>
                <w:rFonts w:cstheme="minorHAnsi"/>
                <w:sz w:val="32"/>
                <w:szCs w:val="32"/>
                <w:rtl/>
                <w:lang w:bidi="ar-EG"/>
              </w:rPr>
            </w:pPr>
            <w:r>
              <w:rPr>
                <w:rFonts w:cstheme="minorHAnsi" w:hint="cs"/>
                <w:sz w:val="32"/>
                <w:szCs w:val="32"/>
                <w:rtl/>
                <w:lang w:bidi="ar-EG"/>
              </w:rPr>
              <w:t>[</w:t>
            </w:r>
            <w:r w:rsidRPr="00C40413">
              <w:rPr>
                <w:rFonts w:cs="Calibri"/>
                <w:b/>
                <w:bCs/>
                <w:color w:val="FF0000"/>
                <w:sz w:val="32"/>
                <w:szCs w:val="32"/>
                <w:u w:val="single"/>
                <w:rtl/>
                <w:lang w:bidi="ar-EG"/>
              </w:rPr>
              <w:t xml:space="preserve">وبقوله إن ليس أحد صعد إلى السماء، لم يكن يعني بذلك أن قديسي العهد القديم، من أمثال </w:t>
            </w:r>
            <w:proofErr w:type="spellStart"/>
            <w:r w:rsidRPr="00C40413">
              <w:rPr>
                <w:rFonts w:cs="Calibri"/>
                <w:b/>
                <w:bCs/>
                <w:color w:val="FF0000"/>
                <w:sz w:val="32"/>
                <w:szCs w:val="32"/>
                <w:u w:val="single"/>
                <w:rtl/>
                <w:lang w:bidi="ar-EG"/>
              </w:rPr>
              <w:t>أخنوخ</w:t>
            </w:r>
            <w:proofErr w:type="spellEnd"/>
            <w:r w:rsidRPr="00C40413">
              <w:rPr>
                <w:rFonts w:cs="Calibri"/>
                <w:b/>
                <w:bCs/>
                <w:color w:val="FF0000"/>
                <w:sz w:val="32"/>
                <w:szCs w:val="32"/>
                <w:u w:val="single"/>
                <w:rtl/>
                <w:lang w:bidi="ar-EG"/>
              </w:rPr>
              <w:t xml:space="preserve"> وإيليا، لم يمضوا إلى السماء، بل تمّ نقلهم إلى هناك</w:t>
            </w:r>
            <w:r w:rsidRPr="00BE434D">
              <w:rPr>
                <w:rFonts w:cs="Calibri"/>
                <w:color w:val="002060"/>
                <w:sz w:val="32"/>
                <w:szCs w:val="32"/>
                <w:rtl/>
                <w:lang w:bidi="ar-EG"/>
              </w:rPr>
              <w:t xml:space="preserve">. </w:t>
            </w:r>
            <w:r w:rsidRPr="00AE3478">
              <w:rPr>
                <w:rFonts w:cs="Calibri"/>
                <w:b/>
                <w:bCs/>
                <w:color w:val="FF0000"/>
                <w:sz w:val="32"/>
                <w:szCs w:val="32"/>
                <w:u w:val="single"/>
                <w:rtl/>
                <w:lang w:bidi="ar-EG"/>
              </w:rPr>
              <w:t>أمّا الرب فقد صعد إلى السماء بقوته الذاتية</w:t>
            </w:r>
            <w:r w:rsidRPr="00BE434D">
              <w:rPr>
                <w:rFonts w:cs="Calibri"/>
                <w:color w:val="002060"/>
                <w:sz w:val="32"/>
                <w:szCs w:val="32"/>
                <w:rtl/>
                <w:lang w:bidi="ar-EG"/>
              </w:rPr>
              <w:t xml:space="preserve">. وثمة تفسير آخر يعتبر أنه ما كان لأي كائن بشري آخر نصيب في الدخول والمكوث باستمرار في الحضرة الإلهية، كما كان للرب يسوع. </w:t>
            </w:r>
            <w:r w:rsidRPr="00BF7FCB">
              <w:rPr>
                <w:rFonts w:cs="Calibri"/>
                <w:b/>
                <w:bCs/>
                <w:color w:val="FF0000"/>
                <w:sz w:val="32"/>
                <w:szCs w:val="32"/>
                <w:u w:val="single"/>
                <w:rtl/>
                <w:lang w:bidi="ar-EG"/>
              </w:rPr>
              <w:t>كان بإمكانه الصعود إلى مسكن الله بطريقة فريدة في نوعها</w:t>
            </w:r>
            <w:r w:rsidRPr="00BE434D">
              <w:rPr>
                <w:rFonts w:cs="Calibri"/>
                <w:color w:val="002060"/>
                <w:sz w:val="32"/>
                <w:szCs w:val="32"/>
                <w:rtl/>
                <w:lang w:bidi="ar-EG"/>
              </w:rPr>
              <w:t xml:space="preserve">، </w:t>
            </w:r>
            <w:r w:rsidRPr="00652D6C">
              <w:rPr>
                <w:rFonts w:cs="Calibri"/>
                <w:b/>
                <w:bCs/>
                <w:color w:val="FF0000"/>
                <w:sz w:val="32"/>
                <w:szCs w:val="32"/>
                <w:u w:val="single"/>
                <w:rtl/>
                <w:lang w:bidi="ar-EG"/>
              </w:rPr>
              <w:t>بما أنه سبق له أن نزل من السماء إلى هذه الأرض</w:t>
            </w:r>
            <w:r w:rsidRPr="00BE434D">
              <w:rPr>
                <w:rFonts w:cs="Calibri"/>
                <w:color w:val="002060"/>
                <w:sz w:val="32"/>
                <w:szCs w:val="32"/>
                <w:rtl/>
                <w:lang w:bidi="ar-EG"/>
              </w:rPr>
              <w:t xml:space="preserve">. وحتى عندما كان الرب يسوع واقفًا على الأرض، يتحدث إلى </w:t>
            </w:r>
            <w:proofErr w:type="spellStart"/>
            <w:r w:rsidRPr="00BE434D">
              <w:rPr>
                <w:rFonts w:cs="Calibri"/>
                <w:color w:val="002060"/>
                <w:sz w:val="32"/>
                <w:szCs w:val="32"/>
                <w:rtl/>
                <w:lang w:bidi="ar-EG"/>
              </w:rPr>
              <w:t>نيقوديموس</w:t>
            </w:r>
            <w:proofErr w:type="spellEnd"/>
            <w:r w:rsidRPr="00BE434D">
              <w:rPr>
                <w:rFonts w:cs="Calibri"/>
                <w:color w:val="002060"/>
                <w:sz w:val="32"/>
                <w:szCs w:val="32"/>
                <w:rtl/>
                <w:lang w:bidi="ar-EG"/>
              </w:rPr>
              <w:t xml:space="preserve">، صرّح بأنه كان في السماء. وكيف يكون ذلك؟ نحن هنا أمام تصريح بأن الرب كان، بصفته الله، موجودًا في كل مكان في آن واحد. وهذا ما نعنيه بقولنا إنه كلي الحضور. </w:t>
            </w:r>
            <w:r w:rsidRPr="00C02C08">
              <w:rPr>
                <w:rFonts w:cs="Calibri"/>
                <w:b/>
                <w:bCs/>
                <w:color w:val="FF0000"/>
                <w:sz w:val="32"/>
                <w:szCs w:val="32"/>
                <w:u w:val="single"/>
                <w:rtl/>
                <w:lang w:bidi="ar-EG"/>
              </w:rPr>
              <w:t>لقد أقدمت بعض الترجمات الحديثة على حذف العبارة «الذي هو في السماء»، لكن المخطوطات تؤكِّد ورودها على نطاق واسع، وهي تشكل جزءًا من النص</w:t>
            </w:r>
            <w:r w:rsidRPr="00BE434D">
              <w:rPr>
                <w:rFonts w:cs="Calibri"/>
                <w:color w:val="002060"/>
                <w:sz w:val="32"/>
                <w:szCs w:val="32"/>
                <w:rtl/>
                <w:lang w:bidi="ar-EG"/>
              </w:rPr>
              <w:t>.</w:t>
            </w:r>
            <w:r>
              <w:rPr>
                <w:rFonts w:cstheme="minorHAnsi" w:hint="cs"/>
                <w:sz w:val="32"/>
                <w:szCs w:val="32"/>
                <w:rtl/>
                <w:lang w:bidi="ar-EG"/>
              </w:rPr>
              <w:t>]</w:t>
            </w:r>
          </w:p>
          <w:p w14:paraId="66339AC8" w14:textId="5E372070" w:rsidR="00BE434D" w:rsidRPr="00704701" w:rsidRDefault="00704701" w:rsidP="00BE434D">
            <w:pPr>
              <w:bidi/>
              <w:spacing w:line="276" w:lineRule="auto"/>
              <w:jc w:val="both"/>
              <w:rPr>
                <w:rFonts w:cstheme="minorHAnsi"/>
                <w:b/>
                <w:bCs/>
                <w:sz w:val="32"/>
                <w:szCs w:val="32"/>
                <w:u w:val="single"/>
                <w:rtl/>
                <w:lang w:bidi="ar-EG"/>
              </w:rPr>
            </w:pPr>
            <w:r w:rsidRPr="00704701">
              <w:rPr>
                <w:rFonts w:cs="Calibri"/>
                <w:b/>
                <w:bCs/>
                <w:sz w:val="32"/>
                <w:szCs w:val="32"/>
                <w:highlight w:val="yellow"/>
                <w:u w:val="single"/>
                <w:rtl/>
                <w:lang w:bidi="ar-EG"/>
              </w:rPr>
              <w:t>بقلم وليم إدي</w:t>
            </w:r>
            <w:r w:rsidRPr="00704701">
              <w:rPr>
                <w:rFonts w:cs="Calibri" w:hint="cs"/>
                <w:b/>
                <w:bCs/>
                <w:sz w:val="32"/>
                <w:szCs w:val="32"/>
                <w:highlight w:val="yellow"/>
                <w:u w:val="single"/>
                <w:rtl/>
                <w:lang w:bidi="ar-EG"/>
              </w:rPr>
              <w:t xml:space="preserve">، </w:t>
            </w:r>
            <w:r w:rsidRPr="00704701">
              <w:rPr>
                <w:rFonts w:cs="Calibri"/>
                <w:b/>
                <w:bCs/>
                <w:sz w:val="32"/>
                <w:szCs w:val="32"/>
                <w:highlight w:val="yellow"/>
                <w:u w:val="single"/>
                <w:rtl/>
                <w:lang w:bidi="ar-EG"/>
              </w:rPr>
              <w:t>السينودس الإنجيلي الوطني في سورية ولبنان</w:t>
            </w:r>
          </w:p>
          <w:p w14:paraId="7B027A5F" w14:textId="77777777" w:rsidR="00BE434D" w:rsidRDefault="003519F8" w:rsidP="00BE434D">
            <w:pPr>
              <w:bidi/>
              <w:spacing w:line="276" w:lineRule="auto"/>
              <w:jc w:val="both"/>
              <w:rPr>
                <w:rFonts w:cstheme="minorHAnsi"/>
                <w:sz w:val="32"/>
                <w:szCs w:val="32"/>
                <w:rtl/>
                <w:lang w:bidi="ar-EG"/>
              </w:rPr>
            </w:pPr>
            <w:r>
              <w:rPr>
                <w:rFonts w:cstheme="minorHAnsi" w:hint="cs"/>
                <w:sz w:val="32"/>
                <w:szCs w:val="32"/>
                <w:rtl/>
                <w:lang w:bidi="ar-EG"/>
              </w:rPr>
              <w:t>[</w:t>
            </w:r>
            <w:r w:rsidRPr="006002D5">
              <w:rPr>
                <w:rFonts w:cs="Calibri"/>
                <w:b/>
                <w:bCs/>
                <w:color w:val="FF0000"/>
                <w:sz w:val="32"/>
                <w:szCs w:val="32"/>
                <w:u w:val="single"/>
                <w:rtl/>
                <w:lang w:bidi="ar-EG"/>
              </w:rPr>
              <w:t>لَيْسَ أَحَدٌ أي لا أحد ممن هم الآن على الأرض</w:t>
            </w:r>
            <w:r w:rsidRPr="00704701">
              <w:rPr>
                <w:rFonts w:cs="Calibri"/>
                <w:color w:val="002060"/>
                <w:sz w:val="32"/>
                <w:szCs w:val="32"/>
                <w:rtl/>
                <w:lang w:bidi="ar-EG"/>
              </w:rPr>
              <w:t xml:space="preserve">. </w:t>
            </w:r>
            <w:r w:rsidRPr="00A104A6">
              <w:rPr>
                <w:rFonts w:cs="Calibri"/>
                <w:b/>
                <w:bCs/>
                <w:color w:val="FF0000"/>
                <w:sz w:val="32"/>
                <w:szCs w:val="32"/>
                <w:u w:val="single"/>
                <w:rtl/>
                <w:lang w:bidi="ar-EG"/>
              </w:rPr>
              <w:t xml:space="preserve">صَعِدَ إِلَى </w:t>
            </w:r>
            <w:proofErr w:type="spellStart"/>
            <w:r w:rsidRPr="00A104A6">
              <w:rPr>
                <w:rFonts w:cs="Calibri" w:hint="cs"/>
                <w:b/>
                <w:bCs/>
                <w:color w:val="FF0000"/>
                <w:sz w:val="32"/>
                <w:szCs w:val="32"/>
                <w:u w:val="single"/>
                <w:rtl/>
                <w:lang w:bidi="ar-EG"/>
              </w:rPr>
              <w:t>ٱ</w:t>
            </w:r>
            <w:r w:rsidRPr="00A104A6">
              <w:rPr>
                <w:rFonts w:cs="Calibri" w:hint="eastAsia"/>
                <w:b/>
                <w:bCs/>
                <w:color w:val="FF0000"/>
                <w:sz w:val="32"/>
                <w:szCs w:val="32"/>
                <w:u w:val="single"/>
                <w:rtl/>
                <w:lang w:bidi="ar-EG"/>
              </w:rPr>
              <w:t>لسَّمَاءِ</w:t>
            </w:r>
            <w:proofErr w:type="spellEnd"/>
            <w:r w:rsidRPr="00A104A6">
              <w:rPr>
                <w:rFonts w:cs="Calibri"/>
                <w:b/>
                <w:bCs/>
                <w:color w:val="FF0000"/>
                <w:sz w:val="32"/>
                <w:szCs w:val="32"/>
                <w:u w:val="single"/>
                <w:rtl/>
                <w:lang w:bidi="ar-EG"/>
              </w:rPr>
              <w:t xml:space="preserve"> ثم هبط إلى الأرض لينبئ الناس بما شاهده هناك</w:t>
            </w:r>
            <w:r w:rsidRPr="00704701">
              <w:rPr>
                <w:rFonts w:cs="Calibri"/>
                <w:color w:val="002060"/>
                <w:sz w:val="32"/>
                <w:szCs w:val="32"/>
                <w:rtl/>
                <w:lang w:bidi="ar-EG"/>
              </w:rPr>
              <w:t xml:space="preserve">. فإذن لا أحد من الناس يقدر أن يعلن أسرار السماء وحقائقها مما عاينه وسمعه إلا المسيح. </w:t>
            </w:r>
            <w:r w:rsidRPr="003B4E22">
              <w:rPr>
                <w:rFonts w:cs="Calibri"/>
                <w:b/>
                <w:bCs/>
                <w:color w:val="FF0000"/>
                <w:sz w:val="32"/>
                <w:szCs w:val="32"/>
                <w:u w:val="single"/>
                <w:rtl/>
                <w:lang w:bidi="ar-EG"/>
              </w:rPr>
              <w:t>ولا إشارة في ذلك إلى الذين ماتوا بالإيمان وصعدوا إلى ال</w:t>
            </w:r>
            <w:r w:rsidRPr="003B4E22">
              <w:rPr>
                <w:rFonts w:cs="Calibri" w:hint="eastAsia"/>
                <w:b/>
                <w:bCs/>
                <w:color w:val="FF0000"/>
                <w:sz w:val="32"/>
                <w:szCs w:val="32"/>
                <w:u w:val="single"/>
                <w:rtl/>
                <w:lang w:bidi="ar-EG"/>
              </w:rPr>
              <w:t>سماء</w:t>
            </w:r>
            <w:r w:rsidRPr="003B4E22">
              <w:rPr>
                <w:rFonts w:cs="Calibri"/>
                <w:b/>
                <w:bCs/>
                <w:color w:val="FF0000"/>
                <w:sz w:val="32"/>
                <w:szCs w:val="32"/>
                <w:u w:val="single"/>
                <w:rtl/>
                <w:lang w:bidi="ar-EG"/>
              </w:rPr>
              <w:t xml:space="preserve"> بأرواحهم كإبراهيم وإسحاق ويعقوب أو إلى من انتقل إلى السماء بالجسد </w:t>
            </w:r>
            <w:proofErr w:type="spellStart"/>
            <w:r w:rsidRPr="003B4E22">
              <w:rPr>
                <w:rFonts w:cs="Calibri"/>
                <w:b/>
                <w:bCs/>
                <w:color w:val="FF0000"/>
                <w:sz w:val="32"/>
                <w:szCs w:val="32"/>
                <w:u w:val="single"/>
                <w:rtl/>
                <w:lang w:bidi="ar-EG"/>
              </w:rPr>
              <w:t>كأخنوخ</w:t>
            </w:r>
            <w:proofErr w:type="spellEnd"/>
            <w:r w:rsidRPr="003B4E22">
              <w:rPr>
                <w:rFonts w:cs="Calibri"/>
                <w:b/>
                <w:bCs/>
                <w:color w:val="FF0000"/>
                <w:sz w:val="32"/>
                <w:szCs w:val="32"/>
                <w:u w:val="single"/>
                <w:rtl/>
                <w:lang w:bidi="ar-EG"/>
              </w:rPr>
              <w:t xml:space="preserve"> وإيليا</w:t>
            </w:r>
            <w:r w:rsidRPr="003B4E22">
              <w:rPr>
                <w:rFonts w:cs="Calibri"/>
                <w:color w:val="FF0000"/>
                <w:sz w:val="32"/>
                <w:szCs w:val="32"/>
                <w:rtl/>
                <w:lang w:bidi="ar-EG"/>
              </w:rPr>
              <w:t xml:space="preserve"> </w:t>
            </w:r>
            <w:r w:rsidRPr="00704701">
              <w:rPr>
                <w:rFonts w:cs="Calibri"/>
                <w:color w:val="002060"/>
                <w:sz w:val="32"/>
                <w:szCs w:val="32"/>
                <w:rtl/>
                <w:lang w:bidi="ar-EG"/>
              </w:rPr>
              <w:t xml:space="preserve">(تكوين 5: 24 و2ملوك 2: 11) </w:t>
            </w:r>
            <w:r w:rsidRPr="00ED416B">
              <w:rPr>
                <w:rFonts w:cs="Calibri"/>
                <w:b/>
                <w:bCs/>
                <w:color w:val="FF0000"/>
                <w:sz w:val="32"/>
                <w:szCs w:val="32"/>
                <w:u w:val="single"/>
                <w:rtl/>
                <w:lang w:bidi="ar-EG"/>
              </w:rPr>
              <w:t>إنما أشار إلى الباقين على الأرض الذين يمكننا أن نسألهم عن الحقائق السماوية</w:t>
            </w:r>
            <w:r w:rsidRPr="00704701">
              <w:rPr>
                <w:rFonts w:cs="Calibri"/>
                <w:color w:val="002060"/>
                <w:sz w:val="32"/>
                <w:szCs w:val="32"/>
                <w:rtl/>
                <w:lang w:bidi="ar-EG"/>
              </w:rPr>
              <w:t xml:space="preserve">. إِلاَّ </w:t>
            </w:r>
            <w:proofErr w:type="spellStart"/>
            <w:r w:rsidRPr="00704701">
              <w:rPr>
                <w:rFonts w:cs="Calibri" w:hint="cs"/>
                <w:color w:val="002060"/>
                <w:sz w:val="32"/>
                <w:szCs w:val="32"/>
                <w:rtl/>
                <w:lang w:bidi="ar-EG"/>
              </w:rPr>
              <w:t>ٱ</w:t>
            </w:r>
            <w:r w:rsidRPr="00704701">
              <w:rPr>
                <w:rFonts w:cs="Calibri" w:hint="eastAsia"/>
                <w:color w:val="002060"/>
                <w:sz w:val="32"/>
                <w:szCs w:val="32"/>
                <w:rtl/>
                <w:lang w:bidi="ar-EG"/>
              </w:rPr>
              <w:t>لَّذِي</w:t>
            </w:r>
            <w:proofErr w:type="spellEnd"/>
            <w:r w:rsidRPr="00704701">
              <w:rPr>
                <w:rFonts w:cs="Calibri"/>
                <w:color w:val="002060"/>
                <w:sz w:val="32"/>
                <w:szCs w:val="32"/>
                <w:rtl/>
                <w:lang w:bidi="ar-EG"/>
              </w:rPr>
              <w:t xml:space="preserve"> نَزَلَ مِنَ </w:t>
            </w:r>
            <w:proofErr w:type="spellStart"/>
            <w:r w:rsidRPr="00704701">
              <w:rPr>
                <w:rFonts w:cs="Calibri" w:hint="cs"/>
                <w:color w:val="002060"/>
                <w:sz w:val="32"/>
                <w:szCs w:val="32"/>
                <w:rtl/>
                <w:lang w:bidi="ar-EG"/>
              </w:rPr>
              <w:t>ٱ</w:t>
            </w:r>
            <w:r w:rsidRPr="00704701">
              <w:rPr>
                <w:rFonts w:cs="Calibri" w:hint="eastAsia"/>
                <w:color w:val="002060"/>
                <w:sz w:val="32"/>
                <w:szCs w:val="32"/>
                <w:rtl/>
                <w:lang w:bidi="ar-EG"/>
              </w:rPr>
              <w:t>لسَّمَاءِ</w:t>
            </w:r>
            <w:proofErr w:type="spellEnd"/>
            <w:r w:rsidRPr="00704701">
              <w:rPr>
                <w:rFonts w:cs="Calibri"/>
                <w:color w:val="002060"/>
                <w:sz w:val="32"/>
                <w:szCs w:val="32"/>
                <w:rtl/>
                <w:lang w:bidi="ar-EG"/>
              </w:rPr>
              <w:t xml:space="preserve"> أي المسيح </w:t>
            </w:r>
            <w:r w:rsidRPr="00D23649">
              <w:rPr>
                <w:rFonts w:cs="Calibri"/>
                <w:b/>
                <w:bCs/>
                <w:color w:val="FF0000"/>
                <w:sz w:val="32"/>
                <w:szCs w:val="32"/>
                <w:u w:val="single"/>
                <w:rtl/>
                <w:lang w:bidi="ar-EG"/>
              </w:rPr>
              <w:t>وهو لم يكن قد صعد با</w:t>
            </w:r>
            <w:r w:rsidRPr="00D23649">
              <w:rPr>
                <w:rFonts w:cs="Calibri" w:hint="eastAsia"/>
                <w:b/>
                <w:bCs/>
                <w:color w:val="FF0000"/>
                <w:sz w:val="32"/>
                <w:szCs w:val="32"/>
                <w:u w:val="single"/>
                <w:rtl/>
                <w:lang w:bidi="ar-EG"/>
              </w:rPr>
              <w:t>لجسد</w:t>
            </w:r>
            <w:r w:rsidRPr="00D23649">
              <w:rPr>
                <w:rFonts w:cs="Calibri"/>
                <w:b/>
                <w:bCs/>
                <w:color w:val="FF0000"/>
                <w:sz w:val="32"/>
                <w:szCs w:val="32"/>
                <w:u w:val="single"/>
                <w:rtl/>
                <w:lang w:bidi="ar-EG"/>
              </w:rPr>
              <w:t xml:space="preserve"> لكن لكونه ابن الله كما أنه ابن الإنسان لا يحتاج أن يصعد كأحد الناس ليعلم أمور السماء ويخبر بها أهل الأرض</w:t>
            </w:r>
            <w:r w:rsidRPr="00704701">
              <w:rPr>
                <w:rFonts w:cs="Calibri"/>
                <w:color w:val="002060"/>
                <w:sz w:val="32"/>
                <w:szCs w:val="32"/>
                <w:rtl/>
                <w:lang w:bidi="ar-EG"/>
              </w:rPr>
              <w:t xml:space="preserve">. والمعنى أنه كان يعلم ما لم يعلمه أحد من الناس إلا بالصعود من الأرض إلى السماء. فقوله «ابن الإنسان الذي هو في السماء» يتضمن كل ما يقتضي الصعود. </w:t>
            </w:r>
            <w:r w:rsidRPr="00B813D1">
              <w:rPr>
                <w:rFonts w:cs="Calibri"/>
                <w:b/>
                <w:bCs/>
                <w:color w:val="FF0000"/>
                <w:sz w:val="32"/>
                <w:szCs w:val="32"/>
                <w:u w:val="single"/>
                <w:rtl/>
                <w:lang w:bidi="ar-EG"/>
              </w:rPr>
              <w:t>وه</w:t>
            </w:r>
            <w:r w:rsidRPr="00B813D1">
              <w:rPr>
                <w:rFonts w:cs="Calibri" w:hint="eastAsia"/>
                <w:b/>
                <w:bCs/>
                <w:color w:val="FF0000"/>
                <w:sz w:val="32"/>
                <w:szCs w:val="32"/>
                <w:u w:val="single"/>
                <w:rtl/>
                <w:lang w:bidi="ar-EG"/>
              </w:rPr>
              <w:t>ذه</w:t>
            </w:r>
            <w:r w:rsidRPr="00B813D1">
              <w:rPr>
                <w:rFonts w:cs="Calibri"/>
                <w:b/>
                <w:bCs/>
                <w:color w:val="FF0000"/>
                <w:sz w:val="32"/>
                <w:szCs w:val="32"/>
                <w:u w:val="single"/>
                <w:rtl/>
                <w:lang w:bidi="ar-EG"/>
              </w:rPr>
              <w:t xml:space="preserve"> الآية تثبت أزلية المسيح وطبيعته الإلهية</w:t>
            </w:r>
            <w:r w:rsidRPr="00704701">
              <w:rPr>
                <w:rFonts w:cs="Calibri"/>
                <w:color w:val="002060"/>
                <w:sz w:val="32"/>
                <w:szCs w:val="32"/>
                <w:rtl/>
                <w:lang w:bidi="ar-EG"/>
              </w:rPr>
              <w:t>.</w:t>
            </w:r>
            <w:r>
              <w:rPr>
                <w:rFonts w:cstheme="minorHAnsi" w:hint="cs"/>
                <w:sz w:val="32"/>
                <w:szCs w:val="32"/>
                <w:rtl/>
                <w:lang w:bidi="ar-EG"/>
              </w:rPr>
              <w:t>]</w:t>
            </w:r>
          </w:p>
          <w:p w14:paraId="6F71635C" w14:textId="497FEC37" w:rsidR="00D347DE" w:rsidRPr="00D24479" w:rsidRDefault="004D5FF1" w:rsidP="004D5FF1">
            <w:pPr>
              <w:spacing w:line="276" w:lineRule="auto"/>
              <w:jc w:val="both"/>
              <w:rPr>
                <w:rFonts w:cstheme="minorHAnsi"/>
                <w:b/>
                <w:bCs/>
                <w:sz w:val="32"/>
                <w:szCs w:val="32"/>
                <w:u w:val="single"/>
                <w:lang w:bidi="ar-EG"/>
              </w:rPr>
            </w:pPr>
            <w:r w:rsidRPr="00D24479">
              <w:rPr>
                <w:rFonts w:cstheme="minorHAnsi"/>
                <w:b/>
                <w:bCs/>
                <w:sz w:val="32"/>
                <w:szCs w:val="32"/>
                <w:highlight w:val="yellow"/>
                <w:u w:val="single"/>
                <w:lang w:bidi="ar-EG"/>
              </w:rPr>
              <w:t>Jamieson, Fausset and Brown Commentary</w:t>
            </w:r>
          </w:p>
          <w:p w14:paraId="6F88F7C0" w14:textId="77777777" w:rsidR="00D347DE" w:rsidRDefault="00D347DE" w:rsidP="004D5FF1">
            <w:pPr>
              <w:spacing w:line="276" w:lineRule="auto"/>
              <w:jc w:val="both"/>
              <w:rPr>
                <w:rFonts w:cstheme="minorHAnsi"/>
                <w:sz w:val="32"/>
                <w:szCs w:val="32"/>
                <w:lang w:bidi="ar-EG"/>
              </w:rPr>
            </w:pPr>
            <w:r>
              <w:rPr>
                <w:rFonts w:cstheme="minorHAnsi"/>
                <w:sz w:val="32"/>
                <w:szCs w:val="32"/>
                <w:lang w:bidi="ar-EG"/>
              </w:rPr>
              <w:t>[</w:t>
            </w:r>
            <w:r w:rsidRPr="00737CFF">
              <w:rPr>
                <w:rFonts w:cstheme="minorHAnsi"/>
                <w:color w:val="002060"/>
                <w:sz w:val="32"/>
                <w:szCs w:val="32"/>
                <w:lang w:bidi="ar-EG"/>
              </w:rPr>
              <w:t xml:space="preserve">no man hath ascended, etc. — </w:t>
            </w:r>
            <w:r w:rsidRPr="00AA0AD6">
              <w:rPr>
                <w:rFonts w:cstheme="minorHAnsi"/>
                <w:b/>
                <w:bCs/>
                <w:color w:val="FF0000"/>
                <w:sz w:val="32"/>
                <w:szCs w:val="32"/>
                <w:u w:val="single"/>
                <w:lang w:bidi="ar-EG"/>
              </w:rPr>
              <w:t>There is something paradoxical in this language</w:t>
            </w:r>
            <w:r w:rsidRPr="00AA0AD6">
              <w:rPr>
                <w:rFonts w:cstheme="minorHAnsi"/>
                <w:color w:val="FF0000"/>
                <w:sz w:val="32"/>
                <w:szCs w:val="32"/>
                <w:lang w:bidi="ar-EG"/>
              </w:rPr>
              <w:t xml:space="preserve"> </w:t>
            </w:r>
            <w:r w:rsidRPr="00737CFF">
              <w:rPr>
                <w:rFonts w:cstheme="minorHAnsi"/>
                <w:color w:val="002060"/>
                <w:sz w:val="32"/>
                <w:szCs w:val="32"/>
                <w:lang w:bidi="ar-EG"/>
              </w:rPr>
              <w:t xml:space="preserve">- “No one has gone up but He that came down, even He who is at once both up and down.” </w:t>
            </w:r>
            <w:r w:rsidRPr="001F143E">
              <w:rPr>
                <w:rFonts w:cstheme="minorHAnsi"/>
                <w:b/>
                <w:bCs/>
                <w:color w:val="FF0000"/>
                <w:sz w:val="32"/>
                <w:szCs w:val="32"/>
                <w:u w:val="single"/>
                <w:lang w:bidi="ar-EG"/>
              </w:rPr>
              <w:t>Doubtless it was intended to startle and constrain</w:t>
            </w:r>
            <w:r w:rsidRPr="001F143E">
              <w:rPr>
                <w:rFonts w:cstheme="minorHAnsi"/>
                <w:color w:val="FF0000"/>
                <w:sz w:val="32"/>
                <w:szCs w:val="32"/>
                <w:lang w:bidi="ar-EG"/>
              </w:rPr>
              <w:t xml:space="preserve"> </w:t>
            </w:r>
            <w:r w:rsidRPr="00737CFF">
              <w:rPr>
                <w:rFonts w:cstheme="minorHAnsi"/>
                <w:color w:val="002060"/>
                <w:sz w:val="32"/>
                <w:szCs w:val="32"/>
                <w:lang w:bidi="ar-EG"/>
              </w:rPr>
              <w:t>His auditor to think that there must be mysterious elements in His Person.</w:t>
            </w:r>
            <w:r>
              <w:rPr>
                <w:rFonts w:cstheme="minorHAnsi"/>
                <w:sz w:val="32"/>
                <w:szCs w:val="32"/>
                <w:lang w:bidi="ar-EG"/>
              </w:rPr>
              <w:t>]</w:t>
            </w:r>
          </w:p>
          <w:p w14:paraId="275B588F" w14:textId="50701A75" w:rsidR="000D2418" w:rsidRPr="00D24479" w:rsidRDefault="005D0166" w:rsidP="005D0166">
            <w:pPr>
              <w:spacing w:line="276" w:lineRule="auto"/>
              <w:jc w:val="both"/>
              <w:rPr>
                <w:rFonts w:cstheme="minorHAnsi"/>
                <w:b/>
                <w:bCs/>
                <w:sz w:val="32"/>
                <w:szCs w:val="32"/>
                <w:u w:val="single"/>
                <w:lang w:bidi="ar-EG"/>
              </w:rPr>
            </w:pPr>
            <w:r w:rsidRPr="00D24479">
              <w:rPr>
                <w:rFonts w:cstheme="minorHAnsi"/>
                <w:b/>
                <w:bCs/>
                <w:sz w:val="32"/>
                <w:szCs w:val="32"/>
                <w:highlight w:val="yellow"/>
                <w:u w:val="single"/>
                <w:lang w:bidi="ar-EG"/>
              </w:rPr>
              <w:t>Word Pictures in the New Testament (A. T. Robertson)</w:t>
            </w:r>
          </w:p>
          <w:p w14:paraId="36F3FD00" w14:textId="77777777" w:rsidR="000D2418" w:rsidRDefault="000D2418" w:rsidP="005D0166">
            <w:pPr>
              <w:spacing w:line="276" w:lineRule="auto"/>
              <w:jc w:val="both"/>
              <w:rPr>
                <w:rFonts w:cstheme="minorHAnsi"/>
                <w:sz w:val="32"/>
                <w:szCs w:val="32"/>
                <w:lang w:bidi="ar-EG"/>
              </w:rPr>
            </w:pPr>
            <w:r>
              <w:rPr>
                <w:rFonts w:cstheme="minorHAnsi"/>
                <w:sz w:val="32"/>
                <w:szCs w:val="32"/>
                <w:lang w:bidi="ar-EG"/>
              </w:rPr>
              <w:t>[</w:t>
            </w:r>
            <w:r w:rsidRPr="00737CFF">
              <w:rPr>
                <w:rFonts w:cstheme="minorHAnsi"/>
                <w:color w:val="002060"/>
                <w:sz w:val="32"/>
                <w:szCs w:val="32"/>
                <w:lang w:bidi="ar-EG"/>
              </w:rPr>
              <w:t xml:space="preserve">Which is in heaven (ho </w:t>
            </w:r>
            <w:proofErr w:type="spellStart"/>
            <w:r w:rsidRPr="00737CFF">
              <w:rPr>
                <w:rFonts w:cstheme="minorHAnsi"/>
                <w:color w:val="002060"/>
                <w:sz w:val="32"/>
                <w:szCs w:val="32"/>
                <w:lang w:bidi="ar-EG"/>
              </w:rPr>
              <w:t>ōn</w:t>
            </w:r>
            <w:proofErr w:type="spellEnd"/>
            <w:r w:rsidRPr="00737CFF">
              <w:rPr>
                <w:rFonts w:cstheme="minorHAnsi"/>
                <w:color w:val="002060"/>
                <w:sz w:val="32"/>
                <w:szCs w:val="32"/>
                <w:lang w:bidi="ar-EG"/>
              </w:rPr>
              <w:t xml:space="preserve"> </w:t>
            </w:r>
            <w:proofErr w:type="spellStart"/>
            <w:r w:rsidRPr="00737CFF">
              <w:rPr>
                <w:rFonts w:cstheme="minorHAnsi"/>
                <w:color w:val="002060"/>
                <w:sz w:val="32"/>
                <w:szCs w:val="32"/>
                <w:lang w:bidi="ar-EG"/>
              </w:rPr>
              <w:t>en</w:t>
            </w:r>
            <w:proofErr w:type="spellEnd"/>
            <w:r w:rsidRPr="00737CFF">
              <w:rPr>
                <w:rFonts w:cstheme="minorHAnsi"/>
                <w:color w:val="002060"/>
                <w:sz w:val="32"/>
                <w:szCs w:val="32"/>
                <w:lang w:bidi="ar-EG"/>
              </w:rPr>
              <w:t xml:space="preserve"> </w:t>
            </w:r>
            <w:proofErr w:type="spellStart"/>
            <w:r w:rsidRPr="00737CFF">
              <w:rPr>
                <w:rFonts w:cstheme="minorHAnsi"/>
                <w:color w:val="002060"/>
                <w:sz w:val="32"/>
                <w:szCs w:val="32"/>
                <w:lang w:bidi="ar-EG"/>
              </w:rPr>
              <w:t>tōi</w:t>
            </w:r>
            <w:proofErr w:type="spellEnd"/>
            <w:r w:rsidRPr="00737CFF">
              <w:rPr>
                <w:rFonts w:cstheme="minorHAnsi"/>
                <w:color w:val="002060"/>
                <w:sz w:val="32"/>
                <w:szCs w:val="32"/>
                <w:lang w:bidi="ar-EG"/>
              </w:rPr>
              <w:t xml:space="preserve"> </w:t>
            </w:r>
            <w:proofErr w:type="spellStart"/>
            <w:r w:rsidRPr="00737CFF">
              <w:rPr>
                <w:rFonts w:cstheme="minorHAnsi"/>
                <w:color w:val="002060"/>
                <w:sz w:val="32"/>
                <w:szCs w:val="32"/>
                <w:lang w:bidi="ar-EG"/>
              </w:rPr>
              <w:t>ouranōi</w:t>
            </w:r>
            <w:proofErr w:type="spellEnd"/>
            <w:r w:rsidRPr="00737CFF">
              <w:rPr>
                <w:rFonts w:cstheme="minorHAnsi"/>
                <w:color w:val="002060"/>
                <w:sz w:val="32"/>
                <w:szCs w:val="32"/>
                <w:lang w:bidi="ar-EG"/>
              </w:rPr>
              <w:t xml:space="preserve">). </w:t>
            </w:r>
            <w:r w:rsidRPr="001F143E">
              <w:rPr>
                <w:rFonts w:cstheme="minorHAnsi"/>
                <w:b/>
                <w:bCs/>
                <w:color w:val="FF0000"/>
                <w:sz w:val="32"/>
                <w:szCs w:val="32"/>
                <w:u w:val="single"/>
                <w:lang w:bidi="ar-EG"/>
              </w:rPr>
              <w:t>This phrase is added by some manuscripts, not by Aleph B L W 33</w:t>
            </w:r>
            <w:r w:rsidRPr="00737CFF">
              <w:rPr>
                <w:rFonts w:cstheme="minorHAnsi"/>
                <w:color w:val="002060"/>
                <w:sz w:val="32"/>
                <w:szCs w:val="32"/>
                <w:lang w:bidi="ar-EG"/>
              </w:rPr>
              <w:t xml:space="preserve">, and, </w:t>
            </w:r>
            <w:r w:rsidRPr="001F143E">
              <w:rPr>
                <w:rFonts w:cstheme="minorHAnsi"/>
                <w:b/>
                <w:bCs/>
                <w:color w:val="FF0000"/>
                <w:sz w:val="32"/>
                <w:szCs w:val="32"/>
                <w:u w:val="single"/>
                <w:lang w:bidi="ar-EG"/>
              </w:rPr>
              <w:t>if genuine, would merely emphasize the timeless existence of God’s Son who is in heaven even while on earth</w:t>
            </w:r>
            <w:r w:rsidRPr="00737CFF">
              <w:rPr>
                <w:rFonts w:cstheme="minorHAnsi"/>
                <w:color w:val="002060"/>
                <w:sz w:val="32"/>
                <w:szCs w:val="32"/>
                <w:lang w:bidi="ar-EG"/>
              </w:rPr>
              <w:t xml:space="preserve">. Probably </w:t>
            </w:r>
            <w:proofErr w:type="gramStart"/>
            <w:r w:rsidRPr="00737CFF">
              <w:rPr>
                <w:rFonts w:cstheme="minorHAnsi"/>
                <w:color w:val="002060"/>
                <w:sz w:val="32"/>
                <w:szCs w:val="32"/>
                <w:lang w:bidi="ar-EG"/>
              </w:rPr>
              <w:t>a gloss</w:t>
            </w:r>
            <w:proofErr w:type="gramEnd"/>
            <w:r w:rsidRPr="00737CFF">
              <w:rPr>
                <w:rFonts w:cstheme="minorHAnsi"/>
                <w:color w:val="002060"/>
                <w:sz w:val="32"/>
                <w:szCs w:val="32"/>
                <w:lang w:bidi="ar-EG"/>
              </w:rPr>
              <w:t xml:space="preserve">. But “the </w:t>
            </w:r>
            <w:proofErr w:type="gramStart"/>
            <w:r w:rsidRPr="00737CFF">
              <w:rPr>
                <w:rFonts w:cstheme="minorHAnsi"/>
                <w:color w:val="002060"/>
                <w:sz w:val="32"/>
                <w:szCs w:val="32"/>
                <w:lang w:bidi="ar-EG"/>
              </w:rPr>
              <w:t>Son</w:t>
            </w:r>
            <w:proofErr w:type="gramEnd"/>
            <w:r w:rsidRPr="00737CFF">
              <w:rPr>
                <w:rFonts w:cstheme="minorHAnsi"/>
                <w:color w:val="002060"/>
                <w:sz w:val="32"/>
                <w:szCs w:val="32"/>
                <w:lang w:bidi="ar-EG"/>
              </w:rPr>
              <w:t xml:space="preserve"> of man” is genuine. He is the one who has come down out of heaven.</w:t>
            </w:r>
            <w:r>
              <w:rPr>
                <w:rFonts w:cstheme="minorHAnsi"/>
                <w:sz w:val="32"/>
                <w:szCs w:val="32"/>
                <w:lang w:bidi="ar-EG"/>
              </w:rPr>
              <w:t>]</w:t>
            </w:r>
          </w:p>
          <w:p w14:paraId="6020D285" w14:textId="43620DA0" w:rsidR="00F50E6B" w:rsidRPr="00D24479" w:rsidRDefault="00B062AB" w:rsidP="00B062AB">
            <w:pPr>
              <w:spacing w:line="276" w:lineRule="auto"/>
              <w:jc w:val="both"/>
              <w:rPr>
                <w:rFonts w:cstheme="minorHAnsi"/>
                <w:b/>
                <w:bCs/>
                <w:sz w:val="32"/>
                <w:szCs w:val="32"/>
                <w:u w:val="single"/>
                <w:rtl/>
                <w:lang w:bidi="ar-EG"/>
              </w:rPr>
            </w:pPr>
            <w:r w:rsidRPr="00D24479">
              <w:rPr>
                <w:rFonts w:cstheme="minorHAnsi"/>
                <w:b/>
                <w:bCs/>
                <w:sz w:val="32"/>
                <w:szCs w:val="32"/>
                <w:highlight w:val="yellow"/>
                <w:u w:val="single"/>
                <w:lang w:bidi="ar-EG"/>
              </w:rPr>
              <w:t>Albert Barnes' Notes on the Bible</w:t>
            </w:r>
          </w:p>
          <w:p w14:paraId="220FD4BD" w14:textId="77777777" w:rsidR="00F50E6B" w:rsidRDefault="00F50E6B" w:rsidP="00B062AB">
            <w:pPr>
              <w:spacing w:line="276" w:lineRule="auto"/>
              <w:jc w:val="both"/>
              <w:rPr>
                <w:rFonts w:cstheme="minorHAnsi"/>
                <w:sz w:val="32"/>
                <w:szCs w:val="32"/>
                <w:lang w:bidi="ar-EG"/>
              </w:rPr>
            </w:pPr>
            <w:r>
              <w:rPr>
                <w:rFonts w:cstheme="minorHAnsi"/>
                <w:sz w:val="32"/>
                <w:szCs w:val="32"/>
                <w:lang w:bidi="ar-EG"/>
              </w:rPr>
              <w:t>[</w:t>
            </w:r>
            <w:r w:rsidRPr="00737CFF">
              <w:rPr>
                <w:rFonts w:cstheme="minorHAnsi"/>
                <w:color w:val="002060"/>
                <w:sz w:val="32"/>
                <w:szCs w:val="32"/>
                <w:lang w:bidi="ar-EG"/>
              </w:rPr>
              <w:t xml:space="preserve">and as no one has ascended into heaven and returned, </w:t>
            </w:r>
            <w:r w:rsidRPr="00033E0C">
              <w:rPr>
                <w:rFonts w:cstheme="minorHAnsi"/>
                <w:b/>
                <w:bCs/>
                <w:color w:val="FF0000"/>
                <w:sz w:val="32"/>
                <w:szCs w:val="32"/>
                <w:u w:val="single"/>
                <w:lang w:bidi="ar-EG"/>
              </w:rPr>
              <w:t>so no one is qualified to speak of them but He who came down from heaven</w:t>
            </w:r>
            <w:r w:rsidRPr="00737CFF">
              <w:rPr>
                <w:rFonts w:cstheme="minorHAnsi"/>
                <w:color w:val="002060"/>
                <w:sz w:val="32"/>
                <w:szCs w:val="32"/>
                <w:lang w:bidi="ar-EG"/>
              </w:rPr>
              <w:t xml:space="preserve">. </w:t>
            </w:r>
            <w:r w:rsidRPr="00033E0C">
              <w:rPr>
                <w:rFonts w:cstheme="minorHAnsi"/>
                <w:b/>
                <w:bCs/>
                <w:color w:val="FF0000"/>
                <w:sz w:val="32"/>
                <w:szCs w:val="32"/>
                <w:u w:val="single"/>
                <w:lang w:bidi="ar-EG"/>
              </w:rPr>
              <w:t>This does not mean that no one had Gone to heaven or had been saved, for Enoch and Elijah had been borne there</w:t>
            </w:r>
            <w:r w:rsidRPr="00033E0C">
              <w:rPr>
                <w:rFonts w:cstheme="minorHAnsi"/>
                <w:color w:val="FF0000"/>
                <w:sz w:val="32"/>
                <w:szCs w:val="32"/>
                <w:lang w:bidi="ar-EG"/>
              </w:rPr>
              <w:t xml:space="preserve"> </w:t>
            </w:r>
            <w:r w:rsidRPr="00737CFF">
              <w:rPr>
                <w:rFonts w:cstheme="minorHAnsi"/>
                <w:color w:val="002060"/>
                <w:sz w:val="32"/>
                <w:szCs w:val="32"/>
                <w:lang w:bidi="ar-EG"/>
              </w:rPr>
              <w:t xml:space="preserve">(Gen_5:24; compare Heb_11:5; 2Ki_2:11); and Abraham, Isaac, and Jacob, and others were there: </w:t>
            </w:r>
            <w:r w:rsidRPr="00033E0C">
              <w:rPr>
                <w:rFonts w:cstheme="minorHAnsi"/>
                <w:b/>
                <w:bCs/>
                <w:color w:val="FF0000"/>
                <w:sz w:val="32"/>
                <w:szCs w:val="32"/>
                <w:u w:val="single"/>
                <w:lang w:bidi="ar-EG"/>
              </w:rPr>
              <w:t xml:space="preserve">but it means that no one had ascended and “returned,” </w:t>
            </w:r>
            <w:proofErr w:type="gramStart"/>
            <w:r w:rsidRPr="00033E0C">
              <w:rPr>
                <w:rFonts w:cstheme="minorHAnsi"/>
                <w:b/>
                <w:bCs/>
                <w:color w:val="FF0000"/>
                <w:sz w:val="32"/>
                <w:szCs w:val="32"/>
                <w:u w:val="single"/>
                <w:lang w:bidi="ar-EG"/>
              </w:rPr>
              <w:t>so as to</w:t>
            </w:r>
            <w:proofErr w:type="gramEnd"/>
            <w:r w:rsidRPr="00033E0C">
              <w:rPr>
                <w:rFonts w:cstheme="minorHAnsi"/>
                <w:b/>
                <w:bCs/>
                <w:color w:val="FF0000"/>
                <w:sz w:val="32"/>
                <w:szCs w:val="32"/>
                <w:u w:val="single"/>
                <w:lang w:bidi="ar-EG"/>
              </w:rPr>
              <w:t xml:space="preserve"> be qualified to speak of the things there</w:t>
            </w:r>
            <w:r w:rsidRPr="00737CFF">
              <w:rPr>
                <w:rFonts w:cstheme="minorHAnsi"/>
                <w:color w:val="002060"/>
                <w:sz w:val="32"/>
                <w:szCs w:val="32"/>
                <w:lang w:bidi="ar-EG"/>
              </w:rPr>
              <w:t>.</w:t>
            </w:r>
            <w:r>
              <w:rPr>
                <w:rFonts w:cstheme="minorHAnsi"/>
                <w:sz w:val="32"/>
                <w:szCs w:val="32"/>
                <w:lang w:bidi="ar-EG"/>
              </w:rPr>
              <w:t>]</w:t>
            </w:r>
          </w:p>
          <w:p w14:paraId="2D1BCC5E" w14:textId="09B0C637" w:rsidR="00AD4536" w:rsidRPr="00D24479" w:rsidRDefault="005A5178" w:rsidP="005A5178">
            <w:pPr>
              <w:spacing w:line="276" w:lineRule="auto"/>
              <w:jc w:val="both"/>
              <w:rPr>
                <w:rFonts w:cstheme="minorHAnsi"/>
                <w:b/>
                <w:bCs/>
                <w:sz w:val="32"/>
                <w:szCs w:val="32"/>
                <w:u w:val="single"/>
                <w:lang w:bidi="ar-EG"/>
              </w:rPr>
            </w:pPr>
            <w:r w:rsidRPr="00D24479">
              <w:rPr>
                <w:rFonts w:cstheme="minorHAnsi"/>
                <w:b/>
                <w:bCs/>
                <w:sz w:val="32"/>
                <w:szCs w:val="32"/>
                <w:highlight w:val="yellow"/>
                <w:u w:val="single"/>
                <w:lang w:bidi="ar-EG"/>
              </w:rPr>
              <w:t>Adam Clarke's Commentary on the Bible</w:t>
            </w:r>
          </w:p>
          <w:p w14:paraId="64A7869D" w14:textId="77777777" w:rsidR="00AD4536" w:rsidRDefault="00AD4536" w:rsidP="00360674">
            <w:pPr>
              <w:spacing w:line="276" w:lineRule="auto"/>
              <w:jc w:val="both"/>
              <w:rPr>
                <w:rFonts w:cstheme="minorHAnsi"/>
                <w:sz w:val="32"/>
                <w:szCs w:val="32"/>
                <w:lang w:bidi="ar-EG"/>
              </w:rPr>
            </w:pPr>
            <w:r>
              <w:rPr>
                <w:rFonts w:cstheme="minorHAnsi"/>
                <w:sz w:val="32"/>
                <w:szCs w:val="32"/>
                <w:lang w:bidi="ar-EG"/>
              </w:rPr>
              <w:t>[</w:t>
            </w:r>
            <w:r w:rsidRPr="00C40EE8">
              <w:rPr>
                <w:rFonts w:cstheme="minorHAnsi"/>
                <w:b/>
                <w:bCs/>
                <w:color w:val="FF0000"/>
                <w:sz w:val="32"/>
                <w:szCs w:val="32"/>
                <w:u w:val="single"/>
                <w:lang w:bidi="ar-EG"/>
              </w:rPr>
              <w:t xml:space="preserve">But our Lord probably spoke to correct a false notion among the Jews, viz. that Moses had ascended to heaven, </w:t>
            </w:r>
            <w:proofErr w:type="gramStart"/>
            <w:r w:rsidRPr="00C40EE8">
              <w:rPr>
                <w:rFonts w:cstheme="minorHAnsi"/>
                <w:b/>
                <w:bCs/>
                <w:color w:val="FF0000"/>
                <w:sz w:val="32"/>
                <w:szCs w:val="32"/>
                <w:u w:val="single"/>
                <w:lang w:bidi="ar-EG"/>
              </w:rPr>
              <w:t>in order to</w:t>
            </w:r>
            <w:proofErr w:type="gramEnd"/>
            <w:r w:rsidRPr="00C40EE8">
              <w:rPr>
                <w:rFonts w:cstheme="minorHAnsi"/>
                <w:b/>
                <w:bCs/>
                <w:color w:val="FF0000"/>
                <w:sz w:val="32"/>
                <w:szCs w:val="32"/>
                <w:u w:val="single"/>
                <w:lang w:bidi="ar-EG"/>
              </w:rPr>
              <w:t xml:space="preserve"> get the law</w:t>
            </w:r>
            <w:r w:rsidRPr="00737CFF">
              <w:rPr>
                <w:rFonts w:cstheme="minorHAnsi"/>
                <w:color w:val="002060"/>
                <w:sz w:val="32"/>
                <w:szCs w:val="32"/>
                <w:lang w:bidi="ar-EG"/>
              </w:rPr>
              <w:t xml:space="preserve">. It is not Moses who is to be heard now, but Jesus: Moses did not ascend to heaven; </w:t>
            </w:r>
            <w:r w:rsidRPr="00236FC3">
              <w:rPr>
                <w:rFonts w:cstheme="minorHAnsi"/>
                <w:b/>
                <w:bCs/>
                <w:color w:val="FF0000"/>
                <w:sz w:val="32"/>
                <w:szCs w:val="32"/>
                <w:u w:val="single"/>
                <w:lang w:bidi="ar-EG"/>
              </w:rPr>
              <w:t>but the Son of man is come down from heaven to reveal the Divine will</w:t>
            </w:r>
            <w:r w:rsidRPr="00737CFF">
              <w:rPr>
                <w:rFonts w:cstheme="minorHAnsi"/>
                <w:color w:val="002060"/>
                <w:sz w:val="32"/>
                <w:szCs w:val="32"/>
                <w:lang w:bidi="ar-EG"/>
              </w:rPr>
              <w:t>.</w:t>
            </w:r>
            <w:r>
              <w:rPr>
                <w:rFonts w:cstheme="minorHAnsi"/>
                <w:sz w:val="32"/>
                <w:szCs w:val="32"/>
                <w:lang w:bidi="ar-EG"/>
              </w:rPr>
              <w:t>]</w:t>
            </w:r>
          </w:p>
          <w:p w14:paraId="11E12216" w14:textId="50E9D5DC" w:rsidR="005A5178" w:rsidRPr="00D24479" w:rsidRDefault="00FC4E51" w:rsidP="00FC4E51">
            <w:pPr>
              <w:spacing w:line="276" w:lineRule="auto"/>
              <w:jc w:val="both"/>
              <w:rPr>
                <w:rFonts w:cstheme="minorHAnsi"/>
                <w:b/>
                <w:bCs/>
                <w:sz w:val="32"/>
                <w:szCs w:val="32"/>
                <w:u w:val="single"/>
                <w:rtl/>
                <w:lang w:bidi="ar-EG"/>
              </w:rPr>
            </w:pPr>
            <w:r w:rsidRPr="00D24479">
              <w:rPr>
                <w:rFonts w:cstheme="minorHAnsi"/>
                <w:b/>
                <w:bCs/>
                <w:sz w:val="32"/>
                <w:szCs w:val="32"/>
                <w:highlight w:val="yellow"/>
                <w:u w:val="single"/>
                <w:lang w:bidi="ar-EG"/>
              </w:rPr>
              <w:t>John Gill's Exposition of the Bible</w:t>
            </w:r>
          </w:p>
          <w:p w14:paraId="58E8CF3A" w14:textId="72955771" w:rsidR="005A5178" w:rsidRPr="00EB3A66" w:rsidRDefault="00025BEB" w:rsidP="00FC4E51">
            <w:pPr>
              <w:spacing w:line="276" w:lineRule="auto"/>
              <w:jc w:val="both"/>
              <w:rPr>
                <w:rFonts w:cstheme="minorHAnsi"/>
                <w:sz w:val="32"/>
                <w:szCs w:val="32"/>
                <w:rtl/>
                <w:lang w:bidi="ar-EG"/>
              </w:rPr>
            </w:pPr>
            <w:r>
              <w:rPr>
                <w:rFonts w:cstheme="minorHAnsi"/>
                <w:sz w:val="32"/>
                <w:szCs w:val="32"/>
                <w:lang w:bidi="ar-EG"/>
              </w:rPr>
              <w:t>[</w:t>
            </w:r>
            <w:r w:rsidRPr="00737CFF">
              <w:rPr>
                <w:rFonts w:cstheme="minorHAnsi"/>
                <w:color w:val="002060"/>
                <w:sz w:val="32"/>
                <w:szCs w:val="32"/>
                <w:lang w:bidi="ar-EG"/>
              </w:rPr>
              <w:t xml:space="preserve">And no man hath ascended into </w:t>
            </w:r>
            <w:proofErr w:type="gramStart"/>
            <w:r w:rsidRPr="00737CFF">
              <w:rPr>
                <w:rFonts w:cstheme="minorHAnsi"/>
                <w:color w:val="002060"/>
                <w:sz w:val="32"/>
                <w:szCs w:val="32"/>
                <w:lang w:bidi="ar-EG"/>
              </w:rPr>
              <w:t>heaven,...</w:t>
            </w:r>
            <w:proofErr w:type="gramEnd"/>
            <w:r w:rsidRPr="00737CFF">
              <w:rPr>
                <w:rFonts w:cstheme="minorHAnsi"/>
                <w:color w:val="002060"/>
                <w:sz w:val="32"/>
                <w:szCs w:val="32"/>
                <w:lang w:bidi="ar-EG"/>
              </w:rPr>
              <w:t xml:space="preserve">. </w:t>
            </w:r>
            <w:r w:rsidRPr="00FB3A7B">
              <w:rPr>
                <w:rFonts w:cstheme="minorHAnsi"/>
                <w:b/>
                <w:bCs/>
                <w:color w:val="FF0000"/>
                <w:sz w:val="32"/>
                <w:szCs w:val="32"/>
                <w:u w:val="single"/>
                <w:lang w:bidi="ar-EG"/>
              </w:rPr>
              <w:t>Though Enoch and Elias had, yet not by their own power</w:t>
            </w:r>
            <w:r w:rsidRPr="00737CFF">
              <w:rPr>
                <w:rFonts w:cstheme="minorHAnsi"/>
                <w:color w:val="002060"/>
                <w:sz w:val="32"/>
                <w:szCs w:val="32"/>
                <w:lang w:bidi="ar-EG"/>
              </w:rPr>
              <w:t>, nor in the sense our Lord designs; whose meaning is, that no man had, or could go up to heaven, to bring from thence the knowledge of divine and heavenly things</w:t>
            </w:r>
            <w:r>
              <w:rPr>
                <w:rFonts w:cstheme="minorHAnsi"/>
                <w:sz w:val="32"/>
                <w:szCs w:val="32"/>
                <w:lang w:bidi="ar-EG"/>
              </w:rPr>
              <w:t>]</w:t>
            </w:r>
          </w:p>
        </w:tc>
      </w:tr>
      <w:tr w:rsidR="00232226" w14:paraId="0F0124FD"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084660ED" w14:textId="6C3121C2" w:rsidR="00232226" w:rsidRPr="00EE02D8" w:rsidRDefault="00EE02D8" w:rsidP="00EE02D8">
            <w:pPr>
              <w:bidi/>
              <w:spacing w:line="276" w:lineRule="auto"/>
              <w:jc w:val="center"/>
              <w:rPr>
                <w:rFonts w:cstheme="minorHAnsi"/>
                <w:b/>
                <w:bCs/>
                <w:sz w:val="32"/>
                <w:szCs w:val="32"/>
                <w:lang w:bidi="ar-EG"/>
              </w:rPr>
            </w:pPr>
            <w:r w:rsidRPr="00EE02D8">
              <w:rPr>
                <w:rFonts w:cstheme="minorHAnsi" w:hint="cs"/>
                <w:b/>
                <w:bCs/>
                <w:sz w:val="32"/>
                <w:szCs w:val="32"/>
                <w:rtl/>
                <w:lang w:bidi="ar-EG"/>
              </w:rPr>
              <w:t>الغلط (85)</w:t>
            </w:r>
          </w:p>
        </w:tc>
      </w:tr>
      <w:tr w:rsidR="00EE02D8" w14:paraId="261367E7" w14:textId="77777777" w:rsidTr="003027AA">
        <w:tc>
          <w:tcPr>
            <w:tcW w:w="5000" w:type="pct"/>
            <w:tcBorders>
              <w:top w:val="single" w:sz="24" w:space="0" w:color="auto"/>
              <w:left w:val="single" w:sz="24" w:space="0" w:color="auto"/>
              <w:bottom w:val="single" w:sz="24" w:space="0" w:color="auto"/>
              <w:right w:val="single" w:sz="24" w:space="0" w:color="auto"/>
            </w:tcBorders>
          </w:tcPr>
          <w:p w14:paraId="33A02EC4" w14:textId="40E0286D" w:rsidR="00EE02D8" w:rsidRPr="00FE1DBA" w:rsidRDefault="002924EC" w:rsidP="00FE1DBA">
            <w:pPr>
              <w:bidi/>
              <w:spacing w:line="276" w:lineRule="auto"/>
              <w:rPr>
                <w:rFonts w:cs="Calibri"/>
                <w:color w:val="7030A0"/>
                <w:sz w:val="32"/>
                <w:szCs w:val="32"/>
                <w:rtl/>
                <w:lang w:bidi="ar-EG"/>
              </w:rPr>
            </w:pPr>
            <w:r w:rsidRPr="00215D8C">
              <w:rPr>
                <w:rFonts w:cstheme="minorHAnsi"/>
                <w:b/>
                <w:bCs/>
                <w:color w:val="7030A0"/>
                <w:sz w:val="32"/>
                <w:szCs w:val="32"/>
                <w:lang w:bidi="ar-EG"/>
              </w:rPr>
              <w:t xml:space="preserve">Mar </w:t>
            </w:r>
            <w:proofErr w:type="gramStart"/>
            <w:r w:rsidRPr="00215D8C">
              <w:rPr>
                <w:rFonts w:cstheme="minorHAnsi"/>
                <w:b/>
                <w:bCs/>
                <w:color w:val="7030A0"/>
                <w:sz w:val="32"/>
                <w:szCs w:val="32"/>
                <w:lang w:bidi="ar-EG"/>
              </w:rPr>
              <w:t>11:23</w:t>
            </w:r>
            <w:r w:rsidRPr="00215D8C">
              <w:rPr>
                <w:rFonts w:cs="Calibri"/>
                <w:color w:val="7030A0"/>
                <w:sz w:val="32"/>
                <w:szCs w:val="32"/>
                <w:rtl/>
                <w:lang w:bidi="ar-EG"/>
              </w:rPr>
              <w:t>  لأَنِّي</w:t>
            </w:r>
            <w:proofErr w:type="gramEnd"/>
            <w:r w:rsidRPr="00215D8C">
              <w:rPr>
                <w:rFonts w:cs="Calibri"/>
                <w:color w:val="7030A0"/>
                <w:sz w:val="32"/>
                <w:szCs w:val="32"/>
                <w:rtl/>
                <w:lang w:bidi="ar-EG"/>
              </w:rPr>
              <w:t xml:space="preserve"> الْحَقَّ أَقُولُ لَكُمْ: إِنَّ مَنْ قَالَ لِهَذَا الْجَبَلِ انْتَقِلْ وَانْطَرِحْ فِي لْبَحْرِ وَلاَ يَشُكُّ فِي قَلْبِهِ بَلْ يُؤْمِنُ أَنَّ مَا يَقُولُهُ يَكُونُ </w:t>
            </w:r>
            <w:r w:rsidRPr="007F31B8">
              <w:rPr>
                <w:rFonts w:cs="Calibri"/>
                <w:b/>
                <w:bCs/>
                <w:color w:val="FF0000"/>
                <w:sz w:val="32"/>
                <w:szCs w:val="32"/>
                <w:u w:val="single"/>
                <w:rtl/>
                <w:lang w:bidi="ar-EG"/>
              </w:rPr>
              <w:t>فَمَهْمَا قَالَ يَكُونُ لَهُ</w:t>
            </w:r>
            <w:r w:rsidRPr="00215D8C">
              <w:rPr>
                <w:rFonts w:cs="Calibri"/>
                <w:color w:val="7030A0"/>
                <w:sz w:val="32"/>
                <w:szCs w:val="32"/>
                <w:rtl/>
                <w:lang w:bidi="ar-EG"/>
              </w:rPr>
              <w:t>.</w:t>
            </w:r>
            <w:r w:rsidR="00FE1DBA">
              <w:rPr>
                <w:rFonts w:cs="Calibri" w:hint="cs"/>
                <w:color w:val="7030A0"/>
                <w:sz w:val="32"/>
                <w:szCs w:val="32"/>
                <w:rtl/>
                <w:lang w:bidi="ar-EG"/>
              </w:rPr>
              <w:t xml:space="preserve"> </w:t>
            </w:r>
            <w:r w:rsidR="00FE1DBA" w:rsidRPr="00FE1DBA">
              <w:rPr>
                <w:rFonts w:cs="Calibri"/>
                <w:color w:val="7030A0"/>
                <w:sz w:val="32"/>
                <w:szCs w:val="32"/>
                <w:rtl/>
                <w:lang w:bidi="ar-EG"/>
              </w:rPr>
              <w:t xml:space="preserve">٢٤ لِذلِكَ أَقُولُ لَكُمْ: كُلُّ مَا تَطْلُبُونَهُ حِينَمَا تُصَلُّونَ، فَآمِنُوا أَنْ تَنَالُوهُ، </w:t>
            </w:r>
            <w:r w:rsidR="00FE1DBA" w:rsidRPr="00FE1DBA">
              <w:rPr>
                <w:rFonts w:cs="Calibri"/>
                <w:b/>
                <w:bCs/>
                <w:color w:val="FF0000"/>
                <w:sz w:val="32"/>
                <w:szCs w:val="32"/>
                <w:u w:val="single"/>
                <w:rtl/>
                <w:lang w:bidi="ar-EG"/>
              </w:rPr>
              <w:t>فَيَكُونَ لَكُمْ</w:t>
            </w:r>
            <w:r w:rsidR="00FE1DBA" w:rsidRPr="00FE1DBA">
              <w:rPr>
                <w:rFonts w:cs="Calibri"/>
                <w:color w:val="7030A0"/>
                <w:sz w:val="32"/>
                <w:szCs w:val="32"/>
                <w:rtl/>
                <w:lang w:bidi="ar-EG"/>
              </w:rPr>
              <w:t>.</w:t>
            </w:r>
          </w:p>
          <w:p w14:paraId="1DCD9E91" w14:textId="4AB500FA" w:rsidR="008E6285" w:rsidRPr="00215D8C" w:rsidRDefault="00782C36" w:rsidP="008E6285">
            <w:pPr>
              <w:bidi/>
              <w:spacing w:line="276" w:lineRule="auto"/>
              <w:jc w:val="both"/>
              <w:rPr>
                <w:rFonts w:cs="Calibri"/>
                <w:color w:val="7030A0"/>
                <w:sz w:val="32"/>
                <w:szCs w:val="32"/>
                <w:rtl/>
                <w:lang w:bidi="ar-EG"/>
              </w:rPr>
            </w:pPr>
            <w:r w:rsidRPr="00215D8C">
              <w:rPr>
                <w:rFonts w:cstheme="minorHAnsi"/>
                <w:b/>
                <w:bCs/>
                <w:color w:val="7030A0"/>
                <w:sz w:val="32"/>
                <w:szCs w:val="32"/>
                <w:lang w:bidi="ar-EG"/>
              </w:rPr>
              <w:t>Mar 16:17</w:t>
            </w:r>
            <w:r w:rsidRPr="00215D8C">
              <w:rPr>
                <w:rFonts w:cs="Calibri"/>
                <w:color w:val="7030A0"/>
                <w:sz w:val="32"/>
                <w:szCs w:val="32"/>
                <w:rtl/>
                <w:lang w:bidi="ar-EG"/>
              </w:rPr>
              <w:t> </w:t>
            </w:r>
            <w:r w:rsidRPr="008A4ECF">
              <w:rPr>
                <w:rFonts w:cs="Calibri"/>
                <w:b/>
                <w:bCs/>
                <w:color w:val="FF0000"/>
                <w:sz w:val="32"/>
                <w:szCs w:val="32"/>
                <w:u w:val="single"/>
                <w:rtl/>
                <w:lang w:bidi="ar-EG"/>
              </w:rPr>
              <w:t>وَهَذِهِ الآيَاتُ تَتْبَعُ الْمُؤْمِنِينَ</w:t>
            </w:r>
            <w:r w:rsidRPr="00215D8C">
              <w:rPr>
                <w:rFonts w:cs="Calibri"/>
                <w:color w:val="7030A0"/>
                <w:sz w:val="32"/>
                <w:szCs w:val="32"/>
                <w:rtl/>
                <w:lang w:bidi="ar-EG"/>
              </w:rPr>
              <w:t xml:space="preserve">: يُخْرِجُونَ الشَّيَاطِينَ بِاسْمِي </w:t>
            </w:r>
            <w:r w:rsidRPr="008A4ECF">
              <w:rPr>
                <w:rFonts w:cs="Calibri"/>
                <w:b/>
                <w:bCs/>
                <w:color w:val="FF0000"/>
                <w:sz w:val="32"/>
                <w:szCs w:val="32"/>
                <w:u w:val="single"/>
                <w:rtl/>
                <w:lang w:bidi="ar-EG"/>
              </w:rPr>
              <w:t>وَيَتَكَلَّمُونَ بِأَلْسِنَةٍ جَدِيدَةٍ</w:t>
            </w:r>
            <w:r w:rsidRPr="00215D8C">
              <w:rPr>
                <w:rFonts w:cs="Calibri"/>
                <w:color w:val="7030A0"/>
                <w:sz w:val="32"/>
                <w:szCs w:val="32"/>
                <w:rtl/>
                <w:lang w:bidi="ar-EG"/>
              </w:rPr>
              <w:t xml:space="preserve">. 18 يَحْمِلُونَ حَيَّاتٍ </w:t>
            </w:r>
            <w:r w:rsidRPr="008A4ECF">
              <w:rPr>
                <w:rFonts w:cs="Calibri"/>
                <w:b/>
                <w:bCs/>
                <w:color w:val="FF0000"/>
                <w:sz w:val="32"/>
                <w:szCs w:val="32"/>
                <w:u w:val="single"/>
                <w:rtl/>
                <w:lang w:bidi="ar-EG"/>
              </w:rPr>
              <w:t>وَإِنْ شَرِبُوا شَيْئاً مُمِيتاً لاَ يَضُرُّهُمْ</w:t>
            </w:r>
            <w:r w:rsidRPr="00215D8C">
              <w:rPr>
                <w:rFonts w:cs="Calibri"/>
                <w:color w:val="7030A0"/>
                <w:sz w:val="32"/>
                <w:szCs w:val="32"/>
                <w:rtl/>
                <w:lang w:bidi="ar-EG"/>
              </w:rPr>
              <w:t xml:space="preserve"> وَيَضَعُونَ أَيْدِيَهُمْ عَلَى الْمَرْضَى </w:t>
            </w:r>
            <w:proofErr w:type="spellStart"/>
            <w:r w:rsidRPr="00215D8C">
              <w:rPr>
                <w:rFonts w:cs="Calibri"/>
                <w:color w:val="7030A0"/>
                <w:sz w:val="32"/>
                <w:szCs w:val="32"/>
                <w:rtl/>
                <w:lang w:bidi="ar-EG"/>
              </w:rPr>
              <w:t>فَيَبْرَأُونَ</w:t>
            </w:r>
            <w:proofErr w:type="spellEnd"/>
            <w:r w:rsidRPr="00215D8C">
              <w:rPr>
                <w:rFonts w:cs="Calibri"/>
                <w:color w:val="7030A0"/>
                <w:sz w:val="32"/>
                <w:szCs w:val="32"/>
                <w:rtl/>
                <w:lang w:bidi="ar-EG"/>
              </w:rPr>
              <w:t>».</w:t>
            </w:r>
          </w:p>
          <w:p w14:paraId="3D72D4AE" w14:textId="016AC3A1" w:rsidR="00782C36" w:rsidRDefault="00285EFB" w:rsidP="00782C36">
            <w:pPr>
              <w:bidi/>
              <w:spacing w:line="276" w:lineRule="auto"/>
              <w:jc w:val="both"/>
              <w:rPr>
                <w:rFonts w:cstheme="minorHAnsi"/>
                <w:color w:val="7030A0"/>
                <w:sz w:val="32"/>
                <w:szCs w:val="32"/>
                <w:rtl/>
                <w:lang w:bidi="ar-EG"/>
              </w:rPr>
            </w:pPr>
            <w:r w:rsidRPr="00215D8C">
              <w:rPr>
                <w:rFonts w:cstheme="minorHAnsi"/>
                <w:b/>
                <w:bCs/>
                <w:color w:val="7030A0"/>
                <w:sz w:val="32"/>
                <w:szCs w:val="32"/>
                <w:lang w:bidi="ar-EG"/>
              </w:rPr>
              <w:t>Joh 14:12</w:t>
            </w:r>
            <w:r w:rsidRPr="00215D8C">
              <w:rPr>
                <w:rFonts w:cs="Calibri"/>
                <w:color w:val="7030A0"/>
                <w:sz w:val="32"/>
                <w:szCs w:val="32"/>
                <w:rtl/>
                <w:lang w:bidi="ar-EG"/>
              </w:rPr>
              <w:t xml:space="preserve"> اَلْحَقَّ </w:t>
            </w:r>
            <w:proofErr w:type="spellStart"/>
            <w:r w:rsidRPr="00215D8C">
              <w:rPr>
                <w:rFonts w:cs="Calibri"/>
                <w:color w:val="7030A0"/>
                <w:sz w:val="32"/>
                <w:szCs w:val="32"/>
                <w:rtl/>
                <w:lang w:bidi="ar-EG"/>
              </w:rPr>
              <w:t>الْحَقَّ</w:t>
            </w:r>
            <w:proofErr w:type="spellEnd"/>
            <w:r w:rsidRPr="00215D8C">
              <w:rPr>
                <w:rFonts w:cs="Calibri"/>
                <w:color w:val="7030A0"/>
                <w:sz w:val="32"/>
                <w:szCs w:val="32"/>
                <w:rtl/>
                <w:lang w:bidi="ar-EG"/>
              </w:rPr>
              <w:t xml:space="preserve"> أَقُولُ لَكُمْ: مَنْ يُؤْمِنُ بِي فَالأَعْمَالُ الَّتِي أَنَا أَعْمَلُهَا </w:t>
            </w:r>
            <w:r w:rsidRPr="00C55CFB">
              <w:rPr>
                <w:rFonts w:cs="Calibri"/>
                <w:b/>
                <w:bCs/>
                <w:color w:val="FF0000"/>
                <w:sz w:val="32"/>
                <w:szCs w:val="32"/>
                <w:u w:val="single"/>
                <w:rtl/>
                <w:lang w:bidi="ar-EG"/>
              </w:rPr>
              <w:t>يَعْمَلُهَا هُوَ أَيْضاً وَيَعْمَلُ أَعْظَمَ مِنْهَا</w:t>
            </w:r>
            <w:r w:rsidRPr="00215D8C">
              <w:rPr>
                <w:rFonts w:cs="Calibri"/>
                <w:color w:val="7030A0"/>
                <w:sz w:val="32"/>
                <w:szCs w:val="32"/>
                <w:rtl/>
                <w:lang w:bidi="ar-EG"/>
              </w:rPr>
              <w:t xml:space="preserve"> لأَنِّي مَاضٍ إِلَى أَبِي. 13 </w:t>
            </w:r>
            <w:r w:rsidRPr="00C55CFB">
              <w:rPr>
                <w:rFonts w:cs="Calibri"/>
                <w:b/>
                <w:bCs/>
                <w:color w:val="FF0000"/>
                <w:sz w:val="32"/>
                <w:szCs w:val="32"/>
                <w:u w:val="single"/>
                <w:rtl/>
                <w:lang w:bidi="ar-EG"/>
              </w:rPr>
              <w:t>وَمَهْمَا سَأَلْتُمْ بِاسْمِي فَذَلِكَ أَفْعَلُهُ</w:t>
            </w:r>
            <w:r w:rsidRPr="00215D8C">
              <w:rPr>
                <w:rFonts w:cs="Calibri"/>
                <w:color w:val="7030A0"/>
                <w:sz w:val="32"/>
                <w:szCs w:val="32"/>
                <w:rtl/>
                <w:lang w:bidi="ar-EG"/>
              </w:rPr>
              <w:t xml:space="preserve"> لِيَتَمَجَّدَ الآبُ بِالاِبْنِ. 14 </w:t>
            </w:r>
            <w:r w:rsidRPr="00C55CFB">
              <w:rPr>
                <w:rFonts w:cs="Calibri"/>
                <w:b/>
                <w:bCs/>
                <w:color w:val="FF0000"/>
                <w:sz w:val="32"/>
                <w:szCs w:val="32"/>
                <w:u w:val="single"/>
                <w:rtl/>
                <w:lang w:bidi="ar-EG"/>
              </w:rPr>
              <w:t>إِنْ سَأَلْتُمْ شَيْئاً بِاسْمِي فَإِنِّي أَفْعَلُهُ</w:t>
            </w:r>
            <w:r w:rsidRPr="00215D8C">
              <w:rPr>
                <w:rFonts w:cs="Calibri"/>
                <w:color w:val="7030A0"/>
                <w:sz w:val="32"/>
                <w:szCs w:val="32"/>
                <w:rtl/>
                <w:lang w:bidi="ar-EG"/>
              </w:rPr>
              <w:t>.</w:t>
            </w:r>
          </w:p>
          <w:p w14:paraId="5C3338C4" w14:textId="2DD3AB0F" w:rsidR="00B32E2F" w:rsidRPr="00B32E2F" w:rsidRDefault="00B32E2F" w:rsidP="00B32E2F">
            <w:pPr>
              <w:bidi/>
              <w:spacing w:line="276" w:lineRule="auto"/>
              <w:jc w:val="both"/>
              <w:rPr>
                <w:rFonts w:cstheme="minorHAnsi"/>
                <w:b/>
                <w:bCs/>
                <w:sz w:val="32"/>
                <w:szCs w:val="32"/>
                <w:u w:val="single"/>
                <w:rtl/>
                <w:lang w:bidi="ar-EG"/>
              </w:rPr>
            </w:pPr>
            <w:r w:rsidRPr="00B32E2F">
              <w:rPr>
                <w:rFonts w:cstheme="minorHAnsi" w:hint="cs"/>
                <w:b/>
                <w:bCs/>
                <w:sz w:val="32"/>
                <w:szCs w:val="32"/>
                <w:highlight w:val="yellow"/>
                <w:u w:val="single"/>
                <w:rtl/>
                <w:lang w:bidi="ar-EG"/>
              </w:rPr>
              <w:t>نصوص إضافية</w:t>
            </w:r>
          </w:p>
          <w:p w14:paraId="6528A34A" w14:textId="77777777" w:rsidR="00B32E2F" w:rsidRPr="00B32E2F" w:rsidRDefault="00B32E2F" w:rsidP="00B32E2F">
            <w:pPr>
              <w:bidi/>
              <w:spacing w:line="276" w:lineRule="auto"/>
              <w:jc w:val="both"/>
              <w:rPr>
                <w:rFonts w:cstheme="minorHAnsi"/>
                <w:color w:val="7030A0"/>
                <w:sz w:val="32"/>
                <w:szCs w:val="32"/>
                <w:lang w:bidi="ar-EG"/>
              </w:rPr>
            </w:pPr>
            <w:r w:rsidRPr="00D63AD6">
              <w:rPr>
                <w:rFonts w:cs="Calibri"/>
                <w:b/>
                <w:bCs/>
                <w:color w:val="7030A0"/>
                <w:sz w:val="32"/>
                <w:szCs w:val="32"/>
                <w:rtl/>
                <w:lang w:bidi="ar-EG"/>
              </w:rPr>
              <w:t>متى ٢٠:١٧</w:t>
            </w:r>
            <w:r w:rsidRPr="00B32E2F">
              <w:rPr>
                <w:rFonts w:cs="Calibri"/>
                <w:color w:val="7030A0"/>
                <w:sz w:val="32"/>
                <w:szCs w:val="32"/>
                <w:rtl/>
                <w:lang w:bidi="ar-EG"/>
              </w:rPr>
              <w:t xml:space="preserve"> فَقَالَ لَهُمْ </w:t>
            </w:r>
            <w:proofErr w:type="spellStart"/>
            <w:proofErr w:type="gramStart"/>
            <w:r w:rsidRPr="00B32E2F">
              <w:rPr>
                <w:rFonts w:cs="Calibri"/>
                <w:color w:val="7030A0"/>
                <w:sz w:val="32"/>
                <w:szCs w:val="32"/>
                <w:rtl/>
                <w:lang w:bidi="ar-EG"/>
              </w:rPr>
              <w:t>يَسُوعُ:«</w:t>
            </w:r>
            <w:proofErr w:type="gramEnd"/>
            <w:r w:rsidRPr="00B32E2F">
              <w:rPr>
                <w:rFonts w:cs="Calibri"/>
                <w:color w:val="7030A0"/>
                <w:sz w:val="32"/>
                <w:szCs w:val="32"/>
                <w:rtl/>
                <w:lang w:bidi="ar-EG"/>
              </w:rPr>
              <w:t>لِعَدَمِ</w:t>
            </w:r>
            <w:proofErr w:type="spellEnd"/>
            <w:r w:rsidRPr="00B32E2F">
              <w:rPr>
                <w:rFonts w:cs="Calibri"/>
                <w:color w:val="7030A0"/>
                <w:sz w:val="32"/>
                <w:szCs w:val="32"/>
                <w:rtl/>
                <w:lang w:bidi="ar-EG"/>
              </w:rPr>
              <w:t xml:space="preserve"> إِيمَانِكُمْ. فَالْحَقَّ أَقُولُ لَكُمْ: </w:t>
            </w:r>
            <w:r w:rsidRPr="00C755DD">
              <w:rPr>
                <w:rFonts w:cs="Calibri"/>
                <w:b/>
                <w:bCs/>
                <w:color w:val="FF0000"/>
                <w:sz w:val="32"/>
                <w:szCs w:val="32"/>
                <w:u w:val="single"/>
                <w:rtl/>
                <w:lang w:bidi="ar-EG"/>
              </w:rPr>
              <w:t>لَوْ كَانَ لَكُمْ إِيمَانٌ مِثْلُ حَبَّةِ خَرْدَل لَكُنْتُمْ تَقُولُونَ لِهذَا الْجَبَلِ: انْتَقِلْ مِنْ هُنَا إِلَى هُنَاكَ فَيَنْتَقِلُ</w:t>
            </w:r>
            <w:r w:rsidRPr="00B32E2F">
              <w:rPr>
                <w:rFonts w:cs="Calibri"/>
                <w:color w:val="7030A0"/>
                <w:sz w:val="32"/>
                <w:szCs w:val="32"/>
                <w:rtl/>
                <w:lang w:bidi="ar-EG"/>
              </w:rPr>
              <w:t xml:space="preserve">، </w:t>
            </w:r>
            <w:r w:rsidRPr="00C755DD">
              <w:rPr>
                <w:rFonts w:cs="Calibri"/>
                <w:b/>
                <w:bCs/>
                <w:color w:val="FF0000"/>
                <w:sz w:val="32"/>
                <w:szCs w:val="32"/>
                <w:u w:val="single"/>
                <w:rtl/>
                <w:lang w:bidi="ar-EG"/>
              </w:rPr>
              <w:t>وَلاَ يَكُونُ شَيْءٌ غَيْرَ مُمْكِنٍ لَدَيْكُمْ</w:t>
            </w:r>
            <w:r w:rsidRPr="00B32E2F">
              <w:rPr>
                <w:rFonts w:cs="Calibri"/>
                <w:color w:val="7030A0"/>
                <w:sz w:val="32"/>
                <w:szCs w:val="32"/>
                <w:rtl/>
                <w:lang w:bidi="ar-EG"/>
              </w:rPr>
              <w:t xml:space="preserve">. </w:t>
            </w:r>
          </w:p>
          <w:p w14:paraId="196308F8" w14:textId="630D4C0F" w:rsidR="00B32E2F" w:rsidRPr="00215D8C" w:rsidRDefault="00B32E2F" w:rsidP="00B32E2F">
            <w:pPr>
              <w:bidi/>
              <w:spacing w:line="276" w:lineRule="auto"/>
              <w:jc w:val="both"/>
              <w:rPr>
                <w:rFonts w:cstheme="minorHAnsi"/>
                <w:color w:val="7030A0"/>
                <w:sz w:val="32"/>
                <w:szCs w:val="32"/>
                <w:lang w:bidi="ar-EG"/>
              </w:rPr>
            </w:pPr>
            <w:r w:rsidRPr="00D63AD6">
              <w:rPr>
                <w:rFonts w:cs="Calibri"/>
                <w:b/>
                <w:bCs/>
                <w:color w:val="7030A0"/>
                <w:sz w:val="32"/>
                <w:szCs w:val="32"/>
                <w:rtl/>
                <w:lang w:bidi="ar-EG"/>
              </w:rPr>
              <w:t>لوقا ٦:١٧</w:t>
            </w:r>
            <w:r w:rsidRPr="00B32E2F">
              <w:rPr>
                <w:rFonts w:cs="Calibri"/>
                <w:color w:val="7030A0"/>
                <w:sz w:val="32"/>
                <w:szCs w:val="32"/>
                <w:rtl/>
                <w:lang w:bidi="ar-EG"/>
              </w:rPr>
              <w:t xml:space="preserve"> فَقَالَ </w:t>
            </w:r>
            <w:proofErr w:type="spellStart"/>
            <w:proofErr w:type="gramStart"/>
            <w:r w:rsidRPr="00B32E2F">
              <w:rPr>
                <w:rFonts w:cs="Calibri"/>
                <w:color w:val="7030A0"/>
                <w:sz w:val="32"/>
                <w:szCs w:val="32"/>
                <w:rtl/>
                <w:lang w:bidi="ar-EG"/>
              </w:rPr>
              <w:t>الرَّبُّ:«</w:t>
            </w:r>
            <w:proofErr w:type="gramEnd"/>
            <w:r w:rsidRPr="009A6FFA">
              <w:rPr>
                <w:rFonts w:cs="Calibri"/>
                <w:b/>
                <w:bCs/>
                <w:color w:val="FF0000"/>
                <w:sz w:val="32"/>
                <w:szCs w:val="32"/>
                <w:u w:val="single"/>
                <w:rtl/>
                <w:lang w:bidi="ar-EG"/>
              </w:rPr>
              <w:t>لَوْ</w:t>
            </w:r>
            <w:proofErr w:type="spellEnd"/>
            <w:r w:rsidRPr="009A6FFA">
              <w:rPr>
                <w:rFonts w:cs="Calibri"/>
                <w:b/>
                <w:bCs/>
                <w:color w:val="FF0000"/>
                <w:sz w:val="32"/>
                <w:szCs w:val="32"/>
                <w:u w:val="single"/>
                <w:rtl/>
                <w:lang w:bidi="ar-EG"/>
              </w:rPr>
              <w:t xml:space="preserve"> كَانَ لَكُمْ إِيمَانٌ مِثْلُ حَبَّةِ خَرْدَل</w:t>
            </w:r>
            <w:r w:rsidRPr="00B32E2F">
              <w:rPr>
                <w:rFonts w:cs="Calibri"/>
                <w:color w:val="7030A0"/>
                <w:sz w:val="32"/>
                <w:szCs w:val="32"/>
                <w:rtl/>
                <w:lang w:bidi="ar-EG"/>
              </w:rPr>
              <w:t xml:space="preserve">، </w:t>
            </w:r>
            <w:r w:rsidRPr="009A6FFA">
              <w:rPr>
                <w:rFonts w:cs="Calibri"/>
                <w:b/>
                <w:bCs/>
                <w:color w:val="FF0000"/>
                <w:sz w:val="32"/>
                <w:szCs w:val="32"/>
                <w:u w:val="single"/>
                <w:rtl/>
                <w:lang w:bidi="ar-EG"/>
              </w:rPr>
              <w:t xml:space="preserve">لَكُنْتُمْ تَقُولُونَ لِهذِهِ </w:t>
            </w:r>
            <w:proofErr w:type="spellStart"/>
            <w:r w:rsidRPr="009A6FFA">
              <w:rPr>
                <w:rFonts w:cs="Calibri"/>
                <w:b/>
                <w:bCs/>
                <w:color w:val="FF0000"/>
                <w:sz w:val="32"/>
                <w:szCs w:val="32"/>
                <w:u w:val="single"/>
                <w:rtl/>
                <w:lang w:bidi="ar-EG"/>
              </w:rPr>
              <w:t>الْجُمَّيْزَةِ</w:t>
            </w:r>
            <w:proofErr w:type="spellEnd"/>
            <w:r w:rsidRPr="009A6FFA">
              <w:rPr>
                <w:rFonts w:cs="Calibri"/>
                <w:b/>
                <w:bCs/>
                <w:color w:val="FF0000"/>
                <w:sz w:val="32"/>
                <w:szCs w:val="32"/>
                <w:u w:val="single"/>
                <w:rtl/>
                <w:lang w:bidi="ar-EG"/>
              </w:rPr>
              <w:t>: انْقَلِعِي وَانْغَرِسِي فِي الْبَحْرِ فَتُطِيعُكُمْ</w:t>
            </w:r>
            <w:r w:rsidRPr="00B32E2F">
              <w:rPr>
                <w:rFonts w:cs="Calibri"/>
                <w:color w:val="7030A0"/>
                <w:sz w:val="32"/>
                <w:szCs w:val="32"/>
                <w:rtl/>
                <w:lang w:bidi="ar-EG"/>
              </w:rPr>
              <w:t>.</w:t>
            </w:r>
          </w:p>
          <w:p w14:paraId="35D09CE2" w14:textId="77777777" w:rsidR="00D272D0" w:rsidRPr="00D272D0" w:rsidRDefault="00D272D0" w:rsidP="00D272D0">
            <w:pPr>
              <w:bidi/>
              <w:spacing w:line="276" w:lineRule="auto"/>
              <w:jc w:val="both"/>
              <w:rPr>
                <w:rFonts w:cstheme="minorHAnsi"/>
                <w:b/>
                <w:bCs/>
                <w:sz w:val="32"/>
                <w:szCs w:val="32"/>
                <w:u w:val="single"/>
                <w:rtl/>
                <w:lang w:bidi="ar-EG"/>
              </w:rPr>
            </w:pPr>
            <w:r w:rsidRPr="00D272D0">
              <w:rPr>
                <w:rFonts w:cstheme="minorHAnsi" w:hint="cs"/>
                <w:b/>
                <w:bCs/>
                <w:sz w:val="32"/>
                <w:szCs w:val="32"/>
                <w:highlight w:val="yellow"/>
                <w:u w:val="single"/>
                <w:rtl/>
                <w:lang w:bidi="ar-EG"/>
              </w:rPr>
              <w:t xml:space="preserve">وثيقة: مُعجم الباباوات، البابا </w:t>
            </w:r>
            <w:proofErr w:type="spellStart"/>
            <w:r w:rsidRPr="00D272D0">
              <w:rPr>
                <w:rFonts w:cstheme="minorHAnsi" w:hint="cs"/>
                <w:b/>
                <w:bCs/>
                <w:sz w:val="32"/>
                <w:szCs w:val="32"/>
                <w:highlight w:val="yellow"/>
                <w:u w:val="single"/>
                <w:rtl/>
                <w:lang w:bidi="ar-EG"/>
              </w:rPr>
              <w:t>اسكندر</w:t>
            </w:r>
            <w:proofErr w:type="spellEnd"/>
            <w:r w:rsidRPr="00D272D0">
              <w:rPr>
                <w:rFonts w:cstheme="minorHAnsi" w:hint="cs"/>
                <w:b/>
                <w:bCs/>
                <w:sz w:val="32"/>
                <w:szCs w:val="32"/>
                <w:highlight w:val="yellow"/>
                <w:u w:val="single"/>
                <w:rtl/>
                <w:lang w:bidi="ar-EG"/>
              </w:rPr>
              <w:t xml:space="preserve"> السادس، رودريجو بورجيا.</w:t>
            </w:r>
          </w:p>
          <w:p w14:paraId="618C2F46" w14:textId="304C9784" w:rsidR="00D272D0" w:rsidRPr="00B14B13" w:rsidRDefault="00B14B13" w:rsidP="00D272D0">
            <w:pPr>
              <w:bidi/>
              <w:spacing w:line="276" w:lineRule="auto"/>
              <w:jc w:val="both"/>
              <w:rPr>
                <w:rFonts w:cstheme="minorHAnsi"/>
                <w:b/>
                <w:bCs/>
                <w:sz w:val="32"/>
                <w:szCs w:val="32"/>
                <w:u w:val="single"/>
                <w:rtl/>
                <w:lang w:bidi="ar-EG"/>
              </w:rPr>
            </w:pPr>
            <w:r w:rsidRPr="00B14B13">
              <w:rPr>
                <w:rFonts w:cs="Calibri"/>
                <w:b/>
                <w:bCs/>
                <w:sz w:val="32"/>
                <w:szCs w:val="32"/>
                <w:highlight w:val="yellow"/>
                <w:u w:val="single"/>
                <w:rtl/>
                <w:lang w:bidi="ar-EG"/>
              </w:rPr>
              <w:t>بقلم وليم إدي</w:t>
            </w:r>
            <w:r w:rsidRPr="00B14B13">
              <w:rPr>
                <w:rFonts w:cs="Calibri" w:hint="cs"/>
                <w:b/>
                <w:bCs/>
                <w:sz w:val="32"/>
                <w:szCs w:val="32"/>
                <w:highlight w:val="yellow"/>
                <w:u w:val="single"/>
                <w:rtl/>
                <w:lang w:bidi="ar-EG"/>
              </w:rPr>
              <w:t xml:space="preserve">، </w:t>
            </w:r>
            <w:r w:rsidRPr="00B14B13">
              <w:rPr>
                <w:rFonts w:cs="Calibri"/>
                <w:b/>
                <w:bCs/>
                <w:sz w:val="32"/>
                <w:szCs w:val="32"/>
                <w:highlight w:val="yellow"/>
                <w:u w:val="single"/>
                <w:rtl/>
                <w:lang w:bidi="ar-EG"/>
              </w:rPr>
              <w:t>السينودس الإنجيلي الوطني في سورية ولبنان</w:t>
            </w:r>
          </w:p>
          <w:p w14:paraId="3600DCC4" w14:textId="77777777" w:rsidR="00750C5C" w:rsidRDefault="00750C5C" w:rsidP="00750C5C">
            <w:pPr>
              <w:bidi/>
              <w:spacing w:line="276" w:lineRule="auto"/>
              <w:jc w:val="both"/>
              <w:rPr>
                <w:rFonts w:cstheme="minorHAnsi"/>
                <w:sz w:val="32"/>
                <w:szCs w:val="32"/>
                <w:rtl/>
                <w:lang w:bidi="ar-EG"/>
              </w:rPr>
            </w:pPr>
            <w:r>
              <w:rPr>
                <w:rFonts w:cstheme="minorHAnsi" w:hint="cs"/>
                <w:sz w:val="32"/>
                <w:szCs w:val="32"/>
                <w:rtl/>
                <w:lang w:bidi="ar-EG"/>
              </w:rPr>
              <w:t>[</w:t>
            </w:r>
            <w:r w:rsidRPr="00E72D23">
              <w:rPr>
                <w:rFonts w:cs="Calibri"/>
                <w:b/>
                <w:bCs/>
                <w:color w:val="FF0000"/>
                <w:sz w:val="32"/>
                <w:szCs w:val="32"/>
                <w:u w:val="single"/>
                <w:rtl/>
                <w:lang w:bidi="ar-EG"/>
              </w:rPr>
              <w:t>وتدلنا القرينة أن الوعد في الآية الرابعة والعشرين ليس لكل المسيحيين</w:t>
            </w:r>
            <w:r w:rsidRPr="00B14B13">
              <w:rPr>
                <w:rFonts w:cs="Calibri"/>
                <w:color w:val="002060"/>
                <w:sz w:val="32"/>
                <w:szCs w:val="32"/>
                <w:rtl/>
                <w:lang w:bidi="ar-EG"/>
              </w:rPr>
              <w:t xml:space="preserve"> في كل </w:t>
            </w:r>
            <w:proofErr w:type="gramStart"/>
            <w:r w:rsidRPr="00B14B13">
              <w:rPr>
                <w:rFonts w:cs="Calibri"/>
                <w:color w:val="002060"/>
                <w:sz w:val="32"/>
                <w:szCs w:val="32"/>
                <w:rtl/>
                <w:lang w:bidi="ar-EG"/>
              </w:rPr>
              <w:t>حين</w:t>
            </w:r>
            <w:proofErr w:type="gramEnd"/>
            <w:r w:rsidRPr="00B14B13">
              <w:rPr>
                <w:rFonts w:cs="Calibri"/>
                <w:color w:val="002060"/>
                <w:sz w:val="32"/>
                <w:szCs w:val="32"/>
                <w:rtl/>
                <w:lang w:bidi="ar-EG"/>
              </w:rPr>
              <w:t xml:space="preserve"> </w:t>
            </w:r>
            <w:r w:rsidRPr="009641EB">
              <w:rPr>
                <w:rFonts w:cs="Calibri"/>
                <w:b/>
                <w:bCs/>
                <w:color w:val="FF0000"/>
                <w:sz w:val="32"/>
                <w:szCs w:val="32"/>
                <w:u w:val="single"/>
                <w:rtl/>
                <w:lang w:bidi="ar-EG"/>
              </w:rPr>
              <w:t>بل للرسل ليعملوا المعجزات إثباتاً للدين المسيحي</w:t>
            </w:r>
            <w:r w:rsidRPr="00B14B13">
              <w:rPr>
                <w:rFonts w:cs="Calibri"/>
                <w:color w:val="002060"/>
                <w:sz w:val="32"/>
                <w:szCs w:val="32"/>
                <w:rtl/>
                <w:lang w:bidi="ar-EG"/>
              </w:rPr>
              <w:t>.</w:t>
            </w:r>
            <w:r>
              <w:rPr>
                <w:rFonts w:cstheme="minorHAnsi" w:hint="cs"/>
                <w:sz w:val="32"/>
                <w:szCs w:val="32"/>
                <w:rtl/>
                <w:lang w:bidi="ar-EG"/>
              </w:rPr>
              <w:t>]</w:t>
            </w:r>
          </w:p>
          <w:p w14:paraId="15A962DE" w14:textId="4AB1ACB6" w:rsidR="00B14B13" w:rsidRPr="00CB2F6F" w:rsidRDefault="00CB2F6F" w:rsidP="00B14B13">
            <w:pPr>
              <w:bidi/>
              <w:spacing w:line="276" w:lineRule="auto"/>
              <w:jc w:val="both"/>
              <w:rPr>
                <w:rFonts w:cstheme="minorHAnsi"/>
                <w:b/>
                <w:bCs/>
                <w:sz w:val="32"/>
                <w:szCs w:val="32"/>
                <w:u w:val="single"/>
                <w:rtl/>
                <w:lang w:bidi="ar-EG"/>
              </w:rPr>
            </w:pPr>
            <w:r w:rsidRPr="00CB2F6F">
              <w:rPr>
                <w:rFonts w:cs="Calibri"/>
                <w:b/>
                <w:bCs/>
                <w:sz w:val="32"/>
                <w:szCs w:val="32"/>
                <w:highlight w:val="yellow"/>
                <w:u w:val="single"/>
                <w:rtl/>
                <w:lang w:bidi="ar-EG"/>
              </w:rPr>
              <w:t>بقلم وليم ماكدونالد</w:t>
            </w:r>
            <w:r w:rsidRPr="00CB2F6F">
              <w:rPr>
                <w:rFonts w:cs="Calibri" w:hint="cs"/>
                <w:b/>
                <w:bCs/>
                <w:sz w:val="32"/>
                <w:szCs w:val="32"/>
                <w:highlight w:val="yellow"/>
                <w:u w:val="single"/>
                <w:rtl/>
                <w:lang w:bidi="ar-EG"/>
              </w:rPr>
              <w:t xml:space="preserve">، </w:t>
            </w:r>
            <w:r w:rsidRPr="00CB2F6F">
              <w:rPr>
                <w:rFonts w:cs="Calibri"/>
                <w:b/>
                <w:bCs/>
                <w:sz w:val="32"/>
                <w:szCs w:val="32"/>
                <w:highlight w:val="yellow"/>
                <w:u w:val="single"/>
                <w:rtl/>
                <w:lang w:bidi="ar-EG"/>
              </w:rPr>
              <w:t>معهد عمواس للكتاب المقدس</w:t>
            </w:r>
          </w:p>
          <w:p w14:paraId="3A5059E3" w14:textId="77777777" w:rsidR="00C51811" w:rsidRDefault="00D755DC" w:rsidP="006700E4">
            <w:pPr>
              <w:bidi/>
              <w:spacing w:line="276" w:lineRule="auto"/>
              <w:jc w:val="both"/>
              <w:rPr>
                <w:rFonts w:cs="Calibri"/>
                <w:color w:val="002060"/>
                <w:sz w:val="32"/>
                <w:szCs w:val="32"/>
                <w:rtl/>
                <w:lang w:bidi="ar-EG"/>
              </w:rPr>
            </w:pPr>
            <w:r>
              <w:rPr>
                <w:rFonts w:cstheme="minorHAnsi" w:hint="cs"/>
                <w:sz w:val="32"/>
                <w:szCs w:val="32"/>
                <w:rtl/>
                <w:lang w:bidi="ar-EG"/>
              </w:rPr>
              <w:t>[</w:t>
            </w:r>
            <w:r w:rsidRPr="00CB2F6F">
              <w:rPr>
                <w:rFonts w:cs="Calibri"/>
                <w:color w:val="002060"/>
                <w:sz w:val="32"/>
                <w:szCs w:val="32"/>
                <w:rtl/>
                <w:lang w:bidi="ar-EG"/>
              </w:rPr>
              <w:t xml:space="preserve">يصف الربّ يسوع هنا </w:t>
            </w:r>
            <w:r w:rsidRPr="009641EB">
              <w:rPr>
                <w:rFonts w:cs="Calibri"/>
                <w:b/>
                <w:bCs/>
                <w:color w:val="FF0000"/>
                <w:sz w:val="32"/>
                <w:szCs w:val="32"/>
                <w:u w:val="single"/>
                <w:rtl/>
                <w:lang w:bidi="ar-EG"/>
              </w:rPr>
              <w:t>معجزات معينة سترافق الذين يؤمنون بالإنجيل</w:t>
            </w:r>
            <w:r w:rsidRPr="00CB2F6F">
              <w:rPr>
                <w:rFonts w:cs="Calibri"/>
                <w:color w:val="002060"/>
                <w:sz w:val="32"/>
                <w:szCs w:val="32"/>
                <w:rtl/>
                <w:lang w:bidi="ar-EG"/>
              </w:rPr>
              <w:t>. وعندما نقرأ تلك الآيات، يخطر سؤال واضح في فكرنا</w:t>
            </w:r>
            <w:proofErr w:type="gramStart"/>
            <w:r w:rsidRPr="00CB2F6F">
              <w:rPr>
                <w:rFonts w:cs="Calibri"/>
                <w:color w:val="002060"/>
                <w:sz w:val="32"/>
                <w:szCs w:val="32"/>
                <w:rtl/>
                <w:lang w:bidi="ar-EG"/>
              </w:rPr>
              <w:t>: ”هل</w:t>
            </w:r>
            <w:proofErr w:type="gramEnd"/>
            <w:r w:rsidRPr="00CB2F6F">
              <w:rPr>
                <w:rFonts w:cs="Calibri"/>
                <w:color w:val="002060"/>
                <w:sz w:val="32"/>
                <w:szCs w:val="32"/>
                <w:rtl/>
                <w:lang w:bidi="ar-EG"/>
              </w:rPr>
              <w:t xml:space="preserve"> توجد هذه الآيات اليوم؟“ </w:t>
            </w:r>
            <w:r w:rsidRPr="00C64021">
              <w:rPr>
                <w:rFonts w:cs="Calibri"/>
                <w:b/>
                <w:bCs/>
                <w:color w:val="FF0000"/>
                <w:sz w:val="32"/>
                <w:szCs w:val="32"/>
                <w:u w:val="single"/>
                <w:rtl/>
                <w:lang w:bidi="ar-EG"/>
              </w:rPr>
              <w:t>في اعتقادنا أن هذه الآيات كانت موجَّهة بشكل رئيسي للعصر الرسولي</w:t>
            </w:r>
            <w:r w:rsidRPr="00CB2F6F">
              <w:rPr>
                <w:rFonts w:cs="Calibri"/>
                <w:color w:val="002060"/>
                <w:sz w:val="32"/>
                <w:szCs w:val="32"/>
                <w:rtl/>
                <w:lang w:bidi="ar-EG"/>
              </w:rPr>
              <w:t>، قبل أن يُكتب الكتاب المقدس بكامله. وتوجد معظم هذه الآيات في سفر أعمال الرسل</w:t>
            </w:r>
            <w:r w:rsidR="00CB2F6F">
              <w:rPr>
                <w:rFonts w:cs="Calibri" w:hint="cs"/>
                <w:color w:val="002060"/>
                <w:sz w:val="32"/>
                <w:szCs w:val="32"/>
                <w:rtl/>
                <w:lang w:bidi="ar-EG"/>
              </w:rPr>
              <w:t>.</w:t>
            </w:r>
          </w:p>
          <w:p w14:paraId="0AF87122" w14:textId="6BCD33FD" w:rsidR="00C51811" w:rsidRDefault="00BC2EF6" w:rsidP="00C51811">
            <w:pPr>
              <w:bidi/>
              <w:spacing w:line="276" w:lineRule="auto"/>
              <w:jc w:val="both"/>
              <w:rPr>
                <w:rFonts w:cs="Calibri"/>
                <w:color w:val="002060"/>
                <w:sz w:val="32"/>
                <w:szCs w:val="32"/>
                <w:rtl/>
                <w:lang w:bidi="ar-EG"/>
              </w:rPr>
            </w:pPr>
            <w:r>
              <w:rPr>
                <w:rFonts w:cs="Calibri" w:hint="cs"/>
                <w:color w:val="002060"/>
                <w:sz w:val="32"/>
                <w:szCs w:val="32"/>
                <w:rtl/>
                <w:lang w:bidi="ar-EG"/>
              </w:rPr>
              <w:t>(...)</w:t>
            </w:r>
            <w:r w:rsidR="002C6EC9">
              <w:rPr>
                <w:rFonts w:cs="Calibri" w:hint="cs"/>
                <w:color w:val="002060"/>
                <w:sz w:val="32"/>
                <w:szCs w:val="32"/>
                <w:rtl/>
                <w:lang w:bidi="ar-EG"/>
              </w:rPr>
              <w:t xml:space="preserve"> </w:t>
            </w:r>
            <w:r w:rsidRPr="00FC50A4">
              <w:rPr>
                <w:rFonts w:cs="Calibri"/>
                <w:b/>
                <w:bCs/>
                <w:color w:val="FF0000"/>
                <w:sz w:val="32"/>
                <w:szCs w:val="32"/>
                <w:u w:val="single"/>
                <w:rtl/>
                <w:lang w:bidi="ar-EG"/>
              </w:rPr>
              <w:t xml:space="preserve">شرب السم دون حصول ضرر – لا يذكر في سفر أعمال </w:t>
            </w:r>
            <w:proofErr w:type="gramStart"/>
            <w:r w:rsidRPr="00FC50A4">
              <w:rPr>
                <w:rFonts w:cs="Calibri"/>
                <w:b/>
                <w:bCs/>
                <w:color w:val="FF0000"/>
                <w:sz w:val="32"/>
                <w:szCs w:val="32"/>
                <w:u w:val="single"/>
                <w:rtl/>
                <w:lang w:bidi="ar-EG"/>
              </w:rPr>
              <w:t>الرسل</w:t>
            </w:r>
            <w:proofErr w:type="gramEnd"/>
            <w:r w:rsidRPr="00FC50A4">
              <w:rPr>
                <w:rFonts w:cs="Calibri"/>
                <w:b/>
                <w:bCs/>
                <w:color w:val="FF0000"/>
                <w:sz w:val="32"/>
                <w:szCs w:val="32"/>
                <w:u w:val="single"/>
                <w:rtl/>
                <w:lang w:bidi="ar-EG"/>
              </w:rPr>
              <w:t xml:space="preserve"> ولكن ينسبه مؤرخ الكنيسة </w:t>
            </w:r>
            <w:proofErr w:type="spellStart"/>
            <w:r w:rsidRPr="00FC50A4">
              <w:rPr>
                <w:rFonts w:cs="Calibri"/>
                <w:b/>
                <w:bCs/>
                <w:color w:val="FF0000"/>
                <w:sz w:val="32"/>
                <w:szCs w:val="32"/>
                <w:u w:val="single"/>
                <w:rtl/>
                <w:lang w:bidi="ar-EG"/>
              </w:rPr>
              <w:t>يوسيبيوس</w:t>
            </w:r>
            <w:proofErr w:type="spellEnd"/>
            <w:r w:rsidRPr="00FC50A4">
              <w:rPr>
                <w:rFonts w:cs="Calibri"/>
                <w:b/>
                <w:bCs/>
                <w:color w:val="FF0000"/>
                <w:sz w:val="32"/>
                <w:szCs w:val="32"/>
                <w:u w:val="single"/>
                <w:rtl/>
                <w:lang w:bidi="ar-EG"/>
              </w:rPr>
              <w:t xml:space="preserve"> </w:t>
            </w:r>
            <w:r w:rsidRPr="00FC50A4">
              <w:rPr>
                <w:rFonts w:cs="Calibri"/>
                <w:b/>
                <w:bCs/>
                <w:color w:val="FF0000"/>
                <w:sz w:val="32"/>
                <w:szCs w:val="32"/>
                <w:u w:val="single"/>
                <w:lang w:bidi="ar-EG"/>
              </w:rPr>
              <w:t>Eusebius</w:t>
            </w:r>
            <w:r w:rsidRPr="00FC50A4">
              <w:rPr>
                <w:rFonts w:cs="Calibri"/>
                <w:b/>
                <w:bCs/>
                <w:color w:val="FF0000"/>
                <w:sz w:val="32"/>
                <w:szCs w:val="32"/>
                <w:u w:val="single"/>
                <w:rtl/>
                <w:lang w:bidi="ar-EG"/>
              </w:rPr>
              <w:t xml:space="preserve"> إلى يوحنا وبرنابا</w:t>
            </w:r>
            <w:r w:rsidRPr="00BC2EF6">
              <w:rPr>
                <w:rFonts w:cs="Calibri"/>
                <w:color w:val="002060"/>
                <w:sz w:val="32"/>
                <w:szCs w:val="32"/>
                <w:rtl/>
                <w:lang w:bidi="ar-EG"/>
              </w:rPr>
              <w:t>.</w:t>
            </w:r>
          </w:p>
          <w:p w14:paraId="42E0920F" w14:textId="4B40AB4C" w:rsidR="006700E4" w:rsidRDefault="00C51811" w:rsidP="00C51811">
            <w:pPr>
              <w:bidi/>
              <w:spacing w:line="276" w:lineRule="auto"/>
              <w:jc w:val="both"/>
              <w:rPr>
                <w:rFonts w:cstheme="minorHAnsi"/>
                <w:sz w:val="32"/>
                <w:szCs w:val="32"/>
                <w:rtl/>
                <w:lang w:bidi="ar-EG"/>
              </w:rPr>
            </w:pPr>
            <w:r>
              <w:rPr>
                <w:rFonts w:cs="Calibri" w:hint="cs"/>
                <w:color w:val="002060"/>
                <w:sz w:val="32"/>
                <w:szCs w:val="32"/>
                <w:rtl/>
                <w:lang w:bidi="ar-EG"/>
              </w:rPr>
              <w:t xml:space="preserve">(...) </w:t>
            </w:r>
            <w:r w:rsidRPr="00FC50A4">
              <w:rPr>
                <w:rFonts w:cs="Calibri"/>
                <w:b/>
                <w:bCs/>
                <w:color w:val="FF0000"/>
                <w:sz w:val="32"/>
                <w:szCs w:val="32"/>
                <w:u w:val="single"/>
                <w:rtl/>
                <w:lang w:bidi="ar-EG"/>
              </w:rPr>
              <w:t>أما في أيامنا هذه فلا توجد حاجة إلى تلك الآيات</w:t>
            </w:r>
            <w:r w:rsidRPr="00C51811">
              <w:rPr>
                <w:rFonts w:cs="Calibri"/>
                <w:color w:val="002060"/>
                <w:sz w:val="32"/>
                <w:szCs w:val="32"/>
                <w:rtl/>
                <w:lang w:bidi="ar-EG"/>
              </w:rPr>
              <w:t xml:space="preserve">، إذ عندنا الكتاب المقدس بأكمله. وإذا كان الناس لا يؤمنون به، فهم لن يؤمنوا على أي حال. ولم يقل مرقس إن هذه الآيات ستستمر. فجملة «إلى انقضاء الدهر» غير موجودة هنا كما في متى 28: 18 - 20. </w:t>
            </w:r>
            <w:r w:rsidRPr="00FC50A4">
              <w:rPr>
                <w:rFonts w:cs="Calibri"/>
                <w:b/>
                <w:bCs/>
                <w:color w:val="FF0000"/>
                <w:sz w:val="32"/>
                <w:szCs w:val="32"/>
                <w:u w:val="single"/>
                <w:rtl/>
                <w:lang w:bidi="ar-EG"/>
              </w:rPr>
              <w:t xml:space="preserve">ومع ذلك قد اقترح مارتن لوثر </w:t>
            </w:r>
            <w:proofErr w:type="gramStart"/>
            <w:r w:rsidRPr="00FC50A4">
              <w:rPr>
                <w:rFonts w:cs="Calibri"/>
                <w:b/>
                <w:bCs/>
                <w:color w:val="FF0000"/>
                <w:sz w:val="32"/>
                <w:szCs w:val="32"/>
                <w:u w:val="single"/>
                <w:rtl/>
                <w:lang w:bidi="ar-EG"/>
              </w:rPr>
              <w:t>أن ”الآيات</w:t>
            </w:r>
            <w:proofErr w:type="gramEnd"/>
            <w:r w:rsidRPr="00FC50A4">
              <w:rPr>
                <w:rFonts w:cs="Calibri"/>
                <w:b/>
                <w:bCs/>
                <w:color w:val="FF0000"/>
                <w:sz w:val="32"/>
                <w:szCs w:val="32"/>
                <w:u w:val="single"/>
                <w:rtl/>
                <w:lang w:bidi="ar-EG"/>
              </w:rPr>
              <w:t xml:space="preserve"> المذكورة هنا تستخدم عند الحاجة. فعندما تدعو الحاجة، يواجه الإنجيلَ ضيقُ، ينبغي أن تُعمل هذه الآيات بلا شك، لئلاّ يتلاشى الإنجيل تحت وطأة الضغط والافتراء</w:t>
            </w:r>
            <w:r w:rsidRPr="00C51811">
              <w:rPr>
                <w:rFonts w:cs="Calibri"/>
                <w:color w:val="002060"/>
                <w:sz w:val="32"/>
                <w:szCs w:val="32"/>
                <w:rtl/>
                <w:lang w:bidi="ar-EG"/>
              </w:rPr>
              <w:t>“.</w:t>
            </w:r>
            <w:r w:rsidR="00D755DC">
              <w:rPr>
                <w:rFonts w:cstheme="minorHAnsi" w:hint="cs"/>
                <w:sz w:val="32"/>
                <w:szCs w:val="32"/>
                <w:rtl/>
                <w:lang w:bidi="ar-EG"/>
              </w:rPr>
              <w:t>]</w:t>
            </w:r>
          </w:p>
          <w:p w14:paraId="126531C4" w14:textId="03B0D003" w:rsidR="00CB2F6F" w:rsidRPr="00FD077D" w:rsidRDefault="00FD077D" w:rsidP="00CB2F6F">
            <w:pPr>
              <w:bidi/>
              <w:spacing w:line="276" w:lineRule="auto"/>
              <w:jc w:val="both"/>
              <w:rPr>
                <w:rFonts w:cstheme="minorHAnsi"/>
                <w:b/>
                <w:bCs/>
                <w:sz w:val="32"/>
                <w:szCs w:val="32"/>
                <w:u w:val="single"/>
                <w:rtl/>
                <w:lang w:bidi="ar-EG"/>
              </w:rPr>
            </w:pPr>
            <w:r w:rsidRPr="00FD077D">
              <w:rPr>
                <w:rFonts w:cs="Calibri"/>
                <w:b/>
                <w:bCs/>
                <w:sz w:val="32"/>
                <w:szCs w:val="32"/>
                <w:highlight w:val="yellow"/>
                <w:u w:val="single"/>
                <w:rtl/>
                <w:lang w:bidi="ar-EG"/>
              </w:rPr>
              <w:t>بقلم وليم إدي</w:t>
            </w:r>
            <w:r w:rsidRPr="00FD077D">
              <w:rPr>
                <w:rFonts w:cs="Calibri" w:hint="cs"/>
                <w:b/>
                <w:bCs/>
                <w:sz w:val="32"/>
                <w:szCs w:val="32"/>
                <w:highlight w:val="yellow"/>
                <w:u w:val="single"/>
                <w:rtl/>
                <w:lang w:bidi="ar-EG"/>
              </w:rPr>
              <w:t xml:space="preserve">، </w:t>
            </w:r>
            <w:r w:rsidRPr="00FD077D">
              <w:rPr>
                <w:rFonts w:cs="Calibri"/>
                <w:b/>
                <w:bCs/>
                <w:sz w:val="32"/>
                <w:szCs w:val="32"/>
                <w:highlight w:val="yellow"/>
                <w:u w:val="single"/>
                <w:rtl/>
                <w:lang w:bidi="ar-EG"/>
              </w:rPr>
              <w:t>السينودس الإنجيلي الوطني في سورية ولبنان</w:t>
            </w:r>
          </w:p>
          <w:p w14:paraId="01FF09B5" w14:textId="77777777" w:rsidR="00083C5D" w:rsidRDefault="00083C5D" w:rsidP="00083C5D">
            <w:pPr>
              <w:bidi/>
              <w:spacing w:line="276" w:lineRule="auto"/>
              <w:jc w:val="both"/>
              <w:rPr>
                <w:rFonts w:cstheme="minorHAnsi"/>
                <w:sz w:val="32"/>
                <w:szCs w:val="32"/>
                <w:rtl/>
                <w:lang w:bidi="ar-EG"/>
              </w:rPr>
            </w:pPr>
            <w:r>
              <w:rPr>
                <w:rFonts w:cstheme="minorHAnsi" w:hint="cs"/>
                <w:sz w:val="32"/>
                <w:szCs w:val="32"/>
                <w:rtl/>
                <w:lang w:bidi="ar-EG"/>
              </w:rPr>
              <w:t>[</w:t>
            </w:r>
            <w:r w:rsidRPr="00FD077D">
              <w:rPr>
                <w:rFonts w:cs="Calibri"/>
                <w:color w:val="002060"/>
                <w:sz w:val="32"/>
                <w:szCs w:val="32"/>
                <w:rtl/>
                <w:lang w:bidi="ar-EG"/>
              </w:rPr>
              <w:t xml:space="preserve">وَإِنْ شَرِبُوا شَيْئاً مُمِيتاً لاَ يَضُرُّهُمْ </w:t>
            </w:r>
            <w:r w:rsidRPr="004E6654">
              <w:rPr>
                <w:rFonts w:cs="Calibri"/>
                <w:b/>
                <w:bCs/>
                <w:color w:val="FF0000"/>
                <w:sz w:val="32"/>
                <w:szCs w:val="32"/>
                <w:u w:val="single"/>
                <w:rtl/>
                <w:lang w:bidi="ar-EG"/>
              </w:rPr>
              <w:t>ليس في الإنجيل من أمثلة لإنجاز هذا الوعد</w:t>
            </w:r>
            <w:r w:rsidRPr="00FD077D">
              <w:rPr>
                <w:rFonts w:cs="Calibri"/>
                <w:color w:val="002060"/>
                <w:sz w:val="32"/>
                <w:szCs w:val="32"/>
                <w:rtl/>
                <w:lang w:bidi="ar-EG"/>
              </w:rPr>
              <w:t xml:space="preserve"> (لكن في العهد القديم مثالاً واحداً لذلك 2 ملوك 4: 41) وليس من الغريب أنه حدث فعلاً ولم نُخبر به لأن أخبار الكنيسة في القرن الأول مختصرة جداً.</w:t>
            </w:r>
            <w:r>
              <w:rPr>
                <w:rFonts w:cstheme="minorHAnsi" w:hint="cs"/>
                <w:sz w:val="32"/>
                <w:szCs w:val="32"/>
                <w:rtl/>
                <w:lang w:bidi="ar-EG"/>
              </w:rPr>
              <w:t>]</w:t>
            </w:r>
          </w:p>
          <w:p w14:paraId="709AA572" w14:textId="37D3B0C8" w:rsidR="00FD077D" w:rsidRPr="0057453F" w:rsidRDefault="0057453F" w:rsidP="00FD077D">
            <w:pPr>
              <w:bidi/>
              <w:spacing w:line="276" w:lineRule="auto"/>
              <w:jc w:val="both"/>
              <w:rPr>
                <w:rFonts w:cstheme="minorHAnsi"/>
                <w:b/>
                <w:bCs/>
                <w:sz w:val="32"/>
                <w:szCs w:val="32"/>
                <w:u w:val="single"/>
                <w:rtl/>
                <w:lang w:bidi="ar-EG"/>
              </w:rPr>
            </w:pPr>
            <w:r w:rsidRPr="0057453F">
              <w:rPr>
                <w:rFonts w:cs="Calibri"/>
                <w:b/>
                <w:bCs/>
                <w:sz w:val="32"/>
                <w:szCs w:val="32"/>
                <w:highlight w:val="yellow"/>
                <w:u w:val="single"/>
                <w:rtl/>
                <w:lang w:bidi="ar-EG"/>
              </w:rPr>
              <w:t>بقلم وليم ماكدونالد</w:t>
            </w:r>
            <w:r w:rsidRPr="0057453F">
              <w:rPr>
                <w:rFonts w:cs="Calibri" w:hint="cs"/>
                <w:b/>
                <w:bCs/>
                <w:sz w:val="32"/>
                <w:szCs w:val="32"/>
                <w:highlight w:val="yellow"/>
                <w:u w:val="single"/>
                <w:rtl/>
                <w:lang w:bidi="ar-EG"/>
              </w:rPr>
              <w:t xml:space="preserve">، </w:t>
            </w:r>
            <w:r w:rsidRPr="0057453F">
              <w:rPr>
                <w:rFonts w:cs="Calibri"/>
                <w:b/>
                <w:bCs/>
                <w:sz w:val="32"/>
                <w:szCs w:val="32"/>
                <w:highlight w:val="yellow"/>
                <w:u w:val="single"/>
                <w:rtl/>
                <w:lang w:bidi="ar-EG"/>
              </w:rPr>
              <w:t>معهد عمواس للكتاب المقدس</w:t>
            </w:r>
          </w:p>
          <w:p w14:paraId="45B7B769" w14:textId="77777777" w:rsidR="00FD077D" w:rsidRDefault="00897CE8" w:rsidP="00FD077D">
            <w:pPr>
              <w:bidi/>
              <w:spacing w:line="276" w:lineRule="auto"/>
              <w:jc w:val="both"/>
              <w:rPr>
                <w:rFonts w:cstheme="minorHAnsi"/>
                <w:sz w:val="32"/>
                <w:szCs w:val="32"/>
                <w:rtl/>
                <w:lang w:bidi="ar-EG"/>
              </w:rPr>
            </w:pPr>
            <w:r>
              <w:rPr>
                <w:rFonts w:cstheme="minorHAnsi" w:hint="cs"/>
                <w:sz w:val="32"/>
                <w:szCs w:val="32"/>
                <w:rtl/>
                <w:lang w:bidi="ar-EG"/>
              </w:rPr>
              <w:t>[</w:t>
            </w:r>
            <w:r w:rsidRPr="0039262C">
              <w:rPr>
                <w:rFonts w:cs="Calibri"/>
                <w:b/>
                <w:bCs/>
                <w:color w:val="FF0000"/>
                <w:sz w:val="32"/>
                <w:szCs w:val="32"/>
                <w:u w:val="single"/>
                <w:rtl/>
                <w:lang w:bidi="ar-EG"/>
              </w:rPr>
              <w:t>وهذا العدد لا يعني أن باستطاعة المؤمن نوال أي شيء يريده من الله</w:t>
            </w:r>
            <w:r w:rsidRPr="00E9338F">
              <w:rPr>
                <w:rFonts w:cs="Calibri"/>
                <w:color w:val="002060"/>
                <w:sz w:val="32"/>
                <w:szCs w:val="32"/>
                <w:rtl/>
                <w:lang w:bidi="ar-EG"/>
              </w:rPr>
              <w:t>. ذلك لأن المفتاح لفهم هذا الوعد يكمن في الكلمات «</w:t>
            </w:r>
            <w:proofErr w:type="spellStart"/>
            <w:r w:rsidRPr="00E9338F">
              <w:rPr>
                <w:rFonts w:cs="Calibri"/>
                <w:color w:val="002060"/>
                <w:sz w:val="32"/>
                <w:szCs w:val="32"/>
                <w:rtl/>
                <w:lang w:bidi="ar-EG"/>
              </w:rPr>
              <w:t>باسمى</w:t>
            </w:r>
            <w:proofErr w:type="spellEnd"/>
            <w:r w:rsidRPr="00E9338F">
              <w:rPr>
                <w:rFonts w:cs="Calibri"/>
                <w:color w:val="002060"/>
                <w:sz w:val="32"/>
                <w:szCs w:val="32"/>
                <w:rtl/>
                <w:lang w:bidi="ar-EG"/>
              </w:rPr>
              <w:t xml:space="preserve">»، «ومهما سألتم </w:t>
            </w:r>
            <w:proofErr w:type="spellStart"/>
            <w:r w:rsidRPr="00E9338F">
              <w:rPr>
                <w:rFonts w:cs="Calibri"/>
                <w:color w:val="002060"/>
                <w:sz w:val="32"/>
                <w:szCs w:val="32"/>
                <w:rtl/>
                <w:lang w:bidi="ar-EG"/>
              </w:rPr>
              <w:t>باسمى</w:t>
            </w:r>
            <w:proofErr w:type="spellEnd"/>
            <w:r w:rsidRPr="00E9338F">
              <w:rPr>
                <w:rFonts w:cs="Calibri"/>
                <w:color w:val="002060"/>
                <w:sz w:val="32"/>
                <w:szCs w:val="32"/>
                <w:rtl/>
                <w:lang w:bidi="ar-EG"/>
              </w:rPr>
              <w:t>». فالطلب باسم يسوع لا يقتصر على مجرّد إدراج اسمه في نهاية الصلاة. إنما هو طلب ما يتلاءم مع فكره وإرادته، أي تلك الأمور التي تمجِّد الله، وتشكِّل بركة للبشرية، وتعمل لخيرنا الروحي.</w:t>
            </w:r>
            <w:r>
              <w:rPr>
                <w:rFonts w:cstheme="minorHAnsi" w:hint="cs"/>
                <w:sz w:val="32"/>
                <w:szCs w:val="32"/>
                <w:rtl/>
                <w:lang w:bidi="ar-EG"/>
              </w:rPr>
              <w:t>]</w:t>
            </w:r>
          </w:p>
          <w:p w14:paraId="1D14ADD0" w14:textId="5F6D3161" w:rsidR="007B2128" w:rsidRPr="00E9338F" w:rsidRDefault="00E9338F" w:rsidP="007B2128">
            <w:pPr>
              <w:bidi/>
              <w:spacing w:line="276" w:lineRule="auto"/>
              <w:jc w:val="both"/>
              <w:rPr>
                <w:rFonts w:cstheme="minorHAnsi"/>
                <w:b/>
                <w:bCs/>
                <w:sz w:val="32"/>
                <w:szCs w:val="32"/>
                <w:u w:val="single"/>
                <w:rtl/>
                <w:lang w:bidi="ar-EG"/>
              </w:rPr>
            </w:pPr>
            <w:r w:rsidRPr="00E9338F">
              <w:rPr>
                <w:rFonts w:cs="Calibri"/>
                <w:b/>
                <w:bCs/>
                <w:sz w:val="32"/>
                <w:szCs w:val="32"/>
                <w:highlight w:val="yellow"/>
                <w:u w:val="single"/>
                <w:rtl/>
                <w:lang w:bidi="ar-EG"/>
              </w:rPr>
              <w:t>بقلم وليم إدي</w:t>
            </w:r>
            <w:r w:rsidRPr="00E9338F">
              <w:rPr>
                <w:rFonts w:cs="Calibri" w:hint="cs"/>
                <w:b/>
                <w:bCs/>
                <w:sz w:val="32"/>
                <w:szCs w:val="32"/>
                <w:highlight w:val="yellow"/>
                <w:u w:val="single"/>
                <w:rtl/>
                <w:lang w:bidi="ar-EG"/>
              </w:rPr>
              <w:t xml:space="preserve">، </w:t>
            </w:r>
            <w:r w:rsidRPr="00E9338F">
              <w:rPr>
                <w:rFonts w:cs="Calibri"/>
                <w:b/>
                <w:bCs/>
                <w:sz w:val="32"/>
                <w:szCs w:val="32"/>
                <w:highlight w:val="yellow"/>
                <w:u w:val="single"/>
                <w:rtl/>
                <w:lang w:bidi="ar-EG"/>
              </w:rPr>
              <w:t>السينودس الإنجيلي الوطني في سورية ولبنان</w:t>
            </w:r>
          </w:p>
          <w:p w14:paraId="21B671BC" w14:textId="77777777" w:rsidR="007B2128" w:rsidRDefault="00D03FC1" w:rsidP="007B2128">
            <w:pPr>
              <w:bidi/>
              <w:spacing w:line="276" w:lineRule="auto"/>
              <w:jc w:val="both"/>
              <w:rPr>
                <w:rFonts w:cstheme="minorHAnsi"/>
                <w:sz w:val="32"/>
                <w:szCs w:val="32"/>
                <w:rtl/>
                <w:lang w:bidi="ar-EG"/>
              </w:rPr>
            </w:pPr>
            <w:r>
              <w:rPr>
                <w:rFonts w:cstheme="minorHAnsi" w:hint="cs"/>
                <w:sz w:val="32"/>
                <w:szCs w:val="32"/>
                <w:rtl/>
                <w:lang w:bidi="ar-EG"/>
              </w:rPr>
              <w:t>[</w:t>
            </w:r>
            <w:r w:rsidRPr="00E9338F">
              <w:rPr>
                <w:rFonts w:cs="Calibri"/>
                <w:color w:val="002060"/>
                <w:sz w:val="32"/>
                <w:szCs w:val="32"/>
                <w:rtl/>
                <w:lang w:bidi="ar-EG"/>
              </w:rPr>
              <w:t xml:space="preserve">مَهْمَا سَأَلتُمْ </w:t>
            </w:r>
            <w:r w:rsidRPr="004D3ADC">
              <w:rPr>
                <w:rFonts w:cs="Calibri"/>
                <w:b/>
                <w:bCs/>
                <w:color w:val="FF0000"/>
                <w:sz w:val="32"/>
                <w:szCs w:val="32"/>
                <w:u w:val="single"/>
                <w:rtl/>
                <w:lang w:bidi="ar-EG"/>
              </w:rPr>
              <w:t>وعد تلاميذه بذلك باعتبارهم نوابه على الأرض</w:t>
            </w:r>
            <w:r w:rsidRPr="00E9338F">
              <w:rPr>
                <w:rFonts w:cs="Calibri"/>
                <w:color w:val="002060"/>
                <w:sz w:val="32"/>
                <w:szCs w:val="32"/>
                <w:rtl/>
                <w:lang w:bidi="ar-EG"/>
              </w:rPr>
              <w:t xml:space="preserve">، وخدامه الذين يُجرون أعماله فيها، وروحه ماكث معهم. </w:t>
            </w:r>
            <w:r w:rsidRPr="004D3ADC">
              <w:rPr>
                <w:rFonts w:cs="Calibri"/>
                <w:b/>
                <w:bCs/>
                <w:color w:val="FF0000"/>
                <w:sz w:val="32"/>
                <w:szCs w:val="32"/>
                <w:u w:val="single"/>
                <w:rtl/>
                <w:lang w:bidi="ar-EG"/>
              </w:rPr>
              <w:t>وقصد بقوله «مهما» كل ما هو ضروري لهم في التبشير بإنجيله من إرشاد ومعونة وهبة القوة على صنع المعجزات</w:t>
            </w:r>
            <w:r w:rsidRPr="00E9338F">
              <w:rPr>
                <w:rFonts w:cs="Calibri"/>
                <w:color w:val="002060"/>
                <w:sz w:val="32"/>
                <w:szCs w:val="32"/>
                <w:rtl/>
                <w:lang w:bidi="ar-EG"/>
              </w:rPr>
              <w:t>، وذلك كله لا ينالونه إلا بالصلاة. ف</w:t>
            </w:r>
            <w:r w:rsidRPr="004D3ADC">
              <w:rPr>
                <w:rFonts w:cs="Calibri"/>
                <w:b/>
                <w:bCs/>
                <w:color w:val="FF0000"/>
                <w:sz w:val="32"/>
                <w:szCs w:val="32"/>
                <w:u w:val="single"/>
                <w:rtl/>
                <w:lang w:bidi="ar-EG"/>
              </w:rPr>
              <w:t>هذا الوعد وإن كان للرسل خاصة يصح لكل المسيحيين إذا طلبوا بإيمان ما يوافق مشيئة الله</w:t>
            </w:r>
            <w:r w:rsidRPr="00E9338F">
              <w:rPr>
                <w:rFonts w:cs="Calibri"/>
                <w:color w:val="002060"/>
                <w:sz w:val="32"/>
                <w:szCs w:val="32"/>
                <w:rtl/>
                <w:lang w:bidi="ar-EG"/>
              </w:rPr>
              <w:t xml:space="preserve"> (يعقوب 1: 6 و1يوحنا 5: 14) وهذا دليل على قوة الصلاة.</w:t>
            </w:r>
            <w:r>
              <w:rPr>
                <w:rFonts w:cstheme="minorHAnsi" w:hint="cs"/>
                <w:sz w:val="32"/>
                <w:szCs w:val="32"/>
                <w:rtl/>
                <w:lang w:bidi="ar-EG"/>
              </w:rPr>
              <w:t>]</w:t>
            </w:r>
          </w:p>
          <w:p w14:paraId="074705E0" w14:textId="257B488E" w:rsidR="00E9338F" w:rsidRPr="00003801" w:rsidRDefault="00003801" w:rsidP="00E9338F">
            <w:pPr>
              <w:bidi/>
              <w:spacing w:line="276" w:lineRule="auto"/>
              <w:jc w:val="both"/>
              <w:rPr>
                <w:rFonts w:cstheme="minorHAnsi"/>
                <w:b/>
                <w:bCs/>
                <w:sz w:val="32"/>
                <w:szCs w:val="32"/>
                <w:u w:val="single"/>
                <w:rtl/>
                <w:lang w:bidi="ar-EG"/>
              </w:rPr>
            </w:pPr>
            <w:r w:rsidRPr="00003801">
              <w:rPr>
                <w:rFonts w:cs="Calibri"/>
                <w:b/>
                <w:bCs/>
                <w:sz w:val="32"/>
                <w:szCs w:val="32"/>
                <w:highlight w:val="yellow"/>
                <w:u w:val="single"/>
                <w:rtl/>
                <w:lang w:bidi="ar-EG"/>
              </w:rPr>
              <w:t>بقلم وليم ماكدونالد</w:t>
            </w:r>
            <w:r w:rsidRPr="00003801">
              <w:rPr>
                <w:rFonts w:cs="Calibri" w:hint="cs"/>
                <w:b/>
                <w:bCs/>
                <w:sz w:val="32"/>
                <w:szCs w:val="32"/>
                <w:highlight w:val="yellow"/>
                <w:u w:val="single"/>
                <w:rtl/>
                <w:lang w:bidi="ar-EG"/>
              </w:rPr>
              <w:t xml:space="preserve">، </w:t>
            </w:r>
            <w:r w:rsidRPr="00003801">
              <w:rPr>
                <w:rFonts w:cs="Calibri"/>
                <w:b/>
                <w:bCs/>
                <w:sz w:val="32"/>
                <w:szCs w:val="32"/>
                <w:highlight w:val="yellow"/>
                <w:u w:val="single"/>
                <w:rtl/>
                <w:lang w:bidi="ar-EG"/>
              </w:rPr>
              <w:t>معهد عمواس للكتاب المقدس</w:t>
            </w:r>
          </w:p>
          <w:p w14:paraId="2D23DCE6" w14:textId="77777777" w:rsidR="00E9338F" w:rsidRDefault="008552AB" w:rsidP="00E9338F">
            <w:pPr>
              <w:bidi/>
              <w:spacing w:line="276" w:lineRule="auto"/>
              <w:jc w:val="both"/>
              <w:rPr>
                <w:rFonts w:cstheme="minorHAnsi"/>
                <w:sz w:val="32"/>
                <w:szCs w:val="32"/>
                <w:rtl/>
                <w:lang w:bidi="ar-EG"/>
              </w:rPr>
            </w:pPr>
            <w:r>
              <w:rPr>
                <w:rFonts w:cstheme="minorHAnsi" w:hint="cs"/>
                <w:sz w:val="32"/>
                <w:szCs w:val="32"/>
                <w:rtl/>
                <w:lang w:bidi="ar-EG"/>
              </w:rPr>
              <w:t>[</w:t>
            </w:r>
            <w:r w:rsidRPr="00150B88">
              <w:rPr>
                <w:rFonts w:cs="Calibri"/>
                <w:b/>
                <w:bCs/>
                <w:color w:val="FF0000"/>
                <w:sz w:val="32"/>
                <w:szCs w:val="32"/>
                <w:u w:val="single"/>
                <w:rtl/>
                <w:lang w:bidi="ar-EG"/>
              </w:rPr>
              <w:t>تكرّر الوعد للتأكيد</w:t>
            </w:r>
            <w:r w:rsidRPr="00015474">
              <w:rPr>
                <w:rFonts w:cs="Calibri"/>
                <w:color w:val="002060"/>
                <w:sz w:val="32"/>
                <w:szCs w:val="32"/>
                <w:rtl/>
                <w:lang w:bidi="ar-EG"/>
              </w:rPr>
              <w:t xml:space="preserve">، وكتشجيع عظيم لشعب الله. لذا، عِش في صلب إرادة الله لحياتك، وسِرْ في شركة معه، </w:t>
            </w:r>
            <w:r w:rsidRPr="00150B88">
              <w:rPr>
                <w:rFonts w:cs="Calibri"/>
                <w:b/>
                <w:bCs/>
                <w:color w:val="FF0000"/>
                <w:sz w:val="32"/>
                <w:szCs w:val="32"/>
                <w:u w:val="single"/>
                <w:rtl/>
                <w:lang w:bidi="ar-EG"/>
              </w:rPr>
              <w:t>ومن ثَمّ اطلب ما تشاء في صلواتك، وستحصل على استجابة جميع طلباتك هذه</w:t>
            </w:r>
            <w:r w:rsidRPr="00015474">
              <w:rPr>
                <w:rFonts w:cs="Calibri"/>
                <w:color w:val="002060"/>
                <w:sz w:val="32"/>
                <w:szCs w:val="32"/>
                <w:rtl/>
                <w:lang w:bidi="ar-EG"/>
              </w:rPr>
              <w:t>.</w:t>
            </w:r>
            <w:r>
              <w:rPr>
                <w:rFonts w:cstheme="minorHAnsi" w:hint="cs"/>
                <w:sz w:val="32"/>
                <w:szCs w:val="32"/>
                <w:rtl/>
                <w:lang w:bidi="ar-EG"/>
              </w:rPr>
              <w:t>]</w:t>
            </w:r>
          </w:p>
          <w:p w14:paraId="0C54067E" w14:textId="361697A0" w:rsidR="00003801" w:rsidRPr="00015474" w:rsidRDefault="00015474" w:rsidP="00003801">
            <w:pPr>
              <w:bidi/>
              <w:spacing w:line="276" w:lineRule="auto"/>
              <w:jc w:val="both"/>
              <w:rPr>
                <w:rFonts w:cstheme="minorHAnsi"/>
                <w:b/>
                <w:bCs/>
                <w:sz w:val="32"/>
                <w:szCs w:val="32"/>
                <w:u w:val="single"/>
                <w:rtl/>
                <w:lang w:bidi="ar-EG"/>
              </w:rPr>
            </w:pPr>
            <w:r w:rsidRPr="00015474">
              <w:rPr>
                <w:rFonts w:cs="Calibri"/>
                <w:b/>
                <w:bCs/>
                <w:sz w:val="32"/>
                <w:szCs w:val="32"/>
                <w:highlight w:val="yellow"/>
                <w:u w:val="single"/>
                <w:rtl/>
                <w:lang w:bidi="ar-EG"/>
              </w:rPr>
              <w:t>بقلم وليم إدي</w:t>
            </w:r>
            <w:r w:rsidRPr="00015474">
              <w:rPr>
                <w:rFonts w:cs="Calibri" w:hint="cs"/>
                <w:b/>
                <w:bCs/>
                <w:sz w:val="32"/>
                <w:szCs w:val="32"/>
                <w:highlight w:val="yellow"/>
                <w:u w:val="single"/>
                <w:rtl/>
                <w:lang w:bidi="ar-EG"/>
              </w:rPr>
              <w:t xml:space="preserve">، </w:t>
            </w:r>
            <w:r w:rsidRPr="00015474">
              <w:rPr>
                <w:rFonts w:cs="Calibri"/>
                <w:b/>
                <w:bCs/>
                <w:sz w:val="32"/>
                <w:szCs w:val="32"/>
                <w:highlight w:val="yellow"/>
                <w:u w:val="single"/>
                <w:rtl/>
                <w:lang w:bidi="ar-EG"/>
              </w:rPr>
              <w:t>السينودس الإنجيلي الوطني في سورية ولبنان</w:t>
            </w:r>
          </w:p>
          <w:p w14:paraId="314102C1" w14:textId="3A281632" w:rsidR="00003801" w:rsidRPr="00EB3A66" w:rsidRDefault="00A63A9E" w:rsidP="00003801">
            <w:pPr>
              <w:bidi/>
              <w:spacing w:line="276" w:lineRule="auto"/>
              <w:jc w:val="both"/>
              <w:rPr>
                <w:rFonts w:cstheme="minorHAnsi"/>
                <w:sz w:val="32"/>
                <w:szCs w:val="32"/>
                <w:lang w:bidi="ar-EG"/>
              </w:rPr>
            </w:pPr>
            <w:r>
              <w:rPr>
                <w:rFonts w:cstheme="minorHAnsi" w:hint="cs"/>
                <w:sz w:val="32"/>
                <w:szCs w:val="32"/>
                <w:rtl/>
                <w:lang w:bidi="ar-EG"/>
              </w:rPr>
              <w:t>[</w:t>
            </w:r>
            <w:r w:rsidRPr="00015474">
              <w:rPr>
                <w:rFonts w:cs="Calibri"/>
                <w:color w:val="002060"/>
                <w:sz w:val="32"/>
                <w:szCs w:val="32"/>
                <w:rtl/>
                <w:lang w:bidi="ar-EG"/>
              </w:rPr>
              <w:t xml:space="preserve">هذا تكرار للوعد في الآية السابقة، وكرره لأربعة أمور: (1) التأكيد. كأنه صعب عليهم تصديق ذلك الوعد لعظمته. (2) </w:t>
            </w:r>
            <w:r w:rsidRPr="001E65C5">
              <w:rPr>
                <w:rFonts w:cs="Calibri"/>
                <w:b/>
                <w:bCs/>
                <w:color w:val="FF0000"/>
                <w:sz w:val="32"/>
                <w:szCs w:val="32"/>
                <w:u w:val="single"/>
                <w:rtl/>
                <w:lang w:bidi="ar-EG"/>
              </w:rPr>
              <w:t>اتساع الوعد. فإن قوله «مهما» لا حد له</w:t>
            </w:r>
            <w:r w:rsidRPr="00015474">
              <w:rPr>
                <w:rFonts w:cs="Calibri"/>
                <w:color w:val="002060"/>
                <w:sz w:val="32"/>
                <w:szCs w:val="32"/>
                <w:rtl/>
                <w:lang w:bidi="ar-EG"/>
              </w:rPr>
              <w:t>.</w:t>
            </w:r>
            <w:r>
              <w:rPr>
                <w:rFonts w:cstheme="minorHAnsi" w:hint="cs"/>
                <w:sz w:val="32"/>
                <w:szCs w:val="32"/>
                <w:rtl/>
                <w:lang w:bidi="ar-EG"/>
              </w:rPr>
              <w:t>]</w:t>
            </w:r>
          </w:p>
        </w:tc>
      </w:tr>
      <w:tr w:rsidR="00EE02D8" w14:paraId="13F0CA48"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55C608D" w14:textId="2C6B908C" w:rsidR="00EE02D8" w:rsidRPr="00A759E4" w:rsidRDefault="00A759E4" w:rsidP="00A759E4">
            <w:pPr>
              <w:bidi/>
              <w:spacing w:line="276" w:lineRule="auto"/>
              <w:jc w:val="center"/>
              <w:rPr>
                <w:rFonts w:cstheme="minorHAnsi"/>
                <w:b/>
                <w:bCs/>
                <w:sz w:val="32"/>
                <w:szCs w:val="32"/>
                <w:lang w:bidi="ar-EG"/>
              </w:rPr>
            </w:pPr>
            <w:r w:rsidRPr="00A759E4">
              <w:rPr>
                <w:rFonts w:cstheme="minorHAnsi" w:hint="cs"/>
                <w:b/>
                <w:bCs/>
                <w:sz w:val="32"/>
                <w:szCs w:val="32"/>
                <w:rtl/>
                <w:lang w:bidi="ar-EG"/>
              </w:rPr>
              <w:t>الغلط (86)</w:t>
            </w:r>
          </w:p>
        </w:tc>
      </w:tr>
      <w:tr w:rsidR="00124E62" w14:paraId="64CBCEC1" w14:textId="77777777" w:rsidTr="003027AA">
        <w:tc>
          <w:tcPr>
            <w:tcW w:w="5000" w:type="pct"/>
            <w:tcBorders>
              <w:top w:val="single" w:sz="24" w:space="0" w:color="auto"/>
              <w:left w:val="single" w:sz="24" w:space="0" w:color="auto"/>
              <w:bottom w:val="single" w:sz="24" w:space="0" w:color="auto"/>
              <w:right w:val="single" w:sz="24" w:space="0" w:color="auto"/>
            </w:tcBorders>
          </w:tcPr>
          <w:p w14:paraId="7F7FE822" w14:textId="162DAB6F" w:rsidR="00124E62" w:rsidRPr="00762344" w:rsidRDefault="00196184" w:rsidP="003D4376">
            <w:pPr>
              <w:bidi/>
              <w:spacing w:line="276" w:lineRule="auto"/>
              <w:jc w:val="both"/>
              <w:rPr>
                <w:rFonts w:cstheme="minorHAnsi"/>
                <w:color w:val="7030A0"/>
                <w:sz w:val="32"/>
                <w:szCs w:val="32"/>
                <w:rtl/>
                <w:lang w:bidi="ar-EG"/>
              </w:rPr>
            </w:pPr>
            <w:proofErr w:type="spellStart"/>
            <w:r w:rsidRPr="00762344">
              <w:rPr>
                <w:rFonts w:cstheme="minorHAnsi"/>
                <w:b/>
                <w:bCs/>
                <w:color w:val="7030A0"/>
                <w:sz w:val="32"/>
                <w:szCs w:val="32"/>
                <w:lang w:bidi="ar-EG"/>
              </w:rPr>
              <w:t>Luk</w:t>
            </w:r>
            <w:proofErr w:type="spellEnd"/>
            <w:r w:rsidRPr="00762344">
              <w:rPr>
                <w:rFonts w:cstheme="minorHAnsi"/>
                <w:b/>
                <w:bCs/>
                <w:color w:val="7030A0"/>
                <w:sz w:val="32"/>
                <w:szCs w:val="32"/>
                <w:lang w:bidi="ar-EG"/>
              </w:rPr>
              <w:t xml:space="preserve"> </w:t>
            </w:r>
            <w:proofErr w:type="gramStart"/>
            <w:r w:rsidRPr="00762344">
              <w:rPr>
                <w:rFonts w:cstheme="minorHAnsi"/>
                <w:b/>
                <w:bCs/>
                <w:color w:val="7030A0"/>
                <w:sz w:val="32"/>
                <w:szCs w:val="32"/>
                <w:lang w:bidi="ar-EG"/>
              </w:rPr>
              <w:t>3:27</w:t>
            </w:r>
            <w:r w:rsidRPr="00762344">
              <w:rPr>
                <w:rFonts w:cs="Calibri"/>
                <w:color w:val="7030A0"/>
                <w:sz w:val="32"/>
                <w:szCs w:val="32"/>
                <w:rtl/>
                <w:lang w:bidi="ar-EG"/>
              </w:rPr>
              <w:t>  بْنِ</w:t>
            </w:r>
            <w:proofErr w:type="gramEnd"/>
            <w:r w:rsidRPr="00762344">
              <w:rPr>
                <w:rFonts w:cs="Calibri"/>
                <w:color w:val="7030A0"/>
                <w:sz w:val="32"/>
                <w:szCs w:val="32"/>
                <w:rtl/>
                <w:lang w:bidi="ar-EG"/>
              </w:rPr>
              <w:t xml:space="preserve"> يُوحَنَّا بْنِ رِيسَا بْنِ </w:t>
            </w:r>
            <w:proofErr w:type="spellStart"/>
            <w:r w:rsidRPr="00762344">
              <w:rPr>
                <w:rFonts w:cs="Calibri"/>
                <w:color w:val="7030A0"/>
                <w:sz w:val="32"/>
                <w:szCs w:val="32"/>
                <w:rtl/>
                <w:lang w:bidi="ar-EG"/>
              </w:rPr>
              <w:t>زَرُبَّابِلَ</w:t>
            </w:r>
            <w:proofErr w:type="spellEnd"/>
            <w:r w:rsidRPr="00762344">
              <w:rPr>
                <w:rFonts w:cs="Calibri"/>
                <w:color w:val="7030A0"/>
                <w:sz w:val="32"/>
                <w:szCs w:val="32"/>
                <w:rtl/>
                <w:lang w:bidi="ar-EG"/>
              </w:rPr>
              <w:t xml:space="preserve"> بْنِ </w:t>
            </w:r>
            <w:proofErr w:type="spellStart"/>
            <w:r w:rsidRPr="00762344">
              <w:rPr>
                <w:rFonts w:cs="Calibri"/>
                <w:color w:val="7030A0"/>
                <w:sz w:val="32"/>
                <w:szCs w:val="32"/>
                <w:rtl/>
                <w:lang w:bidi="ar-EG"/>
              </w:rPr>
              <w:t>شَأَلْتِئِيلَ</w:t>
            </w:r>
            <w:proofErr w:type="spellEnd"/>
            <w:r w:rsidRPr="00762344">
              <w:rPr>
                <w:rFonts w:cs="Calibri"/>
                <w:color w:val="7030A0"/>
                <w:sz w:val="32"/>
                <w:szCs w:val="32"/>
                <w:rtl/>
                <w:lang w:bidi="ar-EG"/>
              </w:rPr>
              <w:t xml:space="preserve"> بْنِ نِيرِي</w:t>
            </w:r>
          </w:p>
          <w:p w14:paraId="2CF79C98" w14:textId="77777777" w:rsidR="00F709E1" w:rsidRPr="00762344" w:rsidRDefault="00F709E1" w:rsidP="00F709E1">
            <w:pPr>
              <w:bidi/>
              <w:spacing w:line="276" w:lineRule="auto"/>
              <w:jc w:val="both"/>
              <w:rPr>
                <w:rFonts w:cstheme="minorHAnsi"/>
                <w:b/>
                <w:bCs/>
                <w:sz w:val="32"/>
                <w:szCs w:val="32"/>
                <w:u w:val="single"/>
                <w:rtl/>
                <w:lang w:bidi="ar-EG"/>
              </w:rPr>
            </w:pPr>
            <w:r w:rsidRPr="00762344">
              <w:rPr>
                <w:rFonts w:cstheme="minorHAnsi" w:hint="cs"/>
                <w:b/>
                <w:bCs/>
                <w:sz w:val="32"/>
                <w:szCs w:val="32"/>
                <w:highlight w:val="yellow"/>
                <w:u w:val="single"/>
                <w:rtl/>
                <w:lang w:bidi="ar-EG"/>
              </w:rPr>
              <w:t>النصوص المقابلة</w:t>
            </w:r>
          </w:p>
          <w:p w14:paraId="7075A60E" w14:textId="21960940" w:rsidR="00AE4476" w:rsidRPr="00762344" w:rsidRDefault="00AE4476" w:rsidP="00AE4476">
            <w:pPr>
              <w:bidi/>
              <w:spacing w:line="276" w:lineRule="auto"/>
              <w:jc w:val="both"/>
              <w:rPr>
                <w:rFonts w:cstheme="minorHAnsi"/>
                <w:color w:val="7030A0"/>
                <w:sz w:val="32"/>
                <w:szCs w:val="32"/>
                <w:rtl/>
                <w:lang w:bidi="ar-EG"/>
              </w:rPr>
            </w:pPr>
            <w:r w:rsidRPr="00762344">
              <w:rPr>
                <w:rFonts w:cs="Calibri"/>
                <w:b/>
                <w:bCs/>
                <w:color w:val="7030A0"/>
                <w:sz w:val="32"/>
                <w:szCs w:val="32"/>
                <w:rtl/>
                <w:lang w:bidi="ar-EG"/>
              </w:rPr>
              <w:t>1</w:t>
            </w:r>
            <w:r w:rsidRPr="00762344">
              <w:rPr>
                <w:rFonts w:cstheme="minorHAnsi"/>
                <w:b/>
                <w:bCs/>
                <w:color w:val="7030A0"/>
                <w:sz w:val="32"/>
                <w:szCs w:val="32"/>
                <w:lang w:bidi="ar-EG"/>
              </w:rPr>
              <w:t>Ch 3:17-</w:t>
            </w:r>
            <w:proofErr w:type="gramStart"/>
            <w:r w:rsidRPr="00762344">
              <w:rPr>
                <w:rFonts w:cstheme="minorHAnsi"/>
                <w:b/>
                <w:bCs/>
                <w:color w:val="7030A0"/>
                <w:sz w:val="32"/>
                <w:szCs w:val="32"/>
                <w:lang w:bidi="ar-EG"/>
              </w:rPr>
              <w:t>19</w:t>
            </w:r>
            <w:r w:rsidRPr="00762344">
              <w:rPr>
                <w:rFonts w:cs="Calibri"/>
                <w:color w:val="7030A0"/>
                <w:sz w:val="32"/>
                <w:szCs w:val="32"/>
                <w:rtl/>
                <w:lang w:bidi="ar-EG"/>
              </w:rPr>
              <w:t>  وَابْنَا</w:t>
            </w:r>
            <w:proofErr w:type="gramEnd"/>
            <w:r w:rsidRPr="00762344">
              <w:rPr>
                <w:rFonts w:cs="Calibri"/>
                <w:color w:val="7030A0"/>
                <w:sz w:val="32"/>
                <w:szCs w:val="32"/>
                <w:rtl/>
                <w:lang w:bidi="ar-EG"/>
              </w:rPr>
              <w:t xml:space="preserve"> يَكُنْيَا: أَسِّيرُ </w:t>
            </w:r>
            <w:proofErr w:type="spellStart"/>
            <w:r w:rsidRPr="00762344">
              <w:rPr>
                <w:rFonts w:cs="Calibri"/>
                <w:color w:val="7030A0"/>
                <w:sz w:val="32"/>
                <w:szCs w:val="32"/>
                <w:rtl/>
                <w:lang w:bidi="ar-EG"/>
              </w:rPr>
              <w:t>وَشَأَلْتِئِيلُ</w:t>
            </w:r>
            <w:proofErr w:type="spellEnd"/>
            <w:r w:rsidRPr="00762344">
              <w:rPr>
                <w:rFonts w:cs="Calibri"/>
                <w:color w:val="7030A0"/>
                <w:sz w:val="32"/>
                <w:szCs w:val="32"/>
                <w:rtl/>
                <w:lang w:bidi="ar-EG"/>
              </w:rPr>
              <w:t xml:space="preserve"> ابْنُهُ  (18)  </w:t>
            </w:r>
            <w:proofErr w:type="spellStart"/>
            <w:r w:rsidRPr="00762344">
              <w:rPr>
                <w:rFonts w:cs="Calibri"/>
                <w:color w:val="7030A0"/>
                <w:sz w:val="32"/>
                <w:szCs w:val="32"/>
                <w:rtl/>
                <w:lang w:bidi="ar-EG"/>
              </w:rPr>
              <w:t>وَمَلْكِيرَامُ</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وَفَدَايَا</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وَشِنْأَصَّرُ</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وَيَقَمْيَا</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وَهُوشَامَاعُ</w:t>
            </w:r>
            <w:proofErr w:type="spellEnd"/>
            <w:r w:rsidRPr="00762344">
              <w:rPr>
                <w:rFonts w:cs="Calibri"/>
                <w:color w:val="7030A0"/>
                <w:sz w:val="32"/>
                <w:szCs w:val="32"/>
                <w:rtl/>
                <w:lang w:bidi="ar-EG"/>
              </w:rPr>
              <w:t xml:space="preserve"> وَنَدَبْيَا.  (19)  وَابْنَا </w:t>
            </w:r>
            <w:proofErr w:type="spellStart"/>
            <w:r w:rsidRPr="00762344">
              <w:rPr>
                <w:rFonts w:cs="Calibri"/>
                <w:color w:val="7030A0"/>
                <w:sz w:val="32"/>
                <w:szCs w:val="32"/>
                <w:rtl/>
                <w:lang w:bidi="ar-EG"/>
              </w:rPr>
              <w:t>فَدَايَا</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زَرُبَّابِلُ</w:t>
            </w:r>
            <w:proofErr w:type="spellEnd"/>
            <w:r w:rsidRPr="00762344">
              <w:rPr>
                <w:rFonts w:cs="Calibri"/>
                <w:color w:val="7030A0"/>
                <w:sz w:val="32"/>
                <w:szCs w:val="32"/>
                <w:rtl/>
                <w:lang w:bidi="ar-EG"/>
              </w:rPr>
              <w:t xml:space="preserve"> وَشَمْعِي. وَبَنُو </w:t>
            </w:r>
            <w:proofErr w:type="spellStart"/>
            <w:r w:rsidRPr="00762344">
              <w:rPr>
                <w:rFonts w:cs="Calibri"/>
                <w:color w:val="7030A0"/>
                <w:sz w:val="32"/>
                <w:szCs w:val="32"/>
                <w:rtl/>
                <w:lang w:bidi="ar-EG"/>
              </w:rPr>
              <w:t>زَرُبَّابِلَ</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مَشُلاَّمُ</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وَحَنَنْيَا</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وَشَلُومِيَةُ</w:t>
            </w:r>
            <w:proofErr w:type="spellEnd"/>
            <w:r w:rsidRPr="00762344">
              <w:rPr>
                <w:rFonts w:cs="Calibri"/>
                <w:color w:val="7030A0"/>
                <w:sz w:val="32"/>
                <w:szCs w:val="32"/>
                <w:rtl/>
                <w:lang w:bidi="ar-EG"/>
              </w:rPr>
              <w:t xml:space="preserve"> أُخْتُهُمْ</w:t>
            </w:r>
          </w:p>
          <w:p w14:paraId="11FFB7EB" w14:textId="65CBD622" w:rsidR="00C311DB" w:rsidRPr="00761BCE" w:rsidRDefault="00762344" w:rsidP="00761BCE">
            <w:pPr>
              <w:bidi/>
              <w:spacing w:line="276" w:lineRule="auto"/>
              <w:jc w:val="both"/>
              <w:rPr>
                <w:rFonts w:cstheme="minorHAnsi"/>
                <w:color w:val="7030A0"/>
                <w:sz w:val="32"/>
                <w:szCs w:val="32"/>
                <w:rtl/>
                <w:lang w:bidi="ar-EG"/>
              </w:rPr>
            </w:pPr>
            <w:r w:rsidRPr="00762344">
              <w:rPr>
                <w:rFonts w:cstheme="minorHAnsi"/>
                <w:b/>
                <w:bCs/>
                <w:color w:val="7030A0"/>
                <w:sz w:val="32"/>
                <w:szCs w:val="32"/>
                <w:lang w:bidi="ar-EG"/>
              </w:rPr>
              <w:t>Mat 1:12-</w:t>
            </w:r>
            <w:proofErr w:type="gramStart"/>
            <w:r w:rsidRPr="00762344">
              <w:rPr>
                <w:rFonts w:cstheme="minorHAnsi"/>
                <w:b/>
                <w:bCs/>
                <w:color w:val="7030A0"/>
                <w:sz w:val="32"/>
                <w:szCs w:val="32"/>
                <w:lang w:bidi="ar-EG"/>
              </w:rPr>
              <w:t>13</w:t>
            </w:r>
            <w:r w:rsidRPr="00762344">
              <w:rPr>
                <w:rFonts w:cs="Calibri"/>
                <w:color w:val="7030A0"/>
                <w:sz w:val="32"/>
                <w:szCs w:val="32"/>
                <w:rtl/>
                <w:lang w:bidi="ar-EG"/>
              </w:rPr>
              <w:t>  وَبَعْدَ</w:t>
            </w:r>
            <w:proofErr w:type="gramEnd"/>
            <w:r w:rsidRPr="00762344">
              <w:rPr>
                <w:rFonts w:cs="Calibri"/>
                <w:color w:val="7030A0"/>
                <w:sz w:val="32"/>
                <w:szCs w:val="32"/>
                <w:rtl/>
                <w:lang w:bidi="ar-EG"/>
              </w:rPr>
              <w:t xml:space="preserve"> سَبْيِ بَابِلَ يَكُنْيَا وَلَدَ </w:t>
            </w:r>
            <w:proofErr w:type="spellStart"/>
            <w:r w:rsidRPr="00762344">
              <w:rPr>
                <w:rFonts w:cs="Calibri"/>
                <w:color w:val="7030A0"/>
                <w:sz w:val="32"/>
                <w:szCs w:val="32"/>
                <w:rtl/>
                <w:lang w:bidi="ar-EG"/>
              </w:rPr>
              <w:t>شَأَلْتِئِيلَ</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وَشَأَلْتِئِيلُ</w:t>
            </w:r>
            <w:proofErr w:type="spellEnd"/>
            <w:r w:rsidRPr="00762344">
              <w:rPr>
                <w:rFonts w:cs="Calibri"/>
                <w:color w:val="7030A0"/>
                <w:sz w:val="32"/>
                <w:szCs w:val="32"/>
                <w:rtl/>
                <w:lang w:bidi="ar-EG"/>
              </w:rPr>
              <w:t xml:space="preserve"> وَلَدَ </w:t>
            </w:r>
            <w:proofErr w:type="spellStart"/>
            <w:r w:rsidRPr="00762344">
              <w:rPr>
                <w:rFonts w:cs="Calibri"/>
                <w:color w:val="7030A0"/>
                <w:sz w:val="32"/>
                <w:szCs w:val="32"/>
                <w:rtl/>
                <w:lang w:bidi="ar-EG"/>
              </w:rPr>
              <w:t>زَرُبَّابِلَ</w:t>
            </w:r>
            <w:proofErr w:type="spellEnd"/>
            <w:r w:rsidRPr="00762344">
              <w:rPr>
                <w:rFonts w:cs="Calibri"/>
                <w:color w:val="7030A0"/>
                <w:sz w:val="32"/>
                <w:szCs w:val="32"/>
                <w:rtl/>
                <w:lang w:bidi="ar-EG"/>
              </w:rPr>
              <w:t xml:space="preserve">.  (13)  </w:t>
            </w:r>
            <w:proofErr w:type="spellStart"/>
            <w:r w:rsidRPr="00762344">
              <w:rPr>
                <w:rFonts w:cs="Calibri"/>
                <w:color w:val="7030A0"/>
                <w:sz w:val="32"/>
                <w:szCs w:val="32"/>
                <w:rtl/>
                <w:lang w:bidi="ar-EG"/>
              </w:rPr>
              <w:t>وَزَرُبَّابِلُ</w:t>
            </w:r>
            <w:proofErr w:type="spellEnd"/>
            <w:r w:rsidRPr="00762344">
              <w:rPr>
                <w:rFonts w:cs="Calibri"/>
                <w:color w:val="7030A0"/>
                <w:sz w:val="32"/>
                <w:szCs w:val="32"/>
                <w:rtl/>
                <w:lang w:bidi="ar-EG"/>
              </w:rPr>
              <w:t xml:space="preserve"> وَلَدَ أَبِيهُودَ. </w:t>
            </w:r>
            <w:proofErr w:type="spellStart"/>
            <w:r w:rsidRPr="00762344">
              <w:rPr>
                <w:rFonts w:cs="Calibri"/>
                <w:color w:val="7030A0"/>
                <w:sz w:val="32"/>
                <w:szCs w:val="32"/>
                <w:rtl/>
                <w:lang w:bidi="ar-EG"/>
              </w:rPr>
              <w:t>وَأَبِيهُودُ</w:t>
            </w:r>
            <w:proofErr w:type="spellEnd"/>
            <w:r w:rsidRPr="00762344">
              <w:rPr>
                <w:rFonts w:cs="Calibri"/>
                <w:color w:val="7030A0"/>
                <w:sz w:val="32"/>
                <w:szCs w:val="32"/>
                <w:rtl/>
                <w:lang w:bidi="ar-EG"/>
              </w:rPr>
              <w:t xml:space="preserve"> وَلَدَ </w:t>
            </w:r>
            <w:proofErr w:type="spellStart"/>
            <w:r w:rsidRPr="00762344">
              <w:rPr>
                <w:rFonts w:cs="Calibri"/>
                <w:color w:val="7030A0"/>
                <w:sz w:val="32"/>
                <w:szCs w:val="32"/>
                <w:rtl/>
                <w:lang w:bidi="ar-EG"/>
              </w:rPr>
              <w:t>أَلِيَاقِيمَ</w:t>
            </w:r>
            <w:proofErr w:type="spellEnd"/>
            <w:r w:rsidRPr="00762344">
              <w:rPr>
                <w:rFonts w:cs="Calibri"/>
                <w:color w:val="7030A0"/>
                <w:sz w:val="32"/>
                <w:szCs w:val="32"/>
                <w:rtl/>
                <w:lang w:bidi="ar-EG"/>
              </w:rPr>
              <w:t xml:space="preserve">. </w:t>
            </w:r>
            <w:proofErr w:type="spellStart"/>
            <w:r w:rsidRPr="00762344">
              <w:rPr>
                <w:rFonts w:cs="Calibri"/>
                <w:color w:val="7030A0"/>
                <w:sz w:val="32"/>
                <w:szCs w:val="32"/>
                <w:rtl/>
                <w:lang w:bidi="ar-EG"/>
              </w:rPr>
              <w:t>وَأَلِيَاقِيمُ</w:t>
            </w:r>
            <w:proofErr w:type="spellEnd"/>
            <w:r w:rsidRPr="00762344">
              <w:rPr>
                <w:rFonts w:cs="Calibri"/>
                <w:color w:val="7030A0"/>
                <w:sz w:val="32"/>
                <w:szCs w:val="32"/>
                <w:rtl/>
                <w:lang w:bidi="ar-EG"/>
              </w:rPr>
              <w:t xml:space="preserve"> وَلَدَ </w:t>
            </w:r>
            <w:proofErr w:type="spellStart"/>
            <w:r w:rsidRPr="00762344">
              <w:rPr>
                <w:rFonts w:cs="Calibri"/>
                <w:color w:val="7030A0"/>
                <w:sz w:val="32"/>
                <w:szCs w:val="32"/>
                <w:rtl/>
                <w:lang w:bidi="ar-EG"/>
              </w:rPr>
              <w:t>عَازُورَ</w:t>
            </w:r>
            <w:proofErr w:type="spellEnd"/>
            <w:r w:rsidRPr="00762344">
              <w:rPr>
                <w:rFonts w:cs="Calibri"/>
                <w:color w:val="7030A0"/>
                <w:sz w:val="32"/>
                <w:szCs w:val="32"/>
                <w:rtl/>
                <w:lang w:bidi="ar-EG"/>
              </w:rPr>
              <w:t>.</w:t>
            </w:r>
          </w:p>
          <w:p w14:paraId="105AC32B" w14:textId="42DB6B23" w:rsidR="00CD6693" w:rsidRPr="00761BCE" w:rsidRDefault="005034BA" w:rsidP="00CD6693">
            <w:pPr>
              <w:spacing w:line="276" w:lineRule="auto"/>
              <w:jc w:val="both"/>
              <w:rPr>
                <w:rFonts w:cstheme="minorHAnsi"/>
                <w:b/>
                <w:bCs/>
                <w:sz w:val="32"/>
                <w:szCs w:val="32"/>
                <w:u w:val="single"/>
                <w:lang w:bidi="ar-EG"/>
              </w:rPr>
            </w:pPr>
            <w:r w:rsidRPr="00761BCE">
              <w:rPr>
                <w:rFonts w:cstheme="minorHAnsi"/>
                <w:b/>
                <w:bCs/>
                <w:sz w:val="32"/>
                <w:szCs w:val="32"/>
                <w:highlight w:val="yellow"/>
                <w:u w:val="single"/>
                <w:lang w:bidi="ar-EG"/>
              </w:rPr>
              <w:t>Jamieson, Fausset and Brown Commentary</w:t>
            </w:r>
          </w:p>
          <w:p w14:paraId="248E6C95" w14:textId="77777777" w:rsidR="00CD6693" w:rsidRDefault="00CD6693" w:rsidP="005034BA">
            <w:pPr>
              <w:spacing w:line="276" w:lineRule="auto"/>
              <w:jc w:val="both"/>
              <w:rPr>
                <w:rFonts w:cstheme="minorHAnsi"/>
                <w:sz w:val="32"/>
                <w:szCs w:val="32"/>
                <w:lang w:bidi="ar-EG"/>
              </w:rPr>
            </w:pPr>
            <w:r>
              <w:rPr>
                <w:rFonts w:cstheme="minorHAnsi"/>
                <w:sz w:val="32"/>
                <w:szCs w:val="32"/>
                <w:lang w:bidi="ar-EG"/>
              </w:rPr>
              <w:t>[</w:t>
            </w:r>
            <w:proofErr w:type="spellStart"/>
            <w:r w:rsidRPr="00761BCE">
              <w:rPr>
                <w:rFonts w:cstheme="minorHAnsi"/>
                <w:color w:val="002060"/>
                <w:sz w:val="32"/>
                <w:szCs w:val="32"/>
                <w:lang w:bidi="ar-EG"/>
              </w:rPr>
              <w:t>Salathiel</w:t>
            </w:r>
            <w:proofErr w:type="spellEnd"/>
            <w:r w:rsidRPr="00761BCE">
              <w:rPr>
                <w:rFonts w:cstheme="minorHAnsi"/>
                <w:color w:val="002060"/>
                <w:sz w:val="32"/>
                <w:szCs w:val="32"/>
                <w:lang w:bidi="ar-EG"/>
              </w:rPr>
              <w:t xml:space="preserve"> is called the son, while in Mat_1:12, he is called the father of Zerubbabel. </w:t>
            </w:r>
            <w:r w:rsidRPr="002E5604">
              <w:rPr>
                <w:rFonts w:cstheme="minorHAnsi"/>
                <w:b/>
                <w:bCs/>
                <w:color w:val="FF0000"/>
                <w:sz w:val="32"/>
                <w:szCs w:val="32"/>
                <w:u w:val="single"/>
                <w:lang w:bidi="ar-EG"/>
              </w:rPr>
              <w:t>But they are probably different persons</w:t>
            </w:r>
            <w:r w:rsidRPr="00761BCE">
              <w:rPr>
                <w:rFonts w:cstheme="minorHAnsi"/>
                <w:color w:val="002060"/>
                <w:sz w:val="32"/>
                <w:szCs w:val="32"/>
                <w:lang w:bidi="ar-EG"/>
              </w:rPr>
              <w:t>.</w:t>
            </w:r>
            <w:r>
              <w:rPr>
                <w:rFonts w:cstheme="minorHAnsi"/>
                <w:sz w:val="32"/>
                <w:szCs w:val="32"/>
                <w:lang w:bidi="ar-EG"/>
              </w:rPr>
              <w:t>]</w:t>
            </w:r>
          </w:p>
          <w:p w14:paraId="17E67DF1" w14:textId="7707387E" w:rsidR="00F42FCD" w:rsidRPr="00761BCE" w:rsidRDefault="001C431B" w:rsidP="005034BA">
            <w:pPr>
              <w:spacing w:line="276" w:lineRule="auto"/>
              <w:jc w:val="both"/>
              <w:rPr>
                <w:rFonts w:cstheme="minorHAnsi"/>
                <w:b/>
                <w:bCs/>
                <w:sz w:val="32"/>
                <w:szCs w:val="32"/>
                <w:u w:val="single"/>
                <w:rtl/>
                <w:lang w:bidi="ar-EG"/>
              </w:rPr>
            </w:pPr>
            <w:r w:rsidRPr="00761BCE">
              <w:rPr>
                <w:rFonts w:cstheme="minorHAnsi"/>
                <w:b/>
                <w:bCs/>
                <w:sz w:val="32"/>
                <w:szCs w:val="32"/>
                <w:highlight w:val="yellow"/>
                <w:u w:val="single"/>
                <w:lang w:bidi="ar-EG"/>
              </w:rPr>
              <w:t>A Popular Commentary on the New Testament</w:t>
            </w:r>
          </w:p>
          <w:p w14:paraId="59C48FC1" w14:textId="6B22A6C3" w:rsidR="00F42FCD" w:rsidRPr="00EB3A66" w:rsidRDefault="00F42FCD" w:rsidP="001C431B">
            <w:pPr>
              <w:spacing w:line="276" w:lineRule="auto"/>
              <w:jc w:val="both"/>
              <w:rPr>
                <w:rFonts w:cstheme="minorHAnsi"/>
                <w:sz w:val="32"/>
                <w:szCs w:val="32"/>
                <w:lang w:bidi="ar-EG"/>
              </w:rPr>
            </w:pPr>
            <w:r>
              <w:rPr>
                <w:rFonts w:cstheme="minorHAnsi"/>
                <w:sz w:val="32"/>
                <w:szCs w:val="32"/>
                <w:lang w:bidi="ar-EG"/>
              </w:rPr>
              <w:t>[</w:t>
            </w:r>
            <w:proofErr w:type="spellStart"/>
            <w:r w:rsidRPr="00511ACF">
              <w:rPr>
                <w:rFonts w:cstheme="minorHAnsi"/>
                <w:b/>
                <w:bCs/>
                <w:color w:val="FF0000"/>
                <w:sz w:val="32"/>
                <w:szCs w:val="32"/>
                <w:u w:val="single"/>
                <w:lang w:bidi="ar-EG"/>
              </w:rPr>
              <w:t>Salathiel</w:t>
            </w:r>
            <w:proofErr w:type="spellEnd"/>
            <w:r w:rsidRPr="00511ACF">
              <w:rPr>
                <w:rFonts w:cstheme="minorHAnsi"/>
                <w:b/>
                <w:bCs/>
                <w:color w:val="FF0000"/>
                <w:sz w:val="32"/>
                <w:szCs w:val="32"/>
                <w:u w:val="single"/>
                <w:lang w:bidi="ar-EG"/>
              </w:rPr>
              <w:t xml:space="preserve"> is here called ‘the son of </w:t>
            </w:r>
            <w:proofErr w:type="spellStart"/>
            <w:r w:rsidRPr="00511ACF">
              <w:rPr>
                <w:rFonts w:cstheme="minorHAnsi"/>
                <w:b/>
                <w:bCs/>
                <w:color w:val="FF0000"/>
                <w:sz w:val="32"/>
                <w:szCs w:val="32"/>
                <w:u w:val="single"/>
                <w:lang w:bidi="ar-EG"/>
              </w:rPr>
              <w:t>Neri</w:t>
            </w:r>
            <w:proofErr w:type="spellEnd"/>
            <w:r w:rsidRPr="00511ACF">
              <w:rPr>
                <w:rFonts w:cstheme="minorHAnsi"/>
                <w:b/>
                <w:bCs/>
                <w:color w:val="FF0000"/>
                <w:sz w:val="32"/>
                <w:szCs w:val="32"/>
                <w:u w:val="single"/>
                <w:lang w:bidi="ar-EG"/>
              </w:rPr>
              <w:t>;’ in Matthew he is represented as the son of Jeconiah</w:t>
            </w:r>
            <w:r w:rsidRPr="00761BCE">
              <w:rPr>
                <w:rFonts w:cstheme="minorHAnsi"/>
                <w:color w:val="002060"/>
                <w:sz w:val="32"/>
                <w:szCs w:val="32"/>
                <w:lang w:bidi="ar-EG"/>
              </w:rPr>
              <w:t xml:space="preserve">. We may assume a Levirate marriage, or the marriage of </w:t>
            </w:r>
            <w:proofErr w:type="spellStart"/>
            <w:r w:rsidRPr="00761BCE">
              <w:rPr>
                <w:rFonts w:cstheme="minorHAnsi"/>
                <w:color w:val="002060"/>
                <w:sz w:val="32"/>
                <w:szCs w:val="32"/>
                <w:lang w:bidi="ar-EG"/>
              </w:rPr>
              <w:t>Salathiel</w:t>
            </w:r>
            <w:proofErr w:type="spellEnd"/>
            <w:r w:rsidRPr="00761BCE">
              <w:rPr>
                <w:rFonts w:cstheme="minorHAnsi"/>
                <w:color w:val="002060"/>
                <w:sz w:val="32"/>
                <w:szCs w:val="32"/>
                <w:lang w:bidi="ar-EG"/>
              </w:rPr>
              <w:t xml:space="preserve"> with a daughter of </w:t>
            </w:r>
            <w:proofErr w:type="spellStart"/>
            <w:r w:rsidRPr="00761BCE">
              <w:rPr>
                <w:rFonts w:cstheme="minorHAnsi"/>
                <w:color w:val="002060"/>
                <w:sz w:val="32"/>
                <w:szCs w:val="32"/>
                <w:lang w:bidi="ar-EG"/>
              </w:rPr>
              <w:t>Neri</w:t>
            </w:r>
            <w:proofErr w:type="spellEnd"/>
            <w:r w:rsidRPr="00761BCE">
              <w:rPr>
                <w:rFonts w:cstheme="minorHAnsi"/>
                <w:color w:val="002060"/>
                <w:sz w:val="32"/>
                <w:szCs w:val="32"/>
                <w:lang w:bidi="ar-EG"/>
              </w:rPr>
              <w:t>. Just at that point of the history (the beginning of the captivity) such things would be most likely to occur.</w:t>
            </w:r>
            <w:r>
              <w:rPr>
                <w:rFonts w:cstheme="minorHAnsi"/>
                <w:sz w:val="32"/>
                <w:szCs w:val="32"/>
                <w:lang w:bidi="ar-EG"/>
              </w:rPr>
              <w:t>]</w:t>
            </w:r>
          </w:p>
        </w:tc>
      </w:tr>
      <w:tr w:rsidR="00124E62" w14:paraId="1781A360"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7D6B46A2" w14:textId="779D4EE4" w:rsidR="00124E62" w:rsidRPr="00517547" w:rsidRDefault="00517547" w:rsidP="00517547">
            <w:pPr>
              <w:bidi/>
              <w:spacing w:line="276" w:lineRule="auto"/>
              <w:jc w:val="center"/>
              <w:rPr>
                <w:rFonts w:cstheme="minorHAnsi"/>
                <w:b/>
                <w:bCs/>
                <w:sz w:val="32"/>
                <w:szCs w:val="32"/>
                <w:lang w:bidi="ar-EG"/>
              </w:rPr>
            </w:pPr>
            <w:r w:rsidRPr="00517547">
              <w:rPr>
                <w:rFonts w:cstheme="minorHAnsi" w:hint="cs"/>
                <w:b/>
                <w:bCs/>
                <w:sz w:val="32"/>
                <w:szCs w:val="32"/>
                <w:rtl/>
                <w:lang w:bidi="ar-EG"/>
              </w:rPr>
              <w:t>الغلط (87)</w:t>
            </w:r>
          </w:p>
        </w:tc>
      </w:tr>
      <w:tr w:rsidR="00517547" w14:paraId="5F6A9A4F" w14:textId="77777777" w:rsidTr="003027AA">
        <w:tc>
          <w:tcPr>
            <w:tcW w:w="5000" w:type="pct"/>
            <w:tcBorders>
              <w:top w:val="single" w:sz="24" w:space="0" w:color="auto"/>
              <w:left w:val="single" w:sz="24" w:space="0" w:color="auto"/>
              <w:bottom w:val="single" w:sz="24" w:space="0" w:color="auto"/>
              <w:right w:val="single" w:sz="24" w:space="0" w:color="auto"/>
            </w:tcBorders>
          </w:tcPr>
          <w:p w14:paraId="7C2B48E9" w14:textId="77777777" w:rsidR="00517547" w:rsidRPr="00AB0AFC" w:rsidRDefault="00CE3726" w:rsidP="003D4376">
            <w:pPr>
              <w:bidi/>
              <w:spacing w:line="276" w:lineRule="auto"/>
              <w:jc w:val="both"/>
              <w:rPr>
                <w:rFonts w:cstheme="minorHAnsi"/>
                <w:color w:val="7030A0"/>
                <w:sz w:val="32"/>
                <w:szCs w:val="32"/>
                <w:rtl/>
                <w:lang w:bidi="ar-EG"/>
              </w:rPr>
            </w:pPr>
            <w:proofErr w:type="spellStart"/>
            <w:r w:rsidRPr="00AB0AFC">
              <w:rPr>
                <w:rFonts w:cstheme="minorHAnsi"/>
                <w:b/>
                <w:bCs/>
                <w:color w:val="7030A0"/>
                <w:sz w:val="32"/>
                <w:szCs w:val="32"/>
                <w:lang w:bidi="ar-EG"/>
              </w:rPr>
              <w:t>Luk</w:t>
            </w:r>
            <w:proofErr w:type="spellEnd"/>
            <w:r w:rsidRPr="00AB0AFC">
              <w:rPr>
                <w:rFonts w:cstheme="minorHAnsi"/>
                <w:b/>
                <w:bCs/>
                <w:color w:val="7030A0"/>
                <w:sz w:val="32"/>
                <w:szCs w:val="32"/>
                <w:lang w:bidi="ar-EG"/>
              </w:rPr>
              <w:t xml:space="preserve"> 3:36</w:t>
            </w:r>
            <w:r w:rsidRPr="00AB0AFC">
              <w:rPr>
                <w:rFonts w:cs="Calibri"/>
                <w:b/>
                <w:bCs/>
                <w:color w:val="7030A0"/>
                <w:sz w:val="32"/>
                <w:szCs w:val="32"/>
                <w:rtl/>
                <w:lang w:bidi="ar-EG"/>
              </w:rPr>
              <w:t xml:space="preserve">  </w:t>
            </w:r>
            <w:r w:rsidRPr="00AB0AFC">
              <w:rPr>
                <w:rFonts w:cs="Calibri"/>
                <w:color w:val="7030A0"/>
                <w:sz w:val="32"/>
                <w:szCs w:val="32"/>
                <w:rtl/>
                <w:lang w:bidi="ar-EG"/>
              </w:rPr>
              <w:t xml:space="preserve">بْنِ قِينَانَ بْنِ </w:t>
            </w:r>
            <w:proofErr w:type="spellStart"/>
            <w:r w:rsidRPr="00AB0AFC">
              <w:rPr>
                <w:rFonts w:cs="Calibri"/>
                <w:color w:val="7030A0"/>
                <w:sz w:val="32"/>
                <w:szCs w:val="32"/>
                <w:rtl/>
                <w:lang w:bidi="ar-EG"/>
              </w:rPr>
              <w:t>أَرْفَكْشَادَ</w:t>
            </w:r>
            <w:proofErr w:type="spellEnd"/>
            <w:r w:rsidRPr="00AB0AFC">
              <w:rPr>
                <w:rFonts w:cs="Calibri"/>
                <w:color w:val="7030A0"/>
                <w:sz w:val="32"/>
                <w:szCs w:val="32"/>
                <w:rtl/>
                <w:lang w:bidi="ar-EG"/>
              </w:rPr>
              <w:t xml:space="preserve"> بْنِ سَامِ بْنِ نُوحِ بْنِ لاَمَكَ </w:t>
            </w:r>
          </w:p>
          <w:p w14:paraId="009FE772" w14:textId="77777777" w:rsidR="006662B0" w:rsidRPr="004E50CC" w:rsidRDefault="004E50CC" w:rsidP="006662B0">
            <w:pPr>
              <w:bidi/>
              <w:spacing w:line="276" w:lineRule="auto"/>
              <w:jc w:val="both"/>
              <w:rPr>
                <w:rFonts w:cstheme="minorHAnsi"/>
                <w:b/>
                <w:bCs/>
                <w:sz w:val="32"/>
                <w:szCs w:val="32"/>
                <w:u w:val="single"/>
                <w:rtl/>
                <w:lang w:bidi="ar-EG"/>
              </w:rPr>
            </w:pPr>
            <w:r w:rsidRPr="004E50CC">
              <w:rPr>
                <w:rFonts w:cstheme="minorHAnsi" w:hint="cs"/>
                <w:b/>
                <w:bCs/>
                <w:sz w:val="32"/>
                <w:szCs w:val="32"/>
                <w:highlight w:val="yellow"/>
                <w:u w:val="single"/>
                <w:rtl/>
                <w:lang w:bidi="ar-EG"/>
              </w:rPr>
              <w:t>النُّصُوص المُقابلة</w:t>
            </w:r>
          </w:p>
          <w:p w14:paraId="22384025" w14:textId="77777777" w:rsidR="004E50CC" w:rsidRPr="00AB0AFC" w:rsidRDefault="004E50CC" w:rsidP="004E50CC">
            <w:pPr>
              <w:bidi/>
              <w:spacing w:line="276" w:lineRule="auto"/>
              <w:jc w:val="both"/>
              <w:rPr>
                <w:rFonts w:cs="Calibri"/>
                <w:color w:val="7030A0"/>
                <w:sz w:val="32"/>
                <w:szCs w:val="32"/>
                <w:rtl/>
                <w:lang w:bidi="ar-EG"/>
              </w:rPr>
            </w:pPr>
            <w:r w:rsidRPr="00AB0AFC">
              <w:rPr>
                <w:rFonts w:cstheme="minorHAnsi"/>
                <w:b/>
                <w:bCs/>
                <w:color w:val="7030A0"/>
                <w:sz w:val="32"/>
                <w:szCs w:val="32"/>
                <w:lang w:bidi="ar-EG"/>
              </w:rPr>
              <w:t>Gen 10:24</w:t>
            </w:r>
            <w:r w:rsidRPr="00AB0AFC">
              <w:rPr>
                <w:rFonts w:cs="Calibri"/>
                <w:color w:val="7030A0"/>
                <w:sz w:val="32"/>
                <w:szCs w:val="32"/>
                <w:rtl/>
                <w:lang w:bidi="ar-EG"/>
              </w:rPr>
              <w:t xml:space="preserve">  </w:t>
            </w:r>
            <w:proofErr w:type="spellStart"/>
            <w:r w:rsidRPr="00AB0AFC">
              <w:rPr>
                <w:rFonts w:cs="Calibri"/>
                <w:color w:val="7030A0"/>
                <w:sz w:val="32"/>
                <w:szCs w:val="32"/>
                <w:rtl/>
                <w:lang w:bidi="ar-EG"/>
              </w:rPr>
              <w:t>وَارْفَكْشَادُ</w:t>
            </w:r>
            <w:proofErr w:type="spellEnd"/>
            <w:r w:rsidRPr="00AB0AFC">
              <w:rPr>
                <w:rFonts w:cs="Calibri"/>
                <w:color w:val="7030A0"/>
                <w:sz w:val="32"/>
                <w:szCs w:val="32"/>
                <w:rtl/>
                <w:lang w:bidi="ar-EG"/>
              </w:rPr>
              <w:t xml:space="preserve"> وَلَدَ شَالَحَ وَشَالَحُ وَلَدَ عَابِرَ.</w:t>
            </w:r>
          </w:p>
          <w:p w14:paraId="7B3A0F06" w14:textId="77777777" w:rsidR="004E50CC" w:rsidRPr="00AB0AFC" w:rsidRDefault="00057247" w:rsidP="004E50CC">
            <w:pPr>
              <w:bidi/>
              <w:spacing w:line="276" w:lineRule="auto"/>
              <w:jc w:val="both"/>
              <w:rPr>
                <w:rFonts w:cstheme="minorHAnsi"/>
                <w:color w:val="7030A0"/>
                <w:sz w:val="32"/>
                <w:szCs w:val="32"/>
                <w:rtl/>
                <w:lang w:bidi="ar-EG"/>
              </w:rPr>
            </w:pPr>
            <w:r w:rsidRPr="00AB0AFC">
              <w:rPr>
                <w:rFonts w:cstheme="minorHAnsi"/>
                <w:b/>
                <w:bCs/>
                <w:color w:val="7030A0"/>
                <w:sz w:val="32"/>
                <w:szCs w:val="32"/>
                <w:lang w:bidi="ar-EG"/>
              </w:rPr>
              <w:t>Gen 11:12-</w:t>
            </w:r>
            <w:proofErr w:type="gramStart"/>
            <w:r w:rsidRPr="00AB0AFC">
              <w:rPr>
                <w:rFonts w:cstheme="minorHAnsi"/>
                <w:b/>
                <w:bCs/>
                <w:color w:val="7030A0"/>
                <w:sz w:val="32"/>
                <w:szCs w:val="32"/>
                <w:lang w:bidi="ar-EG"/>
              </w:rPr>
              <w:t>14</w:t>
            </w:r>
            <w:r w:rsidRPr="00AB0AFC">
              <w:rPr>
                <w:rFonts w:cs="Calibri"/>
                <w:color w:val="7030A0"/>
                <w:sz w:val="32"/>
                <w:szCs w:val="32"/>
                <w:rtl/>
                <w:lang w:bidi="ar-EG"/>
              </w:rPr>
              <w:t>  وَعَاشَ</w:t>
            </w:r>
            <w:proofErr w:type="gramEnd"/>
            <w:r w:rsidRPr="00AB0AFC">
              <w:rPr>
                <w:rFonts w:cs="Calibri"/>
                <w:color w:val="7030A0"/>
                <w:sz w:val="32"/>
                <w:szCs w:val="32"/>
                <w:rtl/>
                <w:lang w:bidi="ar-EG"/>
              </w:rPr>
              <w:t xml:space="preserve"> </w:t>
            </w:r>
            <w:proofErr w:type="spellStart"/>
            <w:r w:rsidRPr="00AB0AFC">
              <w:rPr>
                <w:rFonts w:cs="Calibri"/>
                <w:color w:val="7030A0"/>
                <w:sz w:val="32"/>
                <w:szCs w:val="32"/>
                <w:rtl/>
                <w:lang w:bidi="ar-EG"/>
              </w:rPr>
              <w:t>ارْفَكْشَادُ</w:t>
            </w:r>
            <w:proofErr w:type="spellEnd"/>
            <w:r w:rsidRPr="00AB0AFC">
              <w:rPr>
                <w:rFonts w:cs="Calibri"/>
                <w:color w:val="7030A0"/>
                <w:sz w:val="32"/>
                <w:szCs w:val="32"/>
                <w:rtl/>
                <w:lang w:bidi="ar-EG"/>
              </w:rPr>
              <w:t xml:space="preserve"> خَمْسا وَثَلاثِينَ سَنَةً وَوَلَدَ شَالَحَ.  (13)  وَعَاشَ </w:t>
            </w:r>
            <w:proofErr w:type="spellStart"/>
            <w:r w:rsidRPr="00AB0AFC">
              <w:rPr>
                <w:rFonts w:cs="Calibri"/>
                <w:color w:val="7030A0"/>
                <w:sz w:val="32"/>
                <w:szCs w:val="32"/>
                <w:rtl/>
                <w:lang w:bidi="ar-EG"/>
              </w:rPr>
              <w:t>ارْفَكْشَادُ</w:t>
            </w:r>
            <w:proofErr w:type="spellEnd"/>
            <w:r w:rsidRPr="00AB0AFC">
              <w:rPr>
                <w:rFonts w:cs="Calibri"/>
                <w:color w:val="7030A0"/>
                <w:sz w:val="32"/>
                <w:szCs w:val="32"/>
                <w:rtl/>
                <w:lang w:bidi="ar-EG"/>
              </w:rPr>
              <w:t xml:space="preserve"> بَعْدَ مَا وَلَدَ شَالَحَ ارْبَعَ </w:t>
            </w:r>
            <w:proofErr w:type="gramStart"/>
            <w:r w:rsidRPr="00AB0AFC">
              <w:rPr>
                <w:rFonts w:cs="Calibri"/>
                <w:color w:val="7030A0"/>
                <w:sz w:val="32"/>
                <w:szCs w:val="32"/>
                <w:rtl/>
                <w:lang w:bidi="ar-EG"/>
              </w:rPr>
              <w:t>مِئَةٍ</w:t>
            </w:r>
            <w:proofErr w:type="gramEnd"/>
            <w:r w:rsidRPr="00AB0AFC">
              <w:rPr>
                <w:rFonts w:cs="Calibri"/>
                <w:color w:val="7030A0"/>
                <w:sz w:val="32"/>
                <w:szCs w:val="32"/>
                <w:rtl/>
                <w:lang w:bidi="ar-EG"/>
              </w:rPr>
              <w:t xml:space="preserve"> وَثَلاثَ سِنِينَ وَوَلَدَ بَنِينَ وَبَنَاتٍ.  (14)  وَعَاشَ شَالَحُ ثَلاثِينَ سَنَةً وَوَلَدَ عَابِرَ.</w:t>
            </w:r>
          </w:p>
          <w:p w14:paraId="73C08E10" w14:textId="77777777" w:rsidR="00057247" w:rsidRPr="00AB0AFC" w:rsidRDefault="00AB0AFC" w:rsidP="00057247">
            <w:pPr>
              <w:bidi/>
              <w:spacing w:line="276" w:lineRule="auto"/>
              <w:jc w:val="both"/>
              <w:rPr>
                <w:rFonts w:cs="Calibri"/>
                <w:color w:val="7030A0"/>
                <w:sz w:val="32"/>
                <w:szCs w:val="32"/>
                <w:rtl/>
                <w:lang w:bidi="ar-EG"/>
              </w:rPr>
            </w:pPr>
            <w:r w:rsidRPr="00AB0AFC">
              <w:rPr>
                <w:rFonts w:cs="Calibri"/>
                <w:b/>
                <w:bCs/>
                <w:color w:val="7030A0"/>
                <w:sz w:val="32"/>
                <w:szCs w:val="32"/>
                <w:rtl/>
                <w:lang w:bidi="ar-EG"/>
              </w:rPr>
              <w:t>1</w:t>
            </w:r>
            <w:r w:rsidRPr="00AB0AFC">
              <w:rPr>
                <w:rFonts w:cstheme="minorHAnsi"/>
                <w:b/>
                <w:bCs/>
                <w:color w:val="7030A0"/>
                <w:sz w:val="32"/>
                <w:szCs w:val="32"/>
                <w:lang w:bidi="ar-EG"/>
              </w:rPr>
              <w:t xml:space="preserve">Ch </w:t>
            </w:r>
            <w:proofErr w:type="gramStart"/>
            <w:r w:rsidRPr="00AB0AFC">
              <w:rPr>
                <w:rFonts w:cstheme="minorHAnsi"/>
                <w:b/>
                <w:bCs/>
                <w:color w:val="7030A0"/>
                <w:sz w:val="32"/>
                <w:szCs w:val="32"/>
                <w:lang w:bidi="ar-EG"/>
              </w:rPr>
              <w:t>1:18</w:t>
            </w:r>
            <w:r w:rsidRPr="00AB0AFC">
              <w:rPr>
                <w:rFonts w:cs="Calibri"/>
                <w:color w:val="7030A0"/>
                <w:sz w:val="32"/>
                <w:szCs w:val="32"/>
                <w:rtl/>
                <w:lang w:bidi="ar-EG"/>
              </w:rPr>
              <w:t xml:space="preserve">  </w:t>
            </w:r>
            <w:proofErr w:type="spellStart"/>
            <w:r w:rsidRPr="00AB0AFC">
              <w:rPr>
                <w:rFonts w:cs="Calibri"/>
                <w:color w:val="7030A0"/>
                <w:sz w:val="32"/>
                <w:szCs w:val="32"/>
                <w:rtl/>
                <w:lang w:bidi="ar-EG"/>
              </w:rPr>
              <w:t>وَأَرْفَكْشَادُ</w:t>
            </w:r>
            <w:proofErr w:type="spellEnd"/>
            <w:proofErr w:type="gramEnd"/>
            <w:r w:rsidRPr="00AB0AFC">
              <w:rPr>
                <w:rFonts w:cs="Calibri"/>
                <w:color w:val="7030A0"/>
                <w:sz w:val="32"/>
                <w:szCs w:val="32"/>
                <w:rtl/>
                <w:lang w:bidi="ar-EG"/>
              </w:rPr>
              <w:t xml:space="preserve"> وَلَدَ شَالَحَ وَشَالَحُ وَلَدَ عَابِرَ.</w:t>
            </w:r>
          </w:p>
          <w:p w14:paraId="16063289" w14:textId="776AC347" w:rsidR="00DE1DE2" w:rsidRDefault="004F10CE" w:rsidP="009F0BAA">
            <w:pPr>
              <w:bidi/>
              <w:spacing w:line="276" w:lineRule="auto"/>
              <w:jc w:val="both"/>
              <w:rPr>
                <w:rFonts w:cstheme="minorHAnsi"/>
                <w:b/>
                <w:bCs/>
                <w:sz w:val="32"/>
                <w:szCs w:val="32"/>
                <w:u w:val="single"/>
                <w:rtl/>
                <w:lang w:bidi="ar-EG"/>
              </w:rPr>
            </w:pPr>
            <w:r w:rsidRPr="00CE6D56">
              <w:rPr>
                <w:rFonts w:cstheme="minorHAnsi" w:hint="cs"/>
                <w:b/>
                <w:bCs/>
                <w:sz w:val="32"/>
                <w:szCs w:val="32"/>
                <w:highlight w:val="yellow"/>
                <w:u w:val="single"/>
                <w:rtl/>
                <w:lang w:bidi="ar-EG"/>
              </w:rPr>
              <w:t xml:space="preserve">وثيقة: </w:t>
            </w:r>
            <w:r w:rsidR="00DE3D04" w:rsidRPr="00CE6D56">
              <w:rPr>
                <w:rFonts w:cs="Calibri"/>
                <w:b/>
                <w:bCs/>
                <w:sz w:val="32"/>
                <w:szCs w:val="32"/>
                <w:highlight w:val="yellow"/>
                <w:u w:val="single"/>
                <w:rtl/>
                <w:lang w:bidi="ar-EG"/>
              </w:rPr>
              <w:t>السبعينية</w:t>
            </w:r>
            <w:r w:rsidR="00DE3D04" w:rsidRPr="00CE6D56">
              <w:rPr>
                <w:rFonts w:cs="Calibri" w:hint="cs"/>
                <w:b/>
                <w:bCs/>
                <w:sz w:val="32"/>
                <w:szCs w:val="32"/>
                <w:highlight w:val="yellow"/>
                <w:u w:val="single"/>
                <w:rtl/>
                <w:lang w:bidi="ar-EG"/>
              </w:rPr>
              <w:t xml:space="preserve">، </w:t>
            </w:r>
            <w:r w:rsidR="00DE3D04" w:rsidRPr="00CE6D56">
              <w:rPr>
                <w:rFonts w:cs="Calibri"/>
                <w:b/>
                <w:bCs/>
                <w:sz w:val="32"/>
                <w:szCs w:val="32"/>
                <w:highlight w:val="yellow"/>
                <w:u w:val="single"/>
                <w:rtl/>
                <w:lang w:bidi="ar-EG"/>
              </w:rPr>
              <w:t xml:space="preserve">سفر التكوين </w:t>
            </w:r>
            <w:r w:rsidR="00DE3D04" w:rsidRPr="00CE6D56">
              <w:rPr>
                <w:rFonts w:cs="Calibri" w:hint="cs"/>
                <w:b/>
                <w:bCs/>
                <w:sz w:val="32"/>
                <w:szCs w:val="32"/>
                <w:highlight w:val="yellow"/>
                <w:u w:val="single"/>
                <w:rtl/>
                <w:lang w:bidi="ar-EG"/>
              </w:rPr>
              <w:t>(</w:t>
            </w:r>
            <w:r w:rsidR="00DE3D04" w:rsidRPr="00CE6D56">
              <w:rPr>
                <w:rFonts w:cs="Calibri"/>
                <w:b/>
                <w:bCs/>
                <w:sz w:val="32"/>
                <w:szCs w:val="32"/>
                <w:highlight w:val="yellow"/>
                <w:u w:val="single"/>
                <w:rtl/>
                <w:lang w:bidi="ar-EG"/>
              </w:rPr>
              <w:t>يوناني عربي</w:t>
            </w:r>
            <w:r w:rsidR="00DE3D04" w:rsidRPr="00CE6D56">
              <w:rPr>
                <w:rFonts w:cs="Calibri" w:hint="cs"/>
                <w:b/>
                <w:bCs/>
                <w:sz w:val="32"/>
                <w:szCs w:val="32"/>
                <w:highlight w:val="yellow"/>
                <w:u w:val="single"/>
                <w:rtl/>
                <w:lang w:bidi="ar-EG"/>
              </w:rPr>
              <w:t xml:space="preserve">)، </w:t>
            </w:r>
            <w:proofErr w:type="spellStart"/>
            <w:r w:rsidR="00DE3D04" w:rsidRPr="00CE6D56">
              <w:rPr>
                <w:rFonts w:cs="Calibri"/>
                <w:b/>
                <w:bCs/>
                <w:sz w:val="32"/>
                <w:szCs w:val="32"/>
                <w:highlight w:val="yellow"/>
                <w:u w:val="single"/>
                <w:rtl/>
                <w:lang w:bidi="ar-EG"/>
              </w:rPr>
              <w:t>إبيفانيوس</w:t>
            </w:r>
            <w:proofErr w:type="spellEnd"/>
            <w:r w:rsidR="00DE3D04" w:rsidRPr="00CE6D56">
              <w:rPr>
                <w:rFonts w:cs="Calibri"/>
                <w:b/>
                <w:bCs/>
                <w:sz w:val="32"/>
                <w:szCs w:val="32"/>
                <w:highlight w:val="yellow"/>
                <w:u w:val="single"/>
                <w:rtl/>
                <w:lang w:bidi="ar-EG"/>
              </w:rPr>
              <w:t xml:space="preserve"> المقاري</w:t>
            </w:r>
            <w:r w:rsidR="00DE3D04" w:rsidRPr="00CE6D56">
              <w:rPr>
                <w:rFonts w:cstheme="minorHAnsi" w:hint="cs"/>
                <w:b/>
                <w:bCs/>
                <w:sz w:val="32"/>
                <w:szCs w:val="32"/>
                <w:highlight w:val="yellow"/>
                <w:u w:val="single"/>
                <w:rtl/>
                <w:lang w:bidi="ar-EG"/>
              </w:rPr>
              <w:t>.</w:t>
            </w:r>
          </w:p>
          <w:p w14:paraId="2ECA7940" w14:textId="1B17BCE5" w:rsidR="00D24A81" w:rsidRPr="00CE6D56" w:rsidRDefault="00D24A81" w:rsidP="00D24A81">
            <w:pPr>
              <w:bidi/>
              <w:spacing w:line="276" w:lineRule="auto"/>
              <w:jc w:val="both"/>
              <w:rPr>
                <w:rFonts w:cstheme="minorHAnsi"/>
                <w:b/>
                <w:bCs/>
                <w:sz w:val="32"/>
                <w:szCs w:val="32"/>
                <w:u w:val="single"/>
                <w:rtl/>
                <w:lang w:bidi="ar-EG"/>
              </w:rPr>
            </w:pPr>
            <w:r w:rsidRPr="00D24A81">
              <w:rPr>
                <w:rFonts w:cstheme="minorHAnsi" w:hint="cs"/>
                <w:b/>
                <w:bCs/>
                <w:sz w:val="32"/>
                <w:szCs w:val="32"/>
                <w:highlight w:val="yellow"/>
                <w:u w:val="single"/>
                <w:rtl/>
                <w:lang w:bidi="ar-EG"/>
              </w:rPr>
              <w:t>وثيقة: ترجمة عربية للسبعينية، الأسفار التاريخية، الجزء الثاني.</w:t>
            </w:r>
          </w:p>
          <w:p w14:paraId="145F05B7" w14:textId="0D65CE51" w:rsidR="00DE3D04" w:rsidRPr="003A3E12" w:rsidRDefault="003A3E12" w:rsidP="00DE3D04">
            <w:pPr>
              <w:bidi/>
              <w:spacing w:line="276" w:lineRule="auto"/>
              <w:jc w:val="both"/>
              <w:rPr>
                <w:rFonts w:cstheme="minorHAnsi"/>
                <w:b/>
                <w:bCs/>
                <w:sz w:val="32"/>
                <w:szCs w:val="32"/>
                <w:u w:val="single"/>
                <w:rtl/>
                <w:lang w:bidi="ar-EG"/>
              </w:rPr>
            </w:pPr>
            <w:r w:rsidRPr="003A3E12">
              <w:rPr>
                <w:rFonts w:cs="Calibri"/>
                <w:b/>
                <w:bCs/>
                <w:sz w:val="32"/>
                <w:szCs w:val="32"/>
                <w:highlight w:val="yellow"/>
                <w:u w:val="single"/>
                <w:rtl/>
                <w:lang w:bidi="ar-EG"/>
              </w:rPr>
              <w:t>بقلم وليم إدي</w:t>
            </w:r>
            <w:r w:rsidRPr="003A3E12">
              <w:rPr>
                <w:rFonts w:cs="Calibri" w:hint="cs"/>
                <w:b/>
                <w:bCs/>
                <w:sz w:val="32"/>
                <w:szCs w:val="32"/>
                <w:highlight w:val="yellow"/>
                <w:u w:val="single"/>
                <w:rtl/>
                <w:lang w:bidi="ar-EG"/>
              </w:rPr>
              <w:t xml:space="preserve">، </w:t>
            </w:r>
            <w:r w:rsidRPr="003A3E12">
              <w:rPr>
                <w:rFonts w:cs="Calibri"/>
                <w:b/>
                <w:bCs/>
                <w:sz w:val="32"/>
                <w:szCs w:val="32"/>
                <w:highlight w:val="yellow"/>
                <w:u w:val="single"/>
                <w:rtl/>
                <w:lang w:bidi="ar-EG"/>
              </w:rPr>
              <w:t>السينودس الإنجيلي الوطني في سورية ولبنان</w:t>
            </w:r>
          </w:p>
          <w:p w14:paraId="2C797630" w14:textId="77777777" w:rsidR="00F256BE" w:rsidRDefault="00F256BE" w:rsidP="00F256BE">
            <w:pPr>
              <w:bidi/>
              <w:spacing w:line="276" w:lineRule="auto"/>
              <w:jc w:val="both"/>
              <w:rPr>
                <w:rFonts w:cstheme="minorHAnsi"/>
                <w:sz w:val="32"/>
                <w:szCs w:val="32"/>
                <w:rtl/>
                <w:lang w:bidi="ar-EG"/>
              </w:rPr>
            </w:pPr>
            <w:r>
              <w:rPr>
                <w:rFonts w:cstheme="minorHAnsi" w:hint="cs"/>
                <w:sz w:val="32"/>
                <w:szCs w:val="32"/>
                <w:rtl/>
                <w:lang w:bidi="ar-EG"/>
              </w:rPr>
              <w:t>[</w:t>
            </w:r>
            <w:r w:rsidRPr="003A3E12">
              <w:rPr>
                <w:rFonts w:cs="Calibri"/>
                <w:color w:val="002060"/>
                <w:sz w:val="32"/>
                <w:szCs w:val="32"/>
                <w:rtl/>
                <w:lang w:bidi="ar-EG"/>
              </w:rPr>
              <w:t xml:space="preserve">الأسماء في هذه الأعداد مع اسمين في العدد الرابع والثلاثين </w:t>
            </w:r>
            <w:r w:rsidRPr="001C2BF5">
              <w:rPr>
                <w:rFonts w:cs="Calibri"/>
                <w:b/>
                <w:bCs/>
                <w:color w:val="FF0000"/>
                <w:sz w:val="32"/>
                <w:szCs w:val="32"/>
                <w:u w:val="single"/>
                <w:rtl/>
                <w:lang w:bidi="ar-EG"/>
              </w:rPr>
              <w:t>لم يذكرها متّى</w:t>
            </w:r>
            <w:r w:rsidRPr="003A3E12">
              <w:rPr>
                <w:rFonts w:cs="Calibri"/>
                <w:color w:val="002060"/>
                <w:sz w:val="32"/>
                <w:szCs w:val="32"/>
                <w:rtl/>
                <w:lang w:bidi="ar-EG"/>
              </w:rPr>
              <w:t xml:space="preserve">. </w:t>
            </w:r>
            <w:r w:rsidRPr="001C2BF5">
              <w:rPr>
                <w:rFonts w:cs="Calibri"/>
                <w:b/>
                <w:bCs/>
                <w:color w:val="FF0000"/>
                <w:sz w:val="32"/>
                <w:szCs w:val="32"/>
                <w:u w:val="single"/>
                <w:rtl/>
                <w:lang w:bidi="ar-EG"/>
              </w:rPr>
              <w:t>وأخذ لوقا هذه الأسماء من ترجمة السبعين المشهورة لا من التوراة العبرانية</w:t>
            </w:r>
            <w:r w:rsidRPr="001C2BF5">
              <w:rPr>
                <w:rFonts w:cs="Calibri"/>
                <w:color w:val="FF0000"/>
                <w:sz w:val="32"/>
                <w:szCs w:val="32"/>
                <w:rtl/>
                <w:lang w:bidi="ar-EG"/>
              </w:rPr>
              <w:t xml:space="preserve"> </w:t>
            </w:r>
            <w:r w:rsidRPr="003A3E12">
              <w:rPr>
                <w:rFonts w:cs="Calibri"/>
                <w:color w:val="002060"/>
                <w:sz w:val="32"/>
                <w:szCs w:val="32"/>
                <w:rtl/>
                <w:lang w:bidi="ar-EG"/>
              </w:rPr>
              <w:t xml:space="preserve">ولا فرق بينها في التوراتين سوى أنه ذُكر في العدد السابع والثلاثين </w:t>
            </w:r>
            <w:r w:rsidRPr="002D2C7A">
              <w:rPr>
                <w:rFonts w:cs="Calibri"/>
                <w:b/>
                <w:bCs/>
                <w:color w:val="FF0000"/>
                <w:sz w:val="32"/>
                <w:szCs w:val="32"/>
                <w:u w:val="single"/>
                <w:rtl/>
                <w:lang w:bidi="ar-EG"/>
              </w:rPr>
              <w:t>اسم قينان وهو ليس في العبرانية</w:t>
            </w:r>
            <w:r w:rsidRPr="003A3E12">
              <w:rPr>
                <w:rFonts w:cs="Calibri"/>
                <w:color w:val="002060"/>
                <w:sz w:val="32"/>
                <w:szCs w:val="32"/>
                <w:rtl/>
                <w:lang w:bidi="ar-EG"/>
              </w:rPr>
              <w:t xml:space="preserve"> والأرجح أن السبعين ترجمت </w:t>
            </w:r>
            <w:r w:rsidRPr="000E0CD8">
              <w:rPr>
                <w:rFonts w:cs="Calibri"/>
                <w:b/>
                <w:bCs/>
                <w:color w:val="FF0000"/>
                <w:sz w:val="32"/>
                <w:szCs w:val="32"/>
                <w:u w:val="single"/>
                <w:rtl/>
                <w:lang w:bidi="ar-EG"/>
              </w:rPr>
              <w:t>عن نسخة عبرانية غير النسخة التي عندنا اليوم ولا أهمية لذلك الفرق البتة</w:t>
            </w:r>
            <w:r w:rsidRPr="003A3E12">
              <w:rPr>
                <w:rFonts w:cs="Calibri"/>
                <w:color w:val="002060"/>
                <w:sz w:val="32"/>
                <w:szCs w:val="32"/>
                <w:rtl/>
                <w:lang w:bidi="ar-EG"/>
              </w:rPr>
              <w:t>.</w:t>
            </w:r>
            <w:r>
              <w:rPr>
                <w:rFonts w:cstheme="minorHAnsi" w:hint="cs"/>
                <w:sz w:val="32"/>
                <w:szCs w:val="32"/>
                <w:rtl/>
                <w:lang w:bidi="ar-EG"/>
              </w:rPr>
              <w:t>]</w:t>
            </w:r>
          </w:p>
          <w:p w14:paraId="0B8BA555" w14:textId="5DC854B4" w:rsidR="00A665C6" w:rsidRPr="00D41B67" w:rsidRDefault="00D41B67" w:rsidP="00D41B67">
            <w:pPr>
              <w:spacing w:line="276" w:lineRule="auto"/>
              <w:jc w:val="both"/>
              <w:rPr>
                <w:rFonts w:cstheme="minorHAnsi"/>
                <w:b/>
                <w:bCs/>
                <w:sz w:val="32"/>
                <w:szCs w:val="32"/>
                <w:u w:val="single"/>
                <w:lang w:bidi="ar-EG"/>
              </w:rPr>
            </w:pPr>
            <w:r w:rsidRPr="00D41B67">
              <w:rPr>
                <w:rFonts w:cstheme="minorHAnsi"/>
                <w:b/>
                <w:bCs/>
                <w:sz w:val="32"/>
                <w:szCs w:val="32"/>
                <w:highlight w:val="yellow"/>
                <w:u w:val="single"/>
                <w:lang w:bidi="ar-EG"/>
              </w:rPr>
              <w:t>A Popular Commentary on the New Testament</w:t>
            </w:r>
          </w:p>
          <w:p w14:paraId="4E1325BD" w14:textId="77777777" w:rsidR="00A665C6" w:rsidRDefault="00A665C6" w:rsidP="00D41B67">
            <w:pPr>
              <w:spacing w:line="276" w:lineRule="auto"/>
              <w:jc w:val="both"/>
              <w:rPr>
                <w:rFonts w:cstheme="minorHAnsi"/>
                <w:sz w:val="32"/>
                <w:szCs w:val="32"/>
                <w:lang w:bidi="ar-EG"/>
              </w:rPr>
            </w:pPr>
            <w:r>
              <w:rPr>
                <w:rFonts w:cstheme="minorHAnsi"/>
                <w:sz w:val="32"/>
                <w:szCs w:val="32"/>
                <w:lang w:bidi="ar-EG"/>
              </w:rPr>
              <w:t>[</w:t>
            </w:r>
            <w:r w:rsidRPr="00D41B67">
              <w:rPr>
                <w:rFonts w:cstheme="minorHAnsi"/>
                <w:color w:val="002060"/>
                <w:sz w:val="32"/>
                <w:szCs w:val="32"/>
                <w:lang w:bidi="ar-EG"/>
              </w:rPr>
              <w:t xml:space="preserve">From Abraham to Adam, comp. Gen_11:10-26. </w:t>
            </w:r>
            <w:r w:rsidRPr="00750B05">
              <w:rPr>
                <w:rFonts w:cstheme="minorHAnsi"/>
                <w:b/>
                <w:bCs/>
                <w:color w:val="FF0000"/>
                <w:sz w:val="32"/>
                <w:szCs w:val="32"/>
                <w:u w:val="single"/>
                <w:lang w:bidi="ar-EG"/>
              </w:rPr>
              <w:t xml:space="preserve">The only variation is the insertion here of </w:t>
            </w:r>
            <w:proofErr w:type="spellStart"/>
            <w:r w:rsidRPr="00750B05">
              <w:rPr>
                <w:rFonts w:cstheme="minorHAnsi"/>
                <w:b/>
                <w:bCs/>
                <w:color w:val="FF0000"/>
                <w:sz w:val="32"/>
                <w:szCs w:val="32"/>
                <w:u w:val="single"/>
                <w:lang w:bidi="ar-EG"/>
              </w:rPr>
              <w:t>Cainan</w:t>
            </w:r>
            <w:proofErr w:type="spellEnd"/>
            <w:r w:rsidRPr="00750B05">
              <w:rPr>
                <w:rFonts w:cstheme="minorHAnsi"/>
                <w:b/>
                <w:bCs/>
                <w:color w:val="FF0000"/>
                <w:sz w:val="32"/>
                <w:szCs w:val="32"/>
                <w:u w:val="single"/>
                <w:lang w:bidi="ar-EG"/>
              </w:rPr>
              <w:t xml:space="preserve"> (Luk_3:36), between ‘Salah’ (1Ch_1:</w:t>
            </w:r>
            <w:proofErr w:type="gramStart"/>
            <w:r w:rsidRPr="00750B05">
              <w:rPr>
                <w:rFonts w:cstheme="minorHAnsi"/>
                <w:b/>
                <w:bCs/>
                <w:color w:val="FF0000"/>
                <w:sz w:val="32"/>
                <w:szCs w:val="32"/>
                <w:u w:val="single"/>
                <w:lang w:bidi="ar-EG"/>
              </w:rPr>
              <w:t>18 :</w:t>
            </w:r>
            <w:proofErr w:type="gramEnd"/>
            <w:r w:rsidRPr="00750B05">
              <w:rPr>
                <w:rFonts w:cstheme="minorHAnsi"/>
                <w:b/>
                <w:bCs/>
                <w:color w:val="FF0000"/>
                <w:sz w:val="32"/>
                <w:szCs w:val="32"/>
                <w:u w:val="single"/>
                <w:lang w:bidi="ar-EG"/>
              </w:rPr>
              <w:t xml:space="preserve"> ‘Shelah’) and ‘</w:t>
            </w:r>
            <w:proofErr w:type="spellStart"/>
            <w:r w:rsidRPr="00750B05">
              <w:rPr>
                <w:rFonts w:cstheme="minorHAnsi"/>
                <w:b/>
                <w:bCs/>
                <w:color w:val="FF0000"/>
                <w:sz w:val="32"/>
                <w:szCs w:val="32"/>
                <w:u w:val="single"/>
                <w:lang w:bidi="ar-EG"/>
              </w:rPr>
              <w:t>Arphaxad</w:t>
            </w:r>
            <w:proofErr w:type="spellEnd"/>
            <w:r w:rsidRPr="00750B05">
              <w:rPr>
                <w:rFonts w:cstheme="minorHAnsi"/>
                <w:b/>
                <w:bCs/>
                <w:color w:val="FF0000"/>
                <w:sz w:val="32"/>
                <w:szCs w:val="32"/>
                <w:u w:val="single"/>
                <w:lang w:bidi="ar-EG"/>
              </w:rPr>
              <w:t>.’ This agrees with the LXX.</w:t>
            </w:r>
            <w:r w:rsidRPr="00D41B67">
              <w:rPr>
                <w:rFonts w:cstheme="minorHAnsi"/>
                <w:color w:val="002060"/>
                <w:sz w:val="32"/>
                <w:szCs w:val="32"/>
                <w:lang w:bidi="ar-EG"/>
              </w:rPr>
              <w:t xml:space="preserve"> (Genesis), </w:t>
            </w:r>
            <w:r w:rsidRPr="00087BF7">
              <w:rPr>
                <w:rFonts w:cstheme="minorHAnsi"/>
                <w:b/>
                <w:bCs/>
                <w:color w:val="FF0000"/>
                <w:sz w:val="32"/>
                <w:szCs w:val="32"/>
                <w:u w:val="single"/>
                <w:lang w:bidi="ar-EG"/>
              </w:rPr>
              <w:t>but with no other Old Testament record</w:t>
            </w:r>
            <w:r w:rsidRPr="00D41B67">
              <w:rPr>
                <w:rFonts w:cstheme="minorHAnsi"/>
                <w:color w:val="002060"/>
                <w:sz w:val="32"/>
                <w:szCs w:val="32"/>
                <w:lang w:bidi="ar-EG"/>
              </w:rPr>
              <w:t xml:space="preserve">. Explanations: 1. </w:t>
            </w:r>
            <w:r w:rsidRPr="00D42CF8">
              <w:rPr>
                <w:rFonts w:cstheme="minorHAnsi"/>
                <w:b/>
                <w:bCs/>
                <w:color w:val="FF0000"/>
                <w:sz w:val="32"/>
                <w:szCs w:val="32"/>
                <w:u w:val="single"/>
                <w:lang w:bidi="ar-EG"/>
              </w:rPr>
              <w:t>That the Jews corrupted the Hebrew in these chronological passage</w:t>
            </w:r>
            <w:r w:rsidRPr="00D41B67">
              <w:rPr>
                <w:rFonts w:cstheme="minorHAnsi"/>
                <w:color w:val="002060"/>
                <w:sz w:val="32"/>
                <w:szCs w:val="32"/>
                <w:lang w:bidi="ar-EG"/>
              </w:rPr>
              <w:t xml:space="preserve">s; 2. </w:t>
            </w:r>
            <w:r w:rsidRPr="00C373A1">
              <w:rPr>
                <w:rFonts w:cstheme="minorHAnsi"/>
                <w:b/>
                <w:bCs/>
                <w:color w:val="FF0000"/>
                <w:sz w:val="32"/>
                <w:szCs w:val="32"/>
                <w:u w:val="single"/>
                <w:lang w:bidi="ar-EG"/>
              </w:rPr>
              <w:t>That the LXX. is incorrect</w:t>
            </w:r>
            <w:r w:rsidRPr="00D41B67">
              <w:rPr>
                <w:rFonts w:cstheme="minorHAnsi"/>
                <w:color w:val="002060"/>
                <w:sz w:val="32"/>
                <w:szCs w:val="32"/>
                <w:lang w:bidi="ar-EG"/>
              </w:rPr>
              <w:t>, though followed here; 3. Less probably that the transcriber inserted it here by mistake, and from this passage it got into the LXX.</w:t>
            </w:r>
            <w:r>
              <w:rPr>
                <w:rFonts w:cstheme="minorHAnsi"/>
                <w:sz w:val="32"/>
                <w:szCs w:val="32"/>
                <w:lang w:bidi="ar-EG"/>
              </w:rPr>
              <w:t>]</w:t>
            </w:r>
          </w:p>
          <w:p w14:paraId="21351AD2" w14:textId="4110B6B9" w:rsidR="00623364" w:rsidRPr="002151C8" w:rsidRDefault="002151C8" w:rsidP="002151C8">
            <w:pPr>
              <w:spacing w:line="276" w:lineRule="auto"/>
              <w:jc w:val="both"/>
              <w:rPr>
                <w:rFonts w:cstheme="minorHAnsi"/>
                <w:b/>
                <w:bCs/>
                <w:sz w:val="32"/>
                <w:szCs w:val="32"/>
                <w:u w:val="single"/>
                <w:lang w:bidi="ar-EG"/>
              </w:rPr>
            </w:pPr>
            <w:r w:rsidRPr="002151C8">
              <w:rPr>
                <w:rFonts w:cstheme="minorHAnsi"/>
                <w:b/>
                <w:bCs/>
                <w:sz w:val="32"/>
                <w:szCs w:val="32"/>
                <w:highlight w:val="yellow"/>
                <w:u w:val="single"/>
                <w:lang w:bidi="ar-EG"/>
              </w:rPr>
              <w:t>Treasury of Scriptural Knowledge</w:t>
            </w:r>
          </w:p>
          <w:p w14:paraId="3409D751" w14:textId="77777777" w:rsidR="00623364" w:rsidRDefault="00623364" w:rsidP="002151C8">
            <w:pPr>
              <w:spacing w:line="276" w:lineRule="auto"/>
              <w:jc w:val="both"/>
              <w:rPr>
                <w:rFonts w:cstheme="minorHAnsi"/>
                <w:sz w:val="32"/>
                <w:szCs w:val="32"/>
                <w:lang w:bidi="ar-EG"/>
              </w:rPr>
            </w:pPr>
            <w:r>
              <w:rPr>
                <w:rFonts w:cstheme="minorHAnsi"/>
                <w:sz w:val="32"/>
                <w:szCs w:val="32"/>
                <w:lang w:bidi="ar-EG"/>
              </w:rPr>
              <w:t>[</w:t>
            </w:r>
            <w:proofErr w:type="spellStart"/>
            <w:r w:rsidRPr="002151C8">
              <w:rPr>
                <w:rFonts w:cstheme="minorHAnsi"/>
                <w:color w:val="002060"/>
                <w:sz w:val="32"/>
                <w:szCs w:val="32"/>
                <w:lang w:bidi="ar-EG"/>
              </w:rPr>
              <w:t>Cainan</w:t>
            </w:r>
            <w:proofErr w:type="spellEnd"/>
            <w:r w:rsidRPr="002151C8">
              <w:rPr>
                <w:rFonts w:cstheme="minorHAnsi"/>
                <w:color w:val="002060"/>
                <w:sz w:val="32"/>
                <w:szCs w:val="32"/>
                <w:lang w:bidi="ar-EG"/>
              </w:rPr>
              <w:t xml:space="preserve">: </w:t>
            </w:r>
            <w:r w:rsidRPr="00FF1E9E">
              <w:rPr>
                <w:rFonts w:cstheme="minorHAnsi"/>
                <w:b/>
                <w:bCs/>
                <w:color w:val="FF0000"/>
                <w:sz w:val="32"/>
                <w:szCs w:val="32"/>
                <w:u w:val="single"/>
                <w:lang w:bidi="ar-EG"/>
              </w:rPr>
              <w:t xml:space="preserve">This </w:t>
            </w:r>
            <w:proofErr w:type="spellStart"/>
            <w:r w:rsidRPr="00FF1E9E">
              <w:rPr>
                <w:rFonts w:cstheme="minorHAnsi"/>
                <w:b/>
                <w:bCs/>
                <w:color w:val="FF0000"/>
                <w:sz w:val="32"/>
                <w:szCs w:val="32"/>
                <w:u w:val="single"/>
                <w:lang w:bidi="ar-EG"/>
              </w:rPr>
              <w:t>Cainan</w:t>
            </w:r>
            <w:proofErr w:type="spellEnd"/>
            <w:r w:rsidRPr="00FF1E9E">
              <w:rPr>
                <w:rFonts w:cstheme="minorHAnsi"/>
                <w:b/>
                <w:bCs/>
                <w:color w:val="FF0000"/>
                <w:sz w:val="32"/>
                <w:szCs w:val="32"/>
                <w:u w:val="single"/>
                <w:lang w:bidi="ar-EG"/>
              </w:rPr>
              <w:t xml:space="preserve"> is not found in the Hebrew Text of any of the genealogies, but only in the Septuagint</w:t>
            </w:r>
            <w:r w:rsidRPr="002151C8">
              <w:rPr>
                <w:rFonts w:cstheme="minorHAnsi"/>
                <w:color w:val="002060"/>
                <w:sz w:val="32"/>
                <w:szCs w:val="32"/>
                <w:lang w:bidi="ar-EG"/>
              </w:rPr>
              <w:t>; from which, probably, the evangelist transcribed the register, as sufficiently exact for his purpose, and as more generally suited to command attention.</w:t>
            </w:r>
            <w:r>
              <w:rPr>
                <w:rFonts w:cstheme="minorHAnsi"/>
                <w:sz w:val="32"/>
                <w:szCs w:val="32"/>
                <w:lang w:bidi="ar-EG"/>
              </w:rPr>
              <w:t>]</w:t>
            </w:r>
          </w:p>
          <w:p w14:paraId="7F328BE5" w14:textId="41B6A3BC" w:rsidR="002151C8" w:rsidRPr="004639CF" w:rsidRDefault="004639CF" w:rsidP="004639CF">
            <w:pPr>
              <w:spacing w:line="276" w:lineRule="auto"/>
              <w:jc w:val="both"/>
              <w:rPr>
                <w:rFonts w:cstheme="minorHAnsi"/>
                <w:b/>
                <w:bCs/>
                <w:sz w:val="32"/>
                <w:szCs w:val="32"/>
                <w:u w:val="single"/>
                <w:lang w:bidi="ar-EG"/>
              </w:rPr>
            </w:pPr>
            <w:r w:rsidRPr="004639CF">
              <w:rPr>
                <w:rFonts w:cstheme="minorHAnsi"/>
                <w:b/>
                <w:bCs/>
                <w:sz w:val="32"/>
                <w:szCs w:val="32"/>
                <w:highlight w:val="yellow"/>
                <w:u w:val="single"/>
                <w:lang w:bidi="ar-EG"/>
              </w:rPr>
              <w:t>Joseph Benson's Commentary on the Old and New Testaments</w:t>
            </w:r>
          </w:p>
          <w:p w14:paraId="52FB7FF4" w14:textId="77777777" w:rsidR="008D6AA1" w:rsidRDefault="008D6AA1" w:rsidP="004639CF">
            <w:pPr>
              <w:spacing w:line="276" w:lineRule="auto"/>
              <w:jc w:val="both"/>
              <w:rPr>
                <w:rFonts w:cstheme="minorHAnsi"/>
                <w:sz w:val="32"/>
                <w:szCs w:val="32"/>
                <w:lang w:bidi="ar-EG"/>
              </w:rPr>
            </w:pPr>
            <w:r>
              <w:rPr>
                <w:rFonts w:cstheme="minorHAnsi"/>
                <w:sz w:val="32"/>
                <w:szCs w:val="32"/>
                <w:lang w:bidi="ar-EG"/>
              </w:rPr>
              <w:t>[</w:t>
            </w:r>
            <w:r w:rsidRPr="004639CF">
              <w:rPr>
                <w:rFonts w:cstheme="minorHAnsi"/>
                <w:color w:val="002060"/>
                <w:sz w:val="32"/>
                <w:szCs w:val="32"/>
                <w:lang w:bidi="ar-EG"/>
              </w:rPr>
              <w:t xml:space="preserve">Which was the son of </w:t>
            </w:r>
            <w:proofErr w:type="spellStart"/>
            <w:r w:rsidRPr="004639CF">
              <w:rPr>
                <w:rFonts w:cstheme="minorHAnsi"/>
                <w:color w:val="002060"/>
                <w:sz w:val="32"/>
                <w:szCs w:val="32"/>
                <w:lang w:bidi="ar-EG"/>
              </w:rPr>
              <w:t>Cainan</w:t>
            </w:r>
            <w:proofErr w:type="spellEnd"/>
            <w:r w:rsidRPr="004639CF">
              <w:rPr>
                <w:rFonts w:cstheme="minorHAnsi"/>
                <w:color w:val="002060"/>
                <w:sz w:val="32"/>
                <w:szCs w:val="32"/>
                <w:lang w:bidi="ar-EG"/>
              </w:rPr>
              <w:t xml:space="preserve"> — “</w:t>
            </w:r>
            <w:r w:rsidRPr="000E2F27">
              <w:rPr>
                <w:rFonts w:cstheme="minorHAnsi"/>
                <w:b/>
                <w:bCs/>
                <w:color w:val="FF0000"/>
                <w:sz w:val="32"/>
                <w:szCs w:val="32"/>
                <w:u w:val="single"/>
                <w:lang w:bidi="ar-EG"/>
              </w:rPr>
              <w:t xml:space="preserve">There is no mention made of this </w:t>
            </w:r>
            <w:proofErr w:type="spellStart"/>
            <w:r w:rsidRPr="000E2F27">
              <w:rPr>
                <w:rFonts w:cstheme="minorHAnsi"/>
                <w:b/>
                <w:bCs/>
                <w:color w:val="FF0000"/>
                <w:sz w:val="32"/>
                <w:szCs w:val="32"/>
                <w:u w:val="single"/>
                <w:lang w:bidi="ar-EG"/>
              </w:rPr>
              <w:t>Cainan</w:t>
            </w:r>
            <w:proofErr w:type="spellEnd"/>
            <w:r w:rsidRPr="000E2F27">
              <w:rPr>
                <w:rFonts w:cstheme="minorHAnsi"/>
                <w:b/>
                <w:bCs/>
                <w:color w:val="FF0000"/>
                <w:sz w:val="32"/>
                <w:szCs w:val="32"/>
                <w:u w:val="single"/>
                <w:lang w:bidi="ar-EG"/>
              </w:rPr>
              <w:t xml:space="preserve"> in either of the genealogies which Moses gives, Gen_10:24; Gen_11:12; but Salah is there said to be the son of </w:t>
            </w:r>
            <w:proofErr w:type="spellStart"/>
            <w:r w:rsidRPr="000E2F27">
              <w:rPr>
                <w:rFonts w:cstheme="minorHAnsi"/>
                <w:b/>
                <w:bCs/>
                <w:color w:val="FF0000"/>
                <w:sz w:val="32"/>
                <w:szCs w:val="32"/>
                <w:u w:val="single"/>
                <w:lang w:bidi="ar-EG"/>
              </w:rPr>
              <w:t>Arphaxad</w:t>
            </w:r>
            <w:proofErr w:type="spellEnd"/>
            <w:r w:rsidRPr="004639CF">
              <w:rPr>
                <w:rFonts w:cstheme="minorHAnsi"/>
                <w:color w:val="002060"/>
                <w:sz w:val="32"/>
                <w:szCs w:val="32"/>
                <w:lang w:bidi="ar-EG"/>
              </w:rPr>
              <w:t xml:space="preserve">. </w:t>
            </w:r>
            <w:proofErr w:type="spellStart"/>
            <w:r w:rsidRPr="004639CF">
              <w:rPr>
                <w:rFonts w:cstheme="minorHAnsi"/>
                <w:color w:val="002060"/>
                <w:sz w:val="32"/>
                <w:szCs w:val="32"/>
                <w:lang w:bidi="ar-EG"/>
              </w:rPr>
              <w:t>Cainan</w:t>
            </w:r>
            <w:proofErr w:type="spellEnd"/>
            <w:r w:rsidRPr="004639CF">
              <w:rPr>
                <w:rFonts w:cstheme="minorHAnsi"/>
                <w:color w:val="002060"/>
                <w:sz w:val="32"/>
                <w:szCs w:val="32"/>
                <w:lang w:bidi="ar-EG"/>
              </w:rPr>
              <w:t xml:space="preserve"> must therefore have been introduced here from the translation of the Seventy interpreters, who have inserted him in both these places in the same order as we find him here; and as this translation was then commonly used, and was more generally understood than the Hebrew, it is probable that some transcriber of this gospel added </w:t>
            </w:r>
            <w:proofErr w:type="spellStart"/>
            <w:r w:rsidRPr="004639CF">
              <w:rPr>
                <w:rFonts w:cstheme="minorHAnsi"/>
                <w:color w:val="002060"/>
                <w:sz w:val="32"/>
                <w:szCs w:val="32"/>
                <w:lang w:bidi="ar-EG"/>
              </w:rPr>
              <w:t>Cainan</w:t>
            </w:r>
            <w:proofErr w:type="spellEnd"/>
            <w:r w:rsidRPr="004639CF">
              <w:rPr>
                <w:rFonts w:cstheme="minorHAnsi"/>
                <w:color w:val="002060"/>
                <w:sz w:val="32"/>
                <w:szCs w:val="32"/>
                <w:lang w:bidi="ar-EG"/>
              </w:rPr>
              <w:t xml:space="preserve"> from that version.</w:t>
            </w:r>
            <w:r>
              <w:rPr>
                <w:rFonts w:cstheme="minorHAnsi"/>
                <w:sz w:val="32"/>
                <w:szCs w:val="32"/>
                <w:lang w:bidi="ar-EG"/>
              </w:rPr>
              <w:t>]</w:t>
            </w:r>
          </w:p>
          <w:p w14:paraId="68F4033D" w14:textId="487576E3" w:rsidR="004B5A4C" w:rsidRPr="00DE1DE2" w:rsidRDefault="00DE1DE2" w:rsidP="00DE1DE2">
            <w:pPr>
              <w:spacing w:line="276" w:lineRule="auto"/>
              <w:jc w:val="both"/>
              <w:rPr>
                <w:rFonts w:cstheme="minorHAnsi"/>
                <w:b/>
                <w:bCs/>
                <w:sz w:val="32"/>
                <w:szCs w:val="32"/>
                <w:u w:val="single"/>
                <w:lang w:bidi="ar-EG"/>
              </w:rPr>
            </w:pPr>
            <w:r w:rsidRPr="00DE1DE2">
              <w:rPr>
                <w:rFonts w:cstheme="minorHAnsi"/>
                <w:b/>
                <w:bCs/>
                <w:sz w:val="32"/>
                <w:szCs w:val="32"/>
                <w:highlight w:val="yellow"/>
                <w:u w:val="single"/>
                <w:lang w:bidi="ar-EG"/>
              </w:rPr>
              <w:t>John Gill's Exposition of the Bible</w:t>
            </w:r>
          </w:p>
          <w:p w14:paraId="0B5BE4F1" w14:textId="41427D84" w:rsidR="004B5A4C" w:rsidRPr="00EB3A66" w:rsidRDefault="004B5A4C" w:rsidP="00DE1DE2">
            <w:pPr>
              <w:spacing w:line="276" w:lineRule="auto"/>
              <w:jc w:val="both"/>
              <w:rPr>
                <w:rFonts w:cstheme="minorHAnsi"/>
                <w:sz w:val="32"/>
                <w:szCs w:val="32"/>
                <w:lang w:bidi="ar-EG"/>
              </w:rPr>
            </w:pPr>
            <w:r>
              <w:rPr>
                <w:rFonts w:cstheme="minorHAnsi"/>
                <w:sz w:val="32"/>
                <w:szCs w:val="32"/>
                <w:lang w:bidi="ar-EG"/>
              </w:rPr>
              <w:t>[</w:t>
            </w:r>
            <w:r w:rsidRPr="00DE1DE2">
              <w:rPr>
                <w:rFonts w:cstheme="minorHAnsi"/>
                <w:color w:val="002060"/>
                <w:sz w:val="32"/>
                <w:szCs w:val="32"/>
                <w:lang w:bidi="ar-EG"/>
              </w:rPr>
              <w:t xml:space="preserve">Which was the son of </w:t>
            </w:r>
            <w:proofErr w:type="spellStart"/>
            <w:proofErr w:type="gramStart"/>
            <w:r w:rsidRPr="00DE1DE2">
              <w:rPr>
                <w:rFonts w:cstheme="minorHAnsi"/>
                <w:color w:val="002060"/>
                <w:sz w:val="32"/>
                <w:szCs w:val="32"/>
                <w:lang w:bidi="ar-EG"/>
              </w:rPr>
              <w:t>Cainan</w:t>
            </w:r>
            <w:proofErr w:type="spellEnd"/>
            <w:r w:rsidRPr="00DE1DE2">
              <w:rPr>
                <w:rFonts w:cstheme="minorHAnsi"/>
                <w:color w:val="002060"/>
                <w:sz w:val="32"/>
                <w:szCs w:val="32"/>
                <w:lang w:bidi="ar-EG"/>
              </w:rPr>
              <w:t>,...</w:t>
            </w:r>
            <w:proofErr w:type="gramEnd"/>
            <w:r w:rsidRPr="00DE1DE2">
              <w:rPr>
                <w:rFonts w:cstheme="minorHAnsi"/>
                <w:color w:val="002060"/>
                <w:sz w:val="32"/>
                <w:szCs w:val="32"/>
                <w:lang w:bidi="ar-EG"/>
              </w:rPr>
              <w:t xml:space="preserve">. </w:t>
            </w:r>
            <w:r w:rsidRPr="00AF60B0">
              <w:rPr>
                <w:rFonts w:cstheme="minorHAnsi"/>
                <w:b/>
                <w:bCs/>
                <w:color w:val="FF0000"/>
                <w:sz w:val="32"/>
                <w:szCs w:val="32"/>
                <w:u w:val="single"/>
                <w:lang w:bidi="ar-EG"/>
              </w:rPr>
              <w:t xml:space="preserve">This </w:t>
            </w:r>
            <w:proofErr w:type="spellStart"/>
            <w:r w:rsidRPr="00AF60B0">
              <w:rPr>
                <w:rFonts w:cstheme="minorHAnsi"/>
                <w:b/>
                <w:bCs/>
                <w:color w:val="FF0000"/>
                <w:sz w:val="32"/>
                <w:szCs w:val="32"/>
                <w:u w:val="single"/>
                <w:lang w:bidi="ar-EG"/>
              </w:rPr>
              <w:t>Cainan</w:t>
            </w:r>
            <w:proofErr w:type="spellEnd"/>
            <w:r w:rsidRPr="00AF60B0">
              <w:rPr>
                <w:rFonts w:cstheme="minorHAnsi"/>
                <w:b/>
                <w:bCs/>
                <w:color w:val="FF0000"/>
                <w:sz w:val="32"/>
                <w:szCs w:val="32"/>
                <w:u w:val="single"/>
                <w:lang w:bidi="ar-EG"/>
              </w:rPr>
              <w:t xml:space="preserve"> is not mentioned by Moses in Gen_11:12 nor has he ever appeared in any Hebrew copy of the Old Testament, nor in the Samaritan version, nor in the Targum; nor is he mentioned by Josephus, nor in 1Ch_1:24 where the genealogy is repeated</w:t>
            </w:r>
            <w:r w:rsidRPr="00DE1DE2">
              <w:rPr>
                <w:rFonts w:cstheme="minorHAnsi"/>
                <w:color w:val="002060"/>
                <w:sz w:val="32"/>
                <w:szCs w:val="32"/>
                <w:lang w:bidi="ar-EG"/>
              </w:rPr>
              <w:t xml:space="preserve">; nor is it in </w:t>
            </w:r>
            <w:proofErr w:type="spellStart"/>
            <w:r w:rsidRPr="00DE1DE2">
              <w:rPr>
                <w:rFonts w:cstheme="minorHAnsi"/>
                <w:color w:val="002060"/>
                <w:sz w:val="32"/>
                <w:szCs w:val="32"/>
                <w:lang w:bidi="ar-EG"/>
              </w:rPr>
              <w:t>Beza's</w:t>
            </w:r>
            <w:proofErr w:type="spellEnd"/>
            <w:r w:rsidRPr="00DE1DE2">
              <w:rPr>
                <w:rFonts w:cstheme="minorHAnsi"/>
                <w:color w:val="002060"/>
                <w:sz w:val="32"/>
                <w:szCs w:val="32"/>
                <w:lang w:bidi="ar-EG"/>
              </w:rPr>
              <w:t xml:space="preserve"> most ancient Greek copy of Luke: </w:t>
            </w:r>
            <w:r w:rsidRPr="00AF60B0">
              <w:rPr>
                <w:rFonts w:cstheme="minorHAnsi"/>
                <w:b/>
                <w:bCs/>
                <w:color w:val="FF0000"/>
                <w:sz w:val="32"/>
                <w:szCs w:val="32"/>
                <w:u w:val="single"/>
                <w:lang w:bidi="ar-EG"/>
              </w:rPr>
              <w:t>it indeed stands in the present copies of the Septuagint, but was not originally there</w:t>
            </w:r>
            <w:r w:rsidRPr="00DE1DE2">
              <w:rPr>
                <w:rFonts w:cstheme="minorHAnsi"/>
                <w:color w:val="002060"/>
                <w:sz w:val="32"/>
                <w:szCs w:val="32"/>
                <w:lang w:bidi="ar-EG"/>
              </w:rPr>
              <w:t>; and therefore could not be taken by Luke from thence, but seems to be owing to some early negligent transcriber of Luke's Gospel, and since put into the Septuagint to give it authority</w:t>
            </w:r>
            <w:r>
              <w:rPr>
                <w:rFonts w:cstheme="minorHAnsi"/>
                <w:sz w:val="32"/>
                <w:szCs w:val="32"/>
                <w:lang w:bidi="ar-EG"/>
              </w:rPr>
              <w:t>]</w:t>
            </w:r>
          </w:p>
        </w:tc>
      </w:tr>
      <w:tr w:rsidR="00517547" w14:paraId="05541FBF"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264A2402" w14:textId="4DD2AB56" w:rsidR="00517547" w:rsidRPr="001E14A4" w:rsidRDefault="001E14A4" w:rsidP="001E14A4">
            <w:pPr>
              <w:bidi/>
              <w:spacing w:line="276" w:lineRule="auto"/>
              <w:jc w:val="center"/>
              <w:rPr>
                <w:rFonts w:cstheme="minorHAnsi"/>
                <w:b/>
                <w:bCs/>
                <w:sz w:val="32"/>
                <w:szCs w:val="32"/>
                <w:lang w:bidi="ar-EG"/>
              </w:rPr>
            </w:pPr>
            <w:r w:rsidRPr="001E14A4">
              <w:rPr>
                <w:rFonts w:cstheme="minorHAnsi" w:hint="cs"/>
                <w:b/>
                <w:bCs/>
                <w:sz w:val="32"/>
                <w:szCs w:val="32"/>
                <w:rtl/>
                <w:lang w:bidi="ar-EG"/>
              </w:rPr>
              <w:t>الغلط (88)</w:t>
            </w:r>
          </w:p>
        </w:tc>
      </w:tr>
      <w:tr w:rsidR="00ED1142" w14:paraId="5061824C" w14:textId="77777777" w:rsidTr="003027AA">
        <w:tc>
          <w:tcPr>
            <w:tcW w:w="5000" w:type="pct"/>
            <w:tcBorders>
              <w:top w:val="single" w:sz="24" w:space="0" w:color="auto"/>
              <w:left w:val="single" w:sz="24" w:space="0" w:color="auto"/>
              <w:bottom w:val="single" w:sz="24" w:space="0" w:color="auto"/>
              <w:right w:val="single" w:sz="24" w:space="0" w:color="auto"/>
            </w:tcBorders>
          </w:tcPr>
          <w:p w14:paraId="5056D2BE" w14:textId="77777777" w:rsidR="00ED1142" w:rsidRPr="00241802" w:rsidRDefault="00FE321C" w:rsidP="003D4376">
            <w:pPr>
              <w:bidi/>
              <w:spacing w:line="276" w:lineRule="auto"/>
              <w:jc w:val="both"/>
              <w:rPr>
                <w:rFonts w:cstheme="minorHAnsi"/>
                <w:color w:val="7030A0"/>
                <w:sz w:val="32"/>
                <w:szCs w:val="32"/>
                <w:rtl/>
                <w:lang w:bidi="ar-EG"/>
              </w:rPr>
            </w:pPr>
            <w:proofErr w:type="spellStart"/>
            <w:r w:rsidRPr="00241802">
              <w:rPr>
                <w:rFonts w:cstheme="minorHAnsi"/>
                <w:b/>
                <w:bCs/>
                <w:color w:val="7030A0"/>
                <w:sz w:val="32"/>
                <w:szCs w:val="32"/>
                <w:lang w:bidi="ar-EG"/>
              </w:rPr>
              <w:t>Luk</w:t>
            </w:r>
            <w:proofErr w:type="spellEnd"/>
            <w:r w:rsidRPr="00241802">
              <w:rPr>
                <w:rFonts w:cstheme="minorHAnsi"/>
                <w:b/>
                <w:bCs/>
                <w:color w:val="7030A0"/>
                <w:sz w:val="32"/>
                <w:szCs w:val="32"/>
                <w:lang w:bidi="ar-EG"/>
              </w:rPr>
              <w:t xml:space="preserve"> </w:t>
            </w:r>
            <w:proofErr w:type="gramStart"/>
            <w:r w:rsidRPr="00241802">
              <w:rPr>
                <w:rFonts w:cstheme="minorHAnsi"/>
                <w:b/>
                <w:bCs/>
                <w:color w:val="7030A0"/>
                <w:sz w:val="32"/>
                <w:szCs w:val="32"/>
                <w:lang w:bidi="ar-EG"/>
              </w:rPr>
              <w:t>2:1</w:t>
            </w:r>
            <w:r w:rsidRPr="00241802">
              <w:rPr>
                <w:rFonts w:cs="Calibri"/>
                <w:color w:val="7030A0"/>
                <w:sz w:val="32"/>
                <w:szCs w:val="32"/>
                <w:rtl/>
                <w:lang w:bidi="ar-EG"/>
              </w:rPr>
              <w:t>  وَفِي</w:t>
            </w:r>
            <w:proofErr w:type="gramEnd"/>
            <w:r w:rsidRPr="00241802">
              <w:rPr>
                <w:rFonts w:cs="Calibri"/>
                <w:color w:val="7030A0"/>
                <w:sz w:val="32"/>
                <w:szCs w:val="32"/>
                <w:rtl/>
                <w:lang w:bidi="ar-EG"/>
              </w:rPr>
              <w:t xml:space="preserve"> تِلْكَ الأَيَّامِ صَدَرَ أَمْرٌ مِنْ أُوغُسْطُسَ قَيْصَرَ بِأَنْ يُكْتَتَبَ كُلُّ الْمَسْكُونَةِ. 2 وَهَذَا الاِكْتِتَابُ الأَوَّلُ جَرَى إِذْ كَانَ </w:t>
            </w:r>
            <w:proofErr w:type="spellStart"/>
            <w:r w:rsidRPr="00241802">
              <w:rPr>
                <w:rFonts w:cs="Calibri"/>
                <w:color w:val="7030A0"/>
                <w:sz w:val="32"/>
                <w:szCs w:val="32"/>
                <w:rtl/>
                <w:lang w:bidi="ar-EG"/>
              </w:rPr>
              <w:t>كِيرِينِيُوسُ</w:t>
            </w:r>
            <w:proofErr w:type="spellEnd"/>
            <w:r w:rsidRPr="00241802">
              <w:rPr>
                <w:rFonts w:cs="Calibri"/>
                <w:color w:val="7030A0"/>
                <w:sz w:val="32"/>
                <w:szCs w:val="32"/>
                <w:rtl/>
                <w:lang w:bidi="ar-EG"/>
              </w:rPr>
              <w:t xml:space="preserve"> وَالِيَ سُورِيَّةَ.</w:t>
            </w:r>
          </w:p>
          <w:p w14:paraId="3C86752C" w14:textId="1FECFBB0" w:rsidR="00FE321C" w:rsidRPr="00241802" w:rsidRDefault="00241802" w:rsidP="00FE321C">
            <w:pPr>
              <w:bidi/>
              <w:spacing w:line="276" w:lineRule="auto"/>
              <w:jc w:val="both"/>
              <w:rPr>
                <w:rFonts w:cstheme="minorHAnsi"/>
                <w:b/>
                <w:bCs/>
                <w:sz w:val="32"/>
                <w:szCs w:val="32"/>
                <w:u w:val="single"/>
                <w:rtl/>
                <w:lang w:bidi="ar-EG"/>
              </w:rPr>
            </w:pPr>
            <w:r w:rsidRPr="00241802">
              <w:rPr>
                <w:rFonts w:cs="Calibri"/>
                <w:b/>
                <w:bCs/>
                <w:sz w:val="32"/>
                <w:szCs w:val="32"/>
                <w:highlight w:val="yellow"/>
                <w:u w:val="single"/>
                <w:rtl/>
                <w:lang w:bidi="ar-EG"/>
              </w:rPr>
              <w:t>بقلم وليم ماكدونالد</w:t>
            </w:r>
            <w:r w:rsidRPr="00241802">
              <w:rPr>
                <w:rFonts w:cs="Calibri" w:hint="cs"/>
                <w:b/>
                <w:bCs/>
                <w:sz w:val="32"/>
                <w:szCs w:val="32"/>
                <w:highlight w:val="yellow"/>
                <w:u w:val="single"/>
                <w:rtl/>
                <w:lang w:bidi="ar-EG"/>
              </w:rPr>
              <w:t xml:space="preserve">، </w:t>
            </w:r>
            <w:r w:rsidRPr="00241802">
              <w:rPr>
                <w:rFonts w:cs="Calibri"/>
                <w:b/>
                <w:bCs/>
                <w:sz w:val="32"/>
                <w:szCs w:val="32"/>
                <w:highlight w:val="yellow"/>
                <w:u w:val="single"/>
                <w:rtl/>
                <w:lang w:bidi="ar-EG"/>
              </w:rPr>
              <w:t>معهد عمواس للكتاب المقدس</w:t>
            </w:r>
          </w:p>
          <w:p w14:paraId="5C07B32F" w14:textId="77777777" w:rsidR="007E51AC" w:rsidRDefault="007E51AC" w:rsidP="007E51AC">
            <w:pPr>
              <w:bidi/>
              <w:spacing w:line="276" w:lineRule="auto"/>
              <w:jc w:val="both"/>
              <w:rPr>
                <w:rFonts w:cstheme="minorHAnsi"/>
                <w:sz w:val="32"/>
                <w:szCs w:val="32"/>
                <w:rtl/>
                <w:lang w:bidi="ar-EG"/>
              </w:rPr>
            </w:pPr>
            <w:r>
              <w:rPr>
                <w:rFonts w:cstheme="minorHAnsi" w:hint="cs"/>
                <w:sz w:val="32"/>
                <w:szCs w:val="32"/>
                <w:rtl/>
                <w:lang w:bidi="ar-EG"/>
              </w:rPr>
              <w:t>[</w:t>
            </w:r>
            <w:r w:rsidRPr="00241802">
              <w:rPr>
                <w:rFonts w:cs="Calibri"/>
                <w:color w:val="002060"/>
                <w:sz w:val="32"/>
                <w:szCs w:val="32"/>
                <w:rtl/>
                <w:lang w:bidi="ar-EG"/>
              </w:rPr>
              <w:t xml:space="preserve">صدر أمر من أوغسطس قيصر يقضي بتسجيل جميع السكّان. وهذا التسجيل هو بمثابة إحصاء جميع الساكنين في إمبراطوريته. وهذا الإحصاء كان الأول وقت حكم </w:t>
            </w:r>
            <w:proofErr w:type="spellStart"/>
            <w:r w:rsidRPr="00241802">
              <w:rPr>
                <w:rFonts w:cs="Calibri"/>
                <w:color w:val="002060"/>
                <w:sz w:val="32"/>
                <w:szCs w:val="32"/>
                <w:rtl/>
                <w:lang w:bidi="ar-EG"/>
              </w:rPr>
              <w:t>كيرينيوس</w:t>
            </w:r>
            <w:proofErr w:type="spellEnd"/>
            <w:r w:rsidRPr="00241802">
              <w:rPr>
                <w:rFonts w:cs="Calibri"/>
                <w:color w:val="002060"/>
                <w:sz w:val="32"/>
                <w:szCs w:val="32"/>
                <w:rtl/>
                <w:lang w:bidi="ar-EG"/>
              </w:rPr>
              <w:t xml:space="preserve"> على سوريا. </w:t>
            </w:r>
            <w:r w:rsidRPr="00E67963">
              <w:rPr>
                <w:rFonts w:cs="Calibri"/>
                <w:b/>
                <w:bCs/>
                <w:color w:val="FF0000"/>
                <w:sz w:val="32"/>
                <w:szCs w:val="32"/>
                <w:u w:val="single"/>
                <w:rtl/>
                <w:lang w:bidi="ar-EG"/>
              </w:rPr>
              <w:t xml:space="preserve">إن ذكر لوقا </w:t>
            </w:r>
            <w:proofErr w:type="spellStart"/>
            <w:r w:rsidRPr="00E67963">
              <w:rPr>
                <w:rFonts w:cs="Calibri"/>
                <w:b/>
                <w:bCs/>
                <w:color w:val="FF0000"/>
                <w:sz w:val="32"/>
                <w:szCs w:val="32"/>
                <w:u w:val="single"/>
                <w:rtl/>
                <w:lang w:bidi="ar-EG"/>
              </w:rPr>
              <w:t>لكيرينيوس</w:t>
            </w:r>
            <w:proofErr w:type="spellEnd"/>
            <w:r w:rsidRPr="00E67963">
              <w:rPr>
                <w:rFonts w:cs="Calibri"/>
                <w:b/>
                <w:bCs/>
                <w:color w:val="FF0000"/>
                <w:sz w:val="32"/>
                <w:szCs w:val="32"/>
                <w:u w:val="single"/>
                <w:rtl/>
                <w:lang w:bidi="ar-EG"/>
              </w:rPr>
              <w:t xml:space="preserve"> أثار الكثير من التساؤلات حول دقة الإنجيل على مدى سنين. لكن الاكتشافات الأخيرة في علم الآثار قد أثبت صحة السرد</w:t>
            </w:r>
            <w:r w:rsidRPr="00241802">
              <w:rPr>
                <w:rFonts w:cs="Calibri"/>
                <w:color w:val="002060"/>
                <w:sz w:val="32"/>
                <w:szCs w:val="32"/>
                <w:rtl/>
                <w:lang w:bidi="ar-EG"/>
              </w:rPr>
              <w:t>.</w:t>
            </w:r>
            <w:r>
              <w:rPr>
                <w:rFonts w:cstheme="minorHAnsi" w:hint="cs"/>
                <w:sz w:val="32"/>
                <w:szCs w:val="32"/>
                <w:rtl/>
                <w:lang w:bidi="ar-EG"/>
              </w:rPr>
              <w:t>]</w:t>
            </w:r>
          </w:p>
          <w:p w14:paraId="57263D92" w14:textId="7DDAB0FF" w:rsidR="002B004B" w:rsidRPr="00F26926" w:rsidRDefault="00F26926" w:rsidP="002B004B">
            <w:pPr>
              <w:bidi/>
              <w:spacing w:line="276" w:lineRule="auto"/>
              <w:jc w:val="both"/>
              <w:rPr>
                <w:rFonts w:cstheme="minorHAnsi"/>
                <w:b/>
                <w:bCs/>
                <w:sz w:val="32"/>
                <w:szCs w:val="32"/>
                <w:u w:val="single"/>
                <w:rtl/>
                <w:lang w:bidi="ar-EG"/>
              </w:rPr>
            </w:pPr>
            <w:r w:rsidRPr="00F26926">
              <w:rPr>
                <w:rFonts w:cs="Calibri"/>
                <w:b/>
                <w:bCs/>
                <w:sz w:val="32"/>
                <w:szCs w:val="32"/>
                <w:highlight w:val="yellow"/>
                <w:u w:val="single"/>
                <w:rtl/>
                <w:lang w:bidi="ar-EG"/>
              </w:rPr>
              <w:t>بقلم وليم إدي</w:t>
            </w:r>
            <w:r w:rsidRPr="00F26926">
              <w:rPr>
                <w:rFonts w:cs="Calibri" w:hint="cs"/>
                <w:b/>
                <w:bCs/>
                <w:sz w:val="32"/>
                <w:szCs w:val="32"/>
                <w:highlight w:val="yellow"/>
                <w:u w:val="single"/>
                <w:rtl/>
                <w:lang w:bidi="ar-EG"/>
              </w:rPr>
              <w:t xml:space="preserve">، </w:t>
            </w:r>
            <w:r w:rsidRPr="00F26926">
              <w:rPr>
                <w:rFonts w:cs="Calibri"/>
                <w:b/>
                <w:bCs/>
                <w:sz w:val="32"/>
                <w:szCs w:val="32"/>
                <w:highlight w:val="yellow"/>
                <w:u w:val="single"/>
                <w:rtl/>
                <w:lang w:bidi="ar-EG"/>
              </w:rPr>
              <w:t>السينودس الإنجيلي الوطني في سورية ولبنان</w:t>
            </w:r>
          </w:p>
          <w:p w14:paraId="404D6AF0" w14:textId="77777777" w:rsidR="00907968" w:rsidRDefault="00907968" w:rsidP="00907968">
            <w:pPr>
              <w:bidi/>
              <w:spacing w:line="276" w:lineRule="auto"/>
              <w:jc w:val="both"/>
              <w:rPr>
                <w:rFonts w:cstheme="minorHAnsi"/>
                <w:sz w:val="32"/>
                <w:szCs w:val="32"/>
                <w:rtl/>
                <w:lang w:bidi="ar-EG"/>
              </w:rPr>
            </w:pPr>
            <w:r>
              <w:rPr>
                <w:rFonts w:cstheme="minorHAnsi" w:hint="cs"/>
                <w:sz w:val="32"/>
                <w:szCs w:val="32"/>
                <w:rtl/>
                <w:lang w:bidi="ar-EG"/>
              </w:rPr>
              <w:t>[</w:t>
            </w:r>
            <w:proofErr w:type="spellStart"/>
            <w:r w:rsidRPr="00F26926">
              <w:rPr>
                <w:rFonts w:cs="Calibri"/>
                <w:color w:val="002060"/>
                <w:sz w:val="32"/>
                <w:szCs w:val="32"/>
                <w:rtl/>
                <w:lang w:bidi="ar-EG"/>
              </w:rPr>
              <w:t>كِيرِينِيُوسُ</w:t>
            </w:r>
            <w:proofErr w:type="spellEnd"/>
            <w:r w:rsidRPr="00F26926">
              <w:rPr>
                <w:rFonts w:cs="Calibri"/>
                <w:color w:val="002060"/>
                <w:sz w:val="32"/>
                <w:szCs w:val="32"/>
                <w:rtl/>
                <w:lang w:bidi="ar-EG"/>
              </w:rPr>
              <w:t xml:space="preserve"> </w:t>
            </w:r>
            <w:r w:rsidRPr="00BE72FF">
              <w:rPr>
                <w:rFonts w:cs="Calibri"/>
                <w:b/>
                <w:bCs/>
                <w:color w:val="FF0000"/>
                <w:sz w:val="32"/>
                <w:szCs w:val="32"/>
                <w:u w:val="single"/>
                <w:rtl/>
                <w:lang w:bidi="ar-EG"/>
              </w:rPr>
              <w:t xml:space="preserve">ذكر يوسيفوس المؤرخ اليهودي أن </w:t>
            </w:r>
            <w:proofErr w:type="spellStart"/>
            <w:r w:rsidRPr="00BE72FF">
              <w:rPr>
                <w:rFonts w:cs="Calibri"/>
                <w:b/>
                <w:bCs/>
                <w:color w:val="FF0000"/>
                <w:sz w:val="32"/>
                <w:szCs w:val="32"/>
                <w:u w:val="single"/>
                <w:rtl/>
                <w:lang w:bidi="ar-EG"/>
              </w:rPr>
              <w:t>كيرينوس</w:t>
            </w:r>
            <w:proofErr w:type="spellEnd"/>
            <w:r w:rsidRPr="00BE72FF">
              <w:rPr>
                <w:rFonts w:cs="Calibri"/>
                <w:b/>
                <w:bCs/>
                <w:color w:val="FF0000"/>
                <w:sz w:val="32"/>
                <w:szCs w:val="32"/>
                <w:u w:val="single"/>
                <w:rtl/>
                <w:lang w:bidi="ar-EG"/>
              </w:rPr>
              <w:t xml:space="preserve"> كان والياً على اليهودية من السنة السادسة للميلاد إلى السنة الحادية عشرة</w:t>
            </w:r>
            <w:r w:rsidRPr="00F26926">
              <w:rPr>
                <w:rFonts w:cs="Calibri"/>
                <w:color w:val="002060"/>
                <w:sz w:val="32"/>
                <w:szCs w:val="32"/>
                <w:rtl/>
                <w:lang w:bidi="ar-EG"/>
              </w:rPr>
              <w:t xml:space="preserve"> وأنه حصل سجس في الشعب من الاكتتاب الذي أجراه. وأشار لوقا إلى هذا السجس في سفر الأعمال (أعمال 5: 37). </w:t>
            </w:r>
            <w:r w:rsidRPr="009E4CD7">
              <w:rPr>
                <w:rFonts w:cs="Calibri"/>
                <w:b/>
                <w:bCs/>
                <w:color w:val="FF0000"/>
                <w:sz w:val="32"/>
                <w:szCs w:val="32"/>
                <w:u w:val="single"/>
                <w:rtl/>
                <w:lang w:bidi="ar-EG"/>
              </w:rPr>
              <w:t xml:space="preserve">فظن البعض أن لوقا أخطأ بما قيل في </w:t>
            </w:r>
            <w:proofErr w:type="spellStart"/>
            <w:r w:rsidRPr="009E4CD7">
              <w:rPr>
                <w:rFonts w:cs="Calibri"/>
                <w:b/>
                <w:bCs/>
                <w:color w:val="FF0000"/>
                <w:sz w:val="32"/>
                <w:szCs w:val="32"/>
                <w:u w:val="single"/>
                <w:rtl/>
                <w:lang w:bidi="ar-EG"/>
              </w:rPr>
              <w:t>كيرينيوس</w:t>
            </w:r>
            <w:proofErr w:type="spellEnd"/>
            <w:r w:rsidRPr="009E4CD7">
              <w:rPr>
                <w:rFonts w:cs="Calibri"/>
                <w:b/>
                <w:bCs/>
                <w:color w:val="FF0000"/>
                <w:sz w:val="32"/>
                <w:szCs w:val="32"/>
                <w:u w:val="single"/>
                <w:rtl/>
                <w:lang w:bidi="ar-EG"/>
              </w:rPr>
              <w:t xml:space="preserve"> هنا إذ ذكر ممارسة أعماله في سورية قبل أن استولى بست سنين</w:t>
            </w:r>
            <w:r w:rsidRPr="00F26926">
              <w:rPr>
                <w:rFonts w:cs="Calibri"/>
                <w:color w:val="002060"/>
                <w:sz w:val="32"/>
                <w:szCs w:val="32"/>
                <w:rtl/>
                <w:lang w:bidi="ar-EG"/>
              </w:rPr>
              <w:t xml:space="preserve">. لكن يظهر جلياً من شهادة مؤرخي ذلك العصر أن </w:t>
            </w:r>
            <w:proofErr w:type="spellStart"/>
            <w:r w:rsidRPr="00F26926">
              <w:rPr>
                <w:rFonts w:cs="Calibri"/>
                <w:color w:val="002060"/>
                <w:sz w:val="32"/>
                <w:szCs w:val="32"/>
                <w:rtl/>
                <w:lang w:bidi="ar-EG"/>
              </w:rPr>
              <w:t>كيرينيوس</w:t>
            </w:r>
            <w:proofErr w:type="spellEnd"/>
            <w:r w:rsidRPr="00F26926">
              <w:rPr>
                <w:rFonts w:cs="Calibri"/>
                <w:color w:val="002060"/>
                <w:sz w:val="32"/>
                <w:szCs w:val="32"/>
                <w:rtl/>
                <w:lang w:bidi="ar-EG"/>
              </w:rPr>
              <w:t xml:space="preserve"> تولى سورية مرتين. تولى الأولى منذ ثلاث سنين قبل الميلاد إلى سنة بعده. ولو لم يكن </w:t>
            </w:r>
            <w:proofErr w:type="spellStart"/>
            <w:r w:rsidRPr="00F26926">
              <w:rPr>
                <w:rFonts w:cs="Calibri"/>
                <w:color w:val="002060"/>
                <w:sz w:val="32"/>
                <w:szCs w:val="32"/>
                <w:rtl/>
                <w:lang w:bidi="ar-EG"/>
              </w:rPr>
              <w:t>كيرينيوس</w:t>
            </w:r>
            <w:proofErr w:type="spellEnd"/>
            <w:r w:rsidRPr="00F26926">
              <w:rPr>
                <w:rFonts w:cs="Calibri"/>
                <w:color w:val="002060"/>
                <w:sz w:val="32"/>
                <w:szCs w:val="32"/>
                <w:rtl/>
                <w:lang w:bidi="ar-EG"/>
              </w:rPr>
              <w:t xml:space="preserve"> تولى سورية مرتين كما ذكر وأجرى الاكتتاب كذلك لم يكن هنا للوقا من حاجة إلى أن يقول «الاكتتاب الأول».</w:t>
            </w:r>
            <w:r>
              <w:rPr>
                <w:rFonts w:cstheme="minorHAnsi" w:hint="cs"/>
                <w:sz w:val="32"/>
                <w:szCs w:val="32"/>
                <w:rtl/>
                <w:lang w:bidi="ar-EG"/>
              </w:rPr>
              <w:t>]</w:t>
            </w:r>
          </w:p>
          <w:p w14:paraId="56E92F9A" w14:textId="1DE78229" w:rsidR="00F26926" w:rsidRPr="003B415C" w:rsidRDefault="003B415C" w:rsidP="003B415C">
            <w:pPr>
              <w:spacing w:line="276" w:lineRule="auto"/>
              <w:jc w:val="both"/>
              <w:rPr>
                <w:rFonts w:cstheme="minorHAnsi"/>
                <w:b/>
                <w:bCs/>
                <w:sz w:val="32"/>
                <w:szCs w:val="32"/>
                <w:u w:val="single"/>
                <w:lang w:bidi="ar-EG"/>
              </w:rPr>
            </w:pPr>
            <w:r w:rsidRPr="003B415C">
              <w:rPr>
                <w:rFonts w:cstheme="minorHAnsi"/>
                <w:b/>
                <w:bCs/>
                <w:sz w:val="32"/>
                <w:szCs w:val="32"/>
                <w:highlight w:val="yellow"/>
                <w:u w:val="single"/>
                <w:lang w:bidi="ar-EG"/>
              </w:rPr>
              <w:t>Jamieson, Fausset and Brown Commentary</w:t>
            </w:r>
          </w:p>
          <w:p w14:paraId="220A4971" w14:textId="77777777" w:rsidR="00C10E19" w:rsidRDefault="00C10E19" w:rsidP="00C10E19">
            <w:pPr>
              <w:spacing w:line="276" w:lineRule="auto"/>
              <w:jc w:val="both"/>
              <w:rPr>
                <w:rFonts w:cstheme="minorHAnsi"/>
                <w:sz w:val="32"/>
                <w:szCs w:val="32"/>
                <w:lang w:bidi="ar-EG"/>
              </w:rPr>
            </w:pPr>
            <w:r>
              <w:rPr>
                <w:rFonts w:cstheme="minorHAnsi"/>
                <w:sz w:val="32"/>
                <w:szCs w:val="32"/>
                <w:lang w:bidi="ar-EG"/>
              </w:rPr>
              <w:t>[</w:t>
            </w:r>
            <w:r w:rsidRPr="003B415C">
              <w:rPr>
                <w:rFonts w:cstheme="minorHAnsi"/>
                <w:color w:val="002060"/>
                <w:sz w:val="32"/>
                <w:szCs w:val="32"/>
                <w:lang w:bidi="ar-EG"/>
              </w:rPr>
              <w:t xml:space="preserve">first ... when Cyrenius, etc. — a very perplexing verse, </w:t>
            </w:r>
            <w:r w:rsidRPr="006926CE">
              <w:rPr>
                <w:rFonts w:cstheme="minorHAnsi"/>
                <w:b/>
                <w:bCs/>
                <w:color w:val="FF0000"/>
                <w:sz w:val="32"/>
                <w:szCs w:val="32"/>
                <w:u w:val="single"/>
                <w:lang w:bidi="ar-EG"/>
              </w:rPr>
              <w:t>inasmuch as Cyrenius, or Quirinus, appears not to have been governor of Syria for about ten years after the birth of Christ</w:t>
            </w:r>
            <w:r w:rsidRPr="003B415C">
              <w:rPr>
                <w:rFonts w:cstheme="minorHAnsi"/>
                <w:color w:val="002060"/>
                <w:sz w:val="32"/>
                <w:szCs w:val="32"/>
                <w:lang w:bidi="ar-EG"/>
              </w:rPr>
              <w:t xml:space="preserve">, and the “taxing” under his administration was what led to the insurrection mentioned in Act_5:37. That there was a taxing, however, of the whole Roman Empire under Augustus, is now admitted by all; and candid critics, even of skeptical tendency, are ready to allow that there is not likely to be any real inaccuracy in the statement of our Evangelist. </w:t>
            </w:r>
            <w:r w:rsidRPr="00DE76A2">
              <w:rPr>
                <w:rFonts w:cstheme="minorHAnsi"/>
                <w:b/>
                <w:bCs/>
                <w:color w:val="FF0000"/>
                <w:sz w:val="32"/>
                <w:szCs w:val="32"/>
                <w:u w:val="single"/>
                <w:lang w:bidi="ar-EG"/>
              </w:rPr>
              <w:t>Many superior scholars would render the words thus, “This registration was previous to Cyrenius being governor of Syria”</w:t>
            </w:r>
            <w:r w:rsidRPr="003B415C">
              <w:rPr>
                <w:rFonts w:cstheme="minorHAnsi"/>
                <w:color w:val="002060"/>
                <w:sz w:val="32"/>
                <w:szCs w:val="32"/>
                <w:lang w:bidi="ar-EG"/>
              </w:rPr>
              <w:t xml:space="preserve"> - as the word “first” is rendered in Joh_1:15; Joh_15:18. </w:t>
            </w:r>
            <w:r w:rsidRPr="00664D70">
              <w:rPr>
                <w:rFonts w:cstheme="minorHAnsi"/>
                <w:b/>
                <w:bCs/>
                <w:color w:val="FF0000"/>
                <w:sz w:val="32"/>
                <w:szCs w:val="32"/>
                <w:u w:val="single"/>
                <w:lang w:bidi="ar-EG"/>
              </w:rPr>
              <w:t>In this case, of course, the difficulty vanishes</w:t>
            </w:r>
            <w:r w:rsidRPr="003B415C">
              <w:rPr>
                <w:rFonts w:cstheme="minorHAnsi"/>
                <w:color w:val="002060"/>
                <w:sz w:val="32"/>
                <w:szCs w:val="32"/>
                <w:lang w:bidi="ar-EG"/>
              </w:rPr>
              <w:t>. But it is perhaps better to suppose, with others, that the registration may have been ordered with a view to the taxation, about the time of our Lord’s birth, though the taxing itself - an obnoxious measure in Palestine - was not carried out till the time of Quirinus.</w:t>
            </w:r>
            <w:r>
              <w:rPr>
                <w:rFonts w:cstheme="minorHAnsi"/>
                <w:sz w:val="32"/>
                <w:szCs w:val="32"/>
                <w:lang w:bidi="ar-EG"/>
              </w:rPr>
              <w:t>]</w:t>
            </w:r>
          </w:p>
          <w:p w14:paraId="282D8693" w14:textId="2423E395" w:rsidR="003B415C" w:rsidRPr="009C6FC3" w:rsidRDefault="009C6FC3" w:rsidP="009C6FC3">
            <w:pPr>
              <w:spacing w:line="276" w:lineRule="auto"/>
              <w:jc w:val="both"/>
              <w:rPr>
                <w:rFonts w:cstheme="minorHAnsi"/>
                <w:b/>
                <w:bCs/>
                <w:sz w:val="32"/>
                <w:szCs w:val="32"/>
                <w:u w:val="single"/>
                <w:lang w:bidi="ar-EG"/>
              </w:rPr>
            </w:pPr>
            <w:r w:rsidRPr="009C6FC3">
              <w:rPr>
                <w:rFonts w:cstheme="minorHAnsi"/>
                <w:b/>
                <w:bCs/>
                <w:sz w:val="32"/>
                <w:szCs w:val="32"/>
                <w:highlight w:val="yellow"/>
                <w:u w:val="single"/>
                <w:lang w:bidi="ar-EG"/>
              </w:rPr>
              <w:t>The People's New Testament (B. W. Johnson)</w:t>
            </w:r>
          </w:p>
          <w:p w14:paraId="3F19C097" w14:textId="77777777" w:rsidR="003B415C" w:rsidRDefault="00B779D6" w:rsidP="009C6FC3">
            <w:pPr>
              <w:spacing w:line="276" w:lineRule="auto"/>
              <w:jc w:val="both"/>
              <w:rPr>
                <w:rFonts w:cstheme="minorHAnsi"/>
                <w:sz w:val="32"/>
                <w:szCs w:val="32"/>
                <w:lang w:bidi="ar-EG"/>
              </w:rPr>
            </w:pPr>
            <w:r>
              <w:rPr>
                <w:rFonts w:cstheme="minorHAnsi"/>
                <w:sz w:val="32"/>
                <w:szCs w:val="32"/>
                <w:lang w:bidi="ar-EG"/>
              </w:rPr>
              <w:t>[</w:t>
            </w:r>
            <w:r w:rsidRPr="009C6FC3">
              <w:rPr>
                <w:rFonts w:cstheme="minorHAnsi"/>
                <w:color w:val="002060"/>
                <w:sz w:val="32"/>
                <w:szCs w:val="32"/>
                <w:lang w:bidi="ar-EG"/>
              </w:rPr>
              <w:t xml:space="preserve">This was the first enrolment made, etc. </w:t>
            </w:r>
            <w:r w:rsidRPr="007A399A">
              <w:rPr>
                <w:rFonts w:cstheme="minorHAnsi"/>
                <w:b/>
                <w:bCs/>
                <w:color w:val="FF0000"/>
                <w:sz w:val="32"/>
                <w:szCs w:val="32"/>
                <w:u w:val="single"/>
                <w:lang w:bidi="ar-EG"/>
              </w:rPr>
              <w:t>This statement has caused some difficulty</w:t>
            </w:r>
            <w:r w:rsidRPr="009C6FC3">
              <w:rPr>
                <w:rFonts w:cstheme="minorHAnsi"/>
                <w:color w:val="002060"/>
                <w:sz w:val="32"/>
                <w:szCs w:val="32"/>
                <w:lang w:bidi="ar-EG"/>
              </w:rPr>
              <w:t xml:space="preserve">. Luke seems to affirm that the enrolment took place the year Jesus was born, </w:t>
            </w:r>
            <w:r w:rsidRPr="00D63DA0">
              <w:rPr>
                <w:rFonts w:cstheme="minorHAnsi"/>
                <w:b/>
                <w:bCs/>
                <w:color w:val="FF0000"/>
                <w:sz w:val="32"/>
                <w:szCs w:val="32"/>
                <w:u w:val="single"/>
                <w:lang w:bidi="ar-EG"/>
              </w:rPr>
              <w:t>but while Cyrenius was governor of Syria. Now Cyrenius was governor of Syria from A. D. 6 to A. D. 11</w:t>
            </w:r>
            <w:r w:rsidRPr="009C6FC3">
              <w:rPr>
                <w:rFonts w:cstheme="minorHAnsi"/>
                <w:color w:val="002060"/>
                <w:sz w:val="32"/>
                <w:szCs w:val="32"/>
                <w:lang w:bidi="ar-EG"/>
              </w:rPr>
              <w:t>.</w:t>
            </w:r>
            <w:r>
              <w:rPr>
                <w:rFonts w:cstheme="minorHAnsi"/>
                <w:sz w:val="32"/>
                <w:szCs w:val="32"/>
                <w:lang w:bidi="ar-EG"/>
              </w:rPr>
              <w:t>]</w:t>
            </w:r>
          </w:p>
          <w:p w14:paraId="0AAE1E5D" w14:textId="0A0DE533" w:rsidR="00A0114C" w:rsidRPr="00040EB0" w:rsidRDefault="00040EB0" w:rsidP="00040EB0">
            <w:pPr>
              <w:spacing w:line="276" w:lineRule="auto"/>
              <w:jc w:val="both"/>
              <w:rPr>
                <w:rFonts w:cstheme="minorHAnsi"/>
                <w:b/>
                <w:bCs/>
                <w:sz w:val="32"/>
                <w:szCs w:val="32"/>
                <w:u w:val="single"/>
                <w:lang w:bidi="ar-EG"/>
              </w:rPr>
            </w:pPr>
            <w:r w:rsidRPr="00040EB0">
              <w:rPr>
                <w:rFonts w:cstheme="minorHAnsi"/>
                <w:b/>
                <w:bCs/>
                <w:sz w:val="32"/>
                <w:szCs w:val="32"/>
                <w:highlight w:val="yellow"/>
                <w:u w:val="single"/>
                <w:lang w:bidi="ar-EG"/>
              </w:rPr>
              <w:t>The Preacher's Complete Homiletical Commentary</w:t>
            </w:r>
          </w:p>
          <w:p w14:paraId="796F120A" w14:textId="77777777" w:rsidR="00A0114C" w:rsidRDefault="00A0114C" w:rsidP="00040EB0">
            <w:pPr>
              <w:spacing w:line="276" w:lineRule="auto"/>
              <w:jc w:val="both"/>
              <w:rPr>
                <w:rFonts w:cstheme="minorHAnsi"/>
                <w:sz w:val="32"/>
                <w:szCs w:val="32"/>
                <w:lang w:bidi="ar-EG"/>
              </w:rPr>
            </w:pPr>
            <w:r>
              <w:rPr>
                <w:rFonts w:cstheme="minorHAnsi"/>
                <w:sz w:val="32"/>
                <w:szCs w:val="32"/>
                <w:lang w:bidi="ar-EG"/>
              </w:rPr>
              <w:t>[</w:t>
            </w:r>
            <w:r w:rsidRPr="00040EB0">
              <w:rPr>
                <w:rFonts w:cstheme="minorHAnsi"/>
                <w:color w:val="002060"/>
                <w:sz w:val="32"/>
                <w:szCs w:val="32"/>
                <w:lang w:bidi="ar-EG"/>
              </w:rPr>
              <w:t>This was the first enrolment made when Quirinius was governor of Syria (R.V.</w:t>
            </w:r>
            <w:proofErr w:type="gramStart"/>
            <w:r w:rsidRPr="00040EB0">
              <w:rPr>
                <w:rFonts w:cstheme="minorHAnsi"/>
                <w:color w:val="002060"/>
                <w:sz w:val="32"/>
                <w:szCs w:val="32"/>
                <w:lang w:bidi="ar-EG"/>
              </w:rPr>
              <w:t>).—</w:t>
            </w:r>
            <w:proofErr w:type="gramEnd"/>
            <w:r w:rsidRPr="00AD0C0D">
              <w:rPr>
                <w:rFonts w:cstheme="minorHAnsi"/>
                <w:b/>
                <w:bCs/>
                <w:color w:val="FF0000"/>
                <w:sz w:val="32"/>
                <w:szCs w:val="32"/>
                <w:u w:val="single"/>
                <w:lang w:bidi="ar-EG"/>
              </w:rPr>
              <w:t>As Quirinius was governor of Syria in A.D. 6, ten years later than this</w:t>
            </w:r>
            <w:r w:rsidRPr="00040EB0">
              <w:rPr>
                <w:rFonts w:cstheme="minorHAnsi"/>
                <w:color w:val="002060"/>
                <w:sz w:val="32"/>
                <w:szCs w:val="32"/>
                <w:lang w:bidi="ar-EG"/>
              </w:rPr>
              <w:t xml:space="preserve">, and then carried out a census, some have supposed that St. Luke made a mistake in referring to him here. This can scarcely be, as St. Luke himself mentions this second “taxing” in Act_5:37. The most satisfactory explanation of the matter seems to be that Quirinius was twice governor of Syria, in B.C. 4 as well as in A.D. 6. </w:t>
            </w:r>
            <w:r w:rsidRPr="00B46E60">
              <w:rPr>
                <w:rFonts w:cstheme="minorHAnsi"/>
                <w:b/>
                <w:bCs/>
                <w:color w:val="FF0000"/>
                <w:sz w:val="32"/>
                <w:szCs w:val="32"/>
                <w:u w:val="single"/>
                <w:lang w:bidi="ar-EG"/>
              </w:rPr>
              <w:t>This seems to be a well-established fact, though there is no other authority than the Evangelist’s for the “taxing” or “enrolment” during his first term of office</w:t>
            </w:r>
            <w:r w:rsidRPr="00040EB0">
              <w:rPr>
                <w:rFonts w:cstheme="minorHAnsi"/>
                <w:color w:val="002060"/>
                <w:sz w:val="32"/>
                <w:szCs w:val="32"/>
                <w:lang w:bidi="ar-EG"/>
              </w:rPr>
              <w:t>.</w:t>
            </w:r>
            <w:r>
              <w:rPr>
                <w:rFonts w:cstheme="minorHAnsi"/>
                <w:sz w:val="32"/>
                <w:szCs w:val="32"/>
                <w:lang w:bidi="ar-EG"/>
              </w:rPr>
              <w:t>]</w:t>
            </w:r>
          </w:p>
          <w:p w14:paraId="346063AF" w14:textId="45BC87E6" w:rsidR="00040EB0" w:rsidRPr="00114DEA" w:rsidRDefault="00114DEA" w:rsidP="00114DEA">
            <w:pPr>
              <w:spacing w:line="276" w:lineRule="auto"/>
              <w:jc w:val="both"/>
              <w:rPr>
                <w:rFonts w:cstheme="minorHAnsi"/>
                <w:b/>
                <w:bCs/>
                <w:sz w:val="32"/>
                <w:szCs w:val="32"/>
                <w:u w:val="single"/>
                <w:lang w:bidi="ar-EG"/>
              </w:rPr>
            </w:pPr>
            <w:r w:rsidRPr="00114DEA">
              <w:rPr>
                <w:rFonts w:cstheme="minorHAnsi"/>
                <w:b/>
                <w:bCs/>
                <w:sz w:val="32"/>
                <w:szCs w:val="32"/>
                <w:highlight w:val="yellow"/>
                <w:u w:val="single"/>
                <w:lang w:bidi="ar-EG"/>
              </w:rPr>
              <w:t>The Pulpit Commentary</w:t>
            </w:r>
          </w:p>
          <w:p w14:paraId="2D3F66A1" w14:textId="77777777" w:rsidR="00407B7B" w:rsidRDefault="00407B7B" w:rsidP="00114DEA">
            <w:pPr>
              <w:spacing w:line="276" w:lineRule="auto"/>
              <w:rPr>
                <w:rFonts w:cstheme="minorHAnsi"/>
                <w:sz w:val="32"/>
                <w:szCs w:val="32"/>
                <w:lang w:bidi="ar-EG"/>
              </w:rPr>
            </w:pPr>
            <w:r>
              <w:rPr>
                <w:rFonts w:cstheme="minorHAnsi"/>
                <w:sz w:val="32"/>
                <w:szCs w:val="32"/>
                <w:lang w:bidi="ar-EG"/>
              </w:rPr>
              <w:t>[</w:t>
            </w:r>
            <w:r w:rsidRPr="00316473">
              <w:rPr>
                <w:rFonts w:cstheme="minorHAnsi"/>
                <w:b/>
                <w:bCs/>
                <w:color w:val="FF0000"/>
                <w:sz w:val="32"/>
                <w:szCs w:val="32"/>
                <w:u w:val="single"/>
                <w:lang w:bidi="ar-EG"/>
              </w:rPr>
              <w:t>On the historical note of St. Luke in this passage much discussion has arisen</w:t>
            </w:r>
            <w:r w:rsidRPr="00114DEA">
              <w:rPr>
                <w:rFonts w:cstheme="minorHAnsi"/>
                <w:color w:val="002060"/>
                <w:sz w:val="32"/>
                <w:szCs w:val="32"/>
                <w:lang w:bidi="ar-EG"/>
              </w:rPr>
              <w:t xml:space="preserve">, not, however, of much real practical interest to the ordinary devout reader. We will glance very briefly at the main criticism of this and the following verse. Respecting this general </w:t>
            </w:r>
            <w:proofErr w:type="gramStart"/>
            <w:r w:rsidRPr="00114DEA">
              <w:rPr>
                <w:rFonts w:cstheme="minorHAnsi"/>
                <w:color w:val="002060"/>
                <w:sz w:val="32"/>
                <w:szCs w:val="32"/>
                <w:lang w:bidi="ar-EG"/>
              </w:rPr>
              <w:t>registration</w:t>
            </w:r>
            <w:proofErr w:type="gramEnd"/>
            <w:r w:rsidRPr="00114DEA">
              <w:rPr>
                <w:rFonts w:cstheme="minorHAnsi"/>
                <w:color w:val="002060"/>
                <w:sz w:val="32"/>
                <w:szCs w:val="32"/>
                <w:lang w:bidi="ar-EG"/>
              </w:rPr>
              <w:t xml:space="preserve"> it is alleged</w:t>
            </w:r>
            <w:r w:rsidR="00114DEA" w:rsidRPr="00114DEA">
              <w:rPr>
                <w:rFonts w:cstheme="minorHAnsi"/>
                <w:color w:val="002060"/>
                <w:sz w:val="32"/>
                <w:szCs w:val="32"/>
                <w:lang w:bidi="ar-EG"/>
              </w:rPr>
              <w:t xml:space="preserve">: </w:t>
            </w:r>
            <w:r w:rsidRPr="00114DEA">
              <w:rPr>
                <w:rFonts w:cstheme="minorHAnsi"/>
                <w:color w:val="002060"/>
                <w:sz w:val="32"/>
                <w:szCs w:val="32"/>
                <w:lang w:bidi="ar-EG"/>
              </w:rPr>
              <w:t xml:space="preserve">(1) </w:t>
            </w:r>
            <w:r w:rsidRPr="00316473">
              <w:rPr>
                <w:rFonts w:cstheme="minorHAnsi"/>
                <w:b/>
                <w:bCs/>
                <w:color w:val="FF0000"/>
                <w:sz w:val="32"/>
                <w:szCs w:val="32"/>
                <w:u w:val="single"/>
                <w:lang w:bidi="ar-EG"/>
              </w:rPr>
              <w:t>no historian of the time mentions such a decree of Augustus</w:t>
            </w:r>
            <w:r w:rsidRPr="00114DEA">
              <w:rPr>
                <w:rFonts w:cstheme="minorHAnsi"/>
                <w:color w:val="002060"/>
                <w:sz w:val="32"/>
                <w:szCs w:val="32"/>
                <w:lang w:bidi="ar-EG"/>
              </w:rPr>
              <w:t>.</w:t>
            </w:r>
            <w:r>
              <w:rPr>
                <w:rFonts w:cstheme="minorHAnsi"/>
                <w:sz w:val="32"/>
                <w:szCs w:val="32"/>
                <w:lang w:bidi="ar-EG"/>
              </w:rPr>
              <w:t>]</w:t>
            </w:r>
          </w:p>
          <w:p w14:paraId="4F8D5CAA" w14:textId="6AB0CA01" w:rsidR="00114DEA" w:rsidRPr="00B02A41" w:rsidRDefault="00B02A41" w:rsidP="00B02A41">
            <w:pPr>
              <w:spacing w:line="276" w:lineRule="auto"/>
              <w:rPr>
                <w:rFonts w:cstheme="minorHAnsi"/>
                <w:b/>
                <w:bCs/>
                <w:sz w:val="32"/>
                <w:szCs w:val="32"/>
                <w:u w:val="single"/>
                <w:lang w:bidi="ar-EG"/>
              </w:rPr>
            </w:pPr>
            <w:r w:rsidRPr="00B02A41">
              <w:rPr>
                <w:rFonts w:cstheme="minorHAnsi"/>
                <w:b/>
                <w:bCs/>
                <w:sz w:val="32"/>
                <w:szCs w:val="32"/>
                <w:highlight w:val="yellow"/>
                <w:u w:val="single"/>
                <w:lang w:bidi="ar-EG"/>
              </w:rPr>
              <w:t>The Cambridge Bible for Schools and Colleges</w:t>
            </w:r>
          </w:p>
          <w:p w14:paraId="34DE54A1" w14:textId="520AB8F2" w:rsidR="002933A4" w:rsidRPr="00EB3A66" w:rsidRDefault="002933A4" w:rsidP="002933A4">
            <w:pPr>
              <w:spacing w:line="276" w:lineRule="auto"/>
              <w:rPr>
                <w:rFonts w:cstheme="minorHAnsi"/>
                <w:sz w:val="32"/>
                <w:szCs w:val="32"/>
                <w:lang w:bidi="ar-EG"/>
              </w:rPr>
            </w:pPr>
            <w:r>
              <w:rPr>
                <w:rFonts w:cstheme="minorHAnsi"/>
                <w:sz w:val="32"/>
                <w:szCs w:val="32"/>
                <w:lang w:bidi="ar-EG"/>
              </w:rPr>
              <w:t>[</w:t>
            </w:r>
            <w:r w:rsidRPr="00B02A41">
              <w:rPr>
                <w:rFonts w:cstheme="minorHAnsi"/>
                <w:color w:val="002060"/>
                <w:sz w:val="32"/>
                <w:szCs w:val="32"/>
                <w:lang w:bidi="ar-EG"/>
              </w:rPr>
              <w:t xml:space="preserve">Quirinus was governor of Syria. </w:t>
            </w:r>
            <w:r w:rsidRPr="00D703E9">
              <w:rPr>
                <w:rFonts w:cstheme="minorHAnsi"/>
                <w:b/>
                <w:bCs/>
                <w:color w:val="FF0000"/>
                <w:sz w:val="32"/>
                <w:szCs w:val="32"/>
                <w:u w:val="single"/>
                <w:lang w:bidi="ar-EG"/>
              </w:rPr>
              <w:t>We are here met by an apparent error on which whole volumes have been written</w:t>
            </w:r>
            <w:r w:rsidRPr="00B02A41">
              <w:rPr>
                <w:rFonts w:cstheme="minorHAnsi"/>
                <w:color w:val="002060"/>
                <w:sz w:val="32"/>
                <w:szCs w:val="32"/>
                <w:lang w:bidi="ar-EG"/>
              </w:rPr>
              <w:t xml:space="preserve">. Quirinus (or Quirinius, for the form of his name is not </w:t>
            </w:r>
            <w:proofErr w:type="gramStart"/>
            <w:r w:rsidRPr="00B02A41">
              <w:rPr>
                <w:rFonts w:cstheme="minorHAnsi"/>
                <w:color w:val="002060"/>
                <w:sz w:val="32"/>
                <w:szCs w:val="32"/>
                <w:lang w:bidi="ar-EG"/>
              </w:rPr>
              <w:t>absolutely certain</w:t>
            </w:r>
            <w:proofErr w:type="gramEnd"/>
            <w:r w:rsidRPr="00B02A41">
              <w:rPr>
                <w:rFonts w:cstheme="minorHAnsi"/>
                <w:color w:val="002060"/>
                <w:sz w:val="32"/>
                <w:szCs w:val="32"/>
                <w:lang w:bidi="ar-EG"/>
              </w:rPr>
              <w:t>) was governor (</w:t>
            </w:r>
            <w:proofErr w:type="spellStart"/>
            <w:r w:rsidRPr="00B02A41">
              <w:rPr>
                <w:rFonts w:cstheme="minorHAnsi"/>
                <w:color w:val="002060"/>
                <w:sz w:val="32"/>
                <w:szCs w:val="32"/>
                <w:lang w:bidi="ar-EG"/>
              </w:rPr>
              <w:t>Praeses</w:t>
            </w:r>
            <w:proofErr w:type="spellEnd"/>
            <w:r w:rsidRPr="00B02A41">
              <w:rPr>
                <w:rFonts w:cstheme="minorHAnsi"/>
                <w:color w:val="002060"/>
                <w:sz w:val="32"/>
                <w:szCs w:val="32"/>
                <w:lang w:bidi="ar-EG"/>
              </w:rPr>
              <w:t xml:space="preserve">, </w:t>
            </w:r>
            <w:proofErr w:type="spellStart"/>
            <w:r w:rsidRPr="00B02A41">
              <w:rPr>
                <w:rFonts w:cstheme="minorHAnsi"/>
                <w:color w:val="002060"/>
                <w:sz w:val="32"/>
                <w:szCs w:val="32"/>
                <w:lang w:bidi="ar-EG"/>
              </w:rPr>
              <w:t>Legatus</w:t>
            </w:r>
            <w:proofErr w:type="spellEnd"/>
            <w:r w:rsidRPr="00B02A41">
              <w:rPr>
                <w:rFonts w:cstheme="minorHAnsi"/>
                <w:color w:val="002060"/>
                <w:sz w:val="32"/>
                <w:szCs w:val="32"/>
                <w:lang w:bidi="ar-EG"/>
              </w:rPr>
              <w:t xml:space="preserve">) of Syria </w:t>
            </w:r>
            <w:r w:rsidRPr="00BA010D">
              <w:rPr>
                <w:rFonts w:cstheme="minorHAnsi"/>
                <w:b/>
                <w:bCs/>
                <w:color w:val="FF0000"/>
                <w:sz w:val="32"/>
                <w:szCs w:val="32"/>
                <w:u w:val="single"/>
                <w:lang w:bidi="ar-EG"/>
              </w:rPr>
              <w:t>in a. d. 6, ten years after this time, and he then carried out a census which led to the revolt of Judas of Galilee, as St Luke himself was aware (Act_5:37).</w:t>
            </w:r>
            <w:r w:rsidRPr="00BA010D">
              <w:rPr>
                <w:rFonts w:cstheme="minorHAnsi"/>
                <w:color w:val="FF0000"/>
                <w:sz w:val="32"/>
                <w:szCs w:val="32"/>
                <w:lang w:bidi="ar-EG"/>
              </w:rPr>
              <w:t xml:space="preserve"> </w:t>
            </w:r>
            <w:r w:rsidRPr="00B02A41">
              <w:rPr>
                <w:rFonts w:cstheme="minorHAnsi"/>
                <w:color w:val="002060"/>
                <w:sz w:val="32"/>
                <w:szCs w:val="32"/>
                <w:lang w:bidi="ar-EG"/>
              </w:rPr>
              <w:t>Hence it is asserted that St Luke made an error of ten years in the governorship of Quirinus, and the date of the census, which vitiates his historic authority.</w:t>
            </w:r>
            <w:r>
              <w:rPr>
                <w:rFonts w:cstheme="minorHAnsi"/>
                <w:sz w:val="32"/>
                <w:szCs w:val="32"/>
                <w:lang w:bidi="ar-EG"/>
              </w:rPr>
              <w:t>]</w:t>
            </w:r>
          </w:p>
        </w:tc>
      </w:tr>
      <w:tr w:rsidR="00ED1142" w14:paraId="50CEEDFD"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25E4AD09" w14:textId="56B50EF5" w:rsidR="00ED1142" w:rsidRPr="00F3223B" w:rsidRDefault="00F3223B" w:rsidP="00F3223B">
            <w:pPr>
              <w:bidi/>
              <w:spacing w:line="276" w:lineRule="auto"/>
              <w:jc w:val="center"/>
              <w:rPr>
                <w:rFonts w:cstheme="minorHAnsi"/>
                <w:b/>
                <w:bCs/>
                <w:sz w:val="32"/>
                <w:szCs w:val="32"/>
                <w:lang w:bidi="ar-EG"/>
              </w:rPr>
            </w:pPr>
            <w:r w:rsidRPr="00F3223B">
              <w:rPr>
                <w:rFonts w:cstheme="minorHAnsi" w:hint="cs"/>
                <w:b/>
                <w:bCs/>
                <w:sz w:val="32"/>
                <w:szCs w:val="32"/>
                <w:rtl/>
                <w:lang w:bidi="ar-EG"/>
              </w:rPr>
              <w:t>الغلط (89)</w:t>
            </w:r>
          </w:p>
        </w:tc>
      </w:tr>
      <w:tr w:rsidR="00F3223B" w14:paraId="57C72A58" w14:textId="77777777" w:rsidTr="003027AA">
        <w:tc>
          <w:tcPr>
            <w:tcW w:w="5000" w:type="pct"/>
            <w:tcBorders>
              <w:top w:val="single" w:sz="24" w:space="0" w:color="auto"/>
              <w:left w:val="single" w:sz="24" w:space="0" w:color="auto"/>
              <w:bottom w:val="single" w:sz="24" w:space="0" w:color="auto"/>
              <w:right w:val="single" w:sz="24" w:space="0" w:color="auto"/>
            </w:tcBorders>
          </w:tcPr>
          <w:p w14:paraId="367481B1" w14:textId="77777777" w:rsidR="00F3223B" w:rsidRPr="00703D84" w:rsidRDefault="00E3322A" w:rsidP="003D4376">
            <w:pPr>
              <w:bidi/>
              <w:spacing w:line="276" w:lineRule="auto"/>
              <w:jc w:val="both"/>
              <w:rPr>
                <w:rFonts w:cstheme="minorHAnsi"/>
                <w:color w:val="7030A0"/>
                <w:sz w:val="32"/>
                <w:szCs w:val="32"/>
                <w:rtl/>
                <w:lang w:bidi="ar-EG"/>
              </w:rPr>
            </w:pPr>
            <w:proofErr w:type="spellStart"/>
            <w:r w:rsidRPr="00703D84">
              <w:rPr>
                <w:rFonts w:cstheme="minorHAnsi"/>
                <w:b/>
                <w:bCs/>
                <w:color w:val="7030A0"/>
                <w:sz w:val="32"/>
                <w:szCs w:val="32"/>
                <w:lang w:bidi="ar-EG"/>
              </w:rPr>
              <w:t>Luk</w:t>
            </w:r>
            <w:proofErr w:type="spellEnd"/>
            <w:r w:rsidRPr="00703D84">
              <w:rPr>
                <w:rFonts w:cstheme="minorHAnsi"/>
                <w:b/>
                <w:bCs/>
                <w:color w:val="7030A0"/>
                <w:sz w:val="32"/>
                <w:szCs w:val="32"/>
                <w:lang w:bidi="ar-EG"/>
              </w:rPr>
              <w:t xml:space="preserve"> </w:t>
            </w:r>
            <w:proofErr w:type="gramStart"/>
            <w:r w:rsidRPr="00703D84">
              <w:rPr>
                <w:rFonts w:cstheme="minorHAnsi"/>
                <w:b/>
                <w:bCs/>
                <w:color w:val="7030A0"/>
                <w:sz w:val="32"/>
                <w:szCs w:val="32"/>
                <w:lang w:bidi="ar-EG"/>
              </w:rPr>
              <w:t>3:1</w:t>
            </w:r>
            <w:r w:rsidRPr="00703D84">
              <w:rPr>
                <w:rFonts w:cs="Calibri"/>
                <w:color w:val="7030A0"/>
                <w:sz w:val="32"/>
                <w:szCs w:val="32"/>
                <w:rtl/>
                <w:lang w:bidi="ar-EG"/>
              </w:rPr>
              <w:t>  وَفِي</w:t>
            </w:r>
            <w:proofErr w:type="gramEnd"/>
            <w:r w:rsidRPr="00703D84">
              <w:rPr>
                <w:rFonts w:cs="Calibri"/>
                <w:color w:val="7030A0"/>
                <w:sz w:val="32"/>
                <w:szCs w:val="32"/>
                <w:rtl/>
                <w:lang w:bidi="ar-EG"/>
              </w:rPr>
              <w:t xml:space="preserve"> السَّنَةِ الْخَامِسَةِ عَشْرَةَ مِنْ سَلْطَنَةِ </w:t>
            </w:r>
            <w:proofErr w:type="spellStart"/>
            <w:r w:rsidRPr="00703D84">
              <w:rPr>
                <w:rFonts w:cs="Calibri"/>
                <w:color w:val="7030A0"/>
                <w:sz w:val="32"/>
                <w:szCs w:val="32"/>
                <w:rtl/>
                <w:lang w:bidi="ar-EG"/>
              </w:rPr>
              <w:t>طِيبَارِيُوسَ</w:t>
            </w:r>
            <w:proofErr w:type="spellEnd"/>
            <w:r w:rsidRPr="00703D84">
              <w:rPr>
                <w:rFonts w:cs="Calibri"/>
                <w:color w:val="7030A0"/>
                <w:sz w:val="32"/>
                <w:szCs w:val="32"/>
                <w:rtl/>
                <w:lang w:bidi="ar-EG"/>
              </w:rPr>
              <w:t xml:space="preserve"> قَيْصَرَ إِذْ كَانَ بِيلاَطُسُ الْبُنْطِيُّ وَالِياً عَلَى الْيَهُودِيَّةِ وَهِيرُودُسُ رَئِيسَ رُبْعٍ عَلَى الْجَلِيلِ </w:t>
            </w:r>
            <w:proofErr w:type="spellStart"/>
            <w:r w:rsidRPr="00703D84">
              <w:rPr>
                <w:rFonts w:cs="Calibri"/>
                <w:color w:val="7030A0"/>
                <w:sz w:val="32"/>
                <w:szCs w:val="32"/>
                <w:rtl/>
                <w:lang w:bidi="ar-EG"/>
              </w:rPr>
              <w:t>وَفِيلُبُّسُ</w:t>
            </w:r>
            <w:proofErr w:type="spellEnd"/>
            <w:r w:rsidRPr="00703D84">
              <w:rPr>
                <w:rFonts w:cs="Calibri"/>
                <w:color w:val="7030A0"/>
                <w:sz w:val="32"/>
                <w:szCs w:val="32"/>
                <w:rtl/>
                <w:lang w:bidi="ar-EG"/>
              </w:rPr>
              <w:t xml:space="preserve"> أَخُوهُ رَئِيسَ رُبْعٍ عَلَى </w:t>
            </w:r>
            <w:proofErr w:type="spellStart"/>
            <w:r w:rsidRPr="00703D84">
              <w:rPr>
                <w:rFonts w:cs="Calibri"/>
                <w:color w:val="7030A0"/>
                <w:sz w:val="32"/>
                <w:szCs w:val="32"/>
                <w:rtl/>
                <w:lang w:bidi="ar-EG"/>
              </w:rPr>
              <w:t>إِيطُورِيَّةَ</w:t>
            </w:r>
            <w:proofErr w:type="spellEnd"/>
            <w:r w:rsidRPr="00703D84">
              <w:rPr>
                <w:rFonts w:cs="Calibri"/>
                <w:color w:val="7030A0"/>
                <w:sz w:val="32"/>
                <w:szCs w:val="32"/>
                <w:rtl/>
                <w:lang w:bidi="ar-EG"/>
              </w:rPr>
              <w:t xml:space="preserve"> وَكُورَةِ </w:t>
            </w:r>
            <w:proofErr w:type="spellStart"/>
            <w:r w:rsidRPr="00703D84">
              <w:rPr>
                <w:rFonts w:cs="Calibri"/>
                <w:color w:val="7030A0"/>
                <w:sz w:val="32"/>
                <w:szCs w:val="32"/>
                <w:rtl/>
                <w:lang w:bidi="ar-EG"/>
              </w:rPr>
              <w:t>تَرَاخُونِيتِسَ</w:t>
            </w:r>
            <w:proofErr w:type="spellEnd"/>
            <w:r w:rsidRPr="00703D84">
              <w:rPr>
                <w:rFonts w:cs="Calibri"/>
                <w:color w:val="7030A0"/>
                <w:sz w:val="32"/>
                <w:szCs w:val="32"/>
                <w:rtl/>
                <w:lang w:bidi="ar-EG"/>
              </w:rPr>
              <w:t xml:space="preserve"> </w:t>
            </w:r>
            <w:proofErr w:type="spellStart"/>
            <w:r w:rsidRPr="00703D84">
              <w:rPr>
                <w:rFonts w:cs="Calibri"/>
                <w:b/>
                <w:bCs/>
                <w:color w:val="FF0000"/>
                <w:sz w:val="32"/>
                <w:szCs w:val="32"/>
                <w:u w:val="single"/>
                <w:rtl/>
                <w:lang w:bidi="ar-EG"/>
              </w:rPr>
              <w:t>وَلِيسَانِيُوسُ</w:t>
            </w:r>
            <w:proofErr w:type="spellEnd"/>
            <w:r w:rsidRPr="00703D84">
              <w:rPr>
                <w:rFonts w:cs="Calibri"/>
                <w:b/>
                <w:bCs/>
                <w:color w:val="FF0000"/>
                <w:sz w:val="32"/>
                <w:szCs w:val="32"/>
                <w:u w:val="single"/>
                <w:rtl/>
                <w:lang w:bidi="ar-EG"/>
              </w:rPr>
              <w:t xml:space="preserve"> رَئِيسَ رُبْعٍ عَلَى </w:t>
            </w:r>
            <w:proofErr w:type="spellStart"/>
            <w:r w:rsidRPr="00703D84">
              <w:rPr>
                <w:rFonts w:cs="Calibri"/>
                <w:b/>
                <w:bCs/>
                <w:color w:val="FF0000"/>
                <w:sz w:val="32"/>
                <w:szCs w:val="32"/>
                <w:u w:val="single"/>
                <w:rtl/>
                <w:lang w:bidi="ar-EG"/>
              </w:rPr>
              <w:t>الأَبِلِيَّةِ</w:t>
            </w:r>
            <w:proofErr w:type="spellEnd"/>
            <w:r w:rsidRPr="00703D84">
              <w:rPr>
                <w:rFonts w:cs="Calibri"/>
                <w:color w:val="FF0000"/>
                <w:sz w:val="32"/>
                <w:szCs w:val="32"/>
                <w:rtl/>
                <w:lang w:bidi="ar-EG"/>
              </w:rPr>
              <w:t> </w:t>
            </w:r>
          </w:p>
          <w:p w14:paraId="5031AF78" w14:textId="25996BDA" w:rsidR="00A86F22" w:rsidRPr="00C705B1" w:rsidRDefault="00C705B1" w:rsidP="00A86F22">
            <w:pPr>
              <w:bidi/>
              <w:spacing w:line="276" w:lineRule="auto"/>
              <w:jc w:val="both"/>
              <w:rPr>
                <w:rFonts w:cstheme="minorHAnsi"/>
                <w:b/>
                <w:bCs/>
                <w:sz w:val="32"/>
                <w:szCs w:val="32"/>
                <w:u w:val="single"/>
                <w:rtl/>
                <w:lang w:bidi="ar-EG"/>
              </w:rPr>
            </w:pPr>
            <w:r w:rsidRPr="00C705B1">
              <w:rPr>
                <w:rFonts w:cs="Calibri"/>
                <w:b/>
                <w:bCs/>
                <w:sz w:val="32"/>
                <w:szCs w:val="32"/>
                <w:highlight w:val="yellow"/>
                <w:u w:val="single"/>
                <w:rtl/>
                <w:lang w:bidi="ar-EG"/>
              </w:rPr>
              <w:t>بقلم وليم إدي</w:t>
            </w:r>
            <w:r w:rsidRPr="00C705B1">
              <w:rPr>
                <w:rFonts w:cs="Calibri" w:hint="cs"/>
                <w:b/>
                <w:bCs/>
                <w:sz w:val="32"/>
                <w:szCs w:val="32"/>
                <w:highlight w:val="yellow"/>
                <w:u w:val="single"/>
                <w:rtl/>
                <w:lang w:bidi="ar-EG"/>
              </w:rPr>
              <w:t xml:space="preserve">، </w:t>
            </w:r>
            <w:r w:rsidRPr="00C705B1">
              <w:rPr>
                <w:rFonts w:cs="Calibri"/>
                <w:b/>
                <w:bCs/>
                <w:sz w:val="32"/>
                <w:szCs w:val="32"/>
                <w:highlight w:val="yellow"/>
                <w:u w:val="single"/>
                <w:rtl/>
                <w:lang w:bidi="ar-EG"/>
              </w:rPr>
              <w:t>السينودس الإنجيلي الوطني في سورية ولبنان</w:t>
            </w:r>
          </w:p>
          <w:p w14:paraId="7A9AF255" w14:textId="77777777" w:rsidR="00A86F22" w:rsidRDefault="00A86F22" w:rsidP="00A86F22">
            <w:pPr>
              <w:bidi/>
              <w:spacing w:line="276" w:lineRule="auto"/>
              <w:jc w:val="both"/>
              <w:rPr>
                <w:rFonts w:cstheme="minorHAnsi"/>
                <w:sz w:val="32"/>
                <w:szCs w:val="32"/>
                <w:rtl/>
                <w:lang w:bidi="ar-EG"/>
              </w:rPr>
            </w:pPr>
            <w:r>
              <w:rPr>
                <w:rFonts w:cstheme="minorHAnsi" w:hint="cs"/>
                <w:sz w:val="32"/>
                <w:szCs w:val="32"/>
                <w:rtl/>
                <w:lang w:bidi="ar-EG"/>
              </w:rPr>
              <w:t>[</w:t>
            </w:r>
            <w:proofErr w:type="spellStart"/>
            <w:r w:rsidRPr="00C705B1">
              <w:rPr>
                <w:rFonts w:cs="Calibri"/>
                <w:color w:val="002060"/>
                <w:sz w:val="32"/>
                <w:szCs w:val="32"/>
                <w:rtl/>
                <w:lang w:bidi="ar-EG"/>
              </w:rPr>
              <w:t>وَلِيسَانِيُوسُ</w:t>
            </w:r>
            <w:proofErr w:type="spellEnd"/>
            <w:r w:rsidRPr="00C705B1">
              <w:rPr>
                <w:rFonts w:cs="Calibri"/>
                <w:color w:val="002060"/>
                <w:sz w:val="32"/>
                <w:szCs w:val="32"/>
                <w:rtl/>
                <w:lang w:bidi="ar-EG"/>
              </w:rPr>
              <w:t xml:space="preserve"> </w:t>
            </w:r>
            <w:r w:rsidRPr="00904154">
              <w:rPr>
                <w:rFonts w:cs="Calibri"/>
                <w:b/>
                <w:bCs/>
                <w:color w:val="FF0000"/>
                <w:sz w:val="32"/>
                <w:szCs w:val="32"/>
                <w:u w:val="single"/>
                <w:rtl/>
                <w:lang w:bidi="ar-EG"/>
              </w:rPr>
              <w:t xml:space="preserve">الأرجح أنه كان ابن </w:t>
            </w:r>
            <w:proofErr w:type="spellStart"/>
            <w:r w:rsidRPr="00904154">
              <w:rPr>
                <w:rFonts w:cs="Calibri"/>
                <w:b/>
                <w:bCs/>
                <w:color w:val="FF0000"/>
                <w:sz w:val="32"/>
                <w:szCs w:val="32"/>
                <w:u w:val="single"/>
                <w:rtl/>
                <w:lang w:bidi="ar-EG"/>
              </w:rPr>
              <w:t>ليسانيوس</w:t>
            </w:r>
            <w:proofErr w:type="spellEnd"/>
            <w:r w:rsidRPr="00904154">
              <w:rPr>
                <w:rFonts w:cs="Calibri"/>
                <w:b/>
                <w:bCs/>
                <w:color w:val="FF0000"/>
                <w:sz w:val="32"/>
                <w:szCs w:val="32"/>
                <w:u w:val="single"/>
                <w:rtl/>
                <w:lang w:bidi="ar-EG"/>
              </w:rPr>
              <w:t xml:space="preserve"> ملك </w:t>
            </w:r>
            <w:proofErr w:type="spellStart"/>
            <w:r w:rsidRPr="00904154">
              <w:rPr>
                <w:rFonts w:cs="Calibri"/>
                <w:b/>
                <w:bCs/>
                <w:color w:val="FF0000"/>
                <w:sz w:val="32"/>
                <w:szCs w:val="32"/>
                <w:u w:val="single"/>
                <w:rtl/>
                <w:lang w:bidi="ar-EG"/>
              </w:rPr>
              <w:t>خلخيس</w:t>
            </w:r>
            <w:proofErr w:type="spellEnd"/>
            <w:r w:rsidRPr="00904154">
              <w:rPr>
                <w:rFonts w:cs="Calibri"/>
                <w:b/>
                <w:bCs/>
                <w:color w:val="FF0000"/>
                <w:sz w:val="32"/>
                <w:szCs w:val="32"/>
                <w:u w:val="single"/>
                <w:rtl/>
                <w:lang w:bidi="ar-EG"/>
              </w:rPr>
              <w:t xml:space="preserve"> أو حفيده. وهذا الملك ملك ستين سنة قبل الوقت المشار إليه هنا</w:t>
            </w:r>
            <w:r w:rsidRPr="00C705B1">
              <w:rPr>
                <w:rFonts w:cs="Calibri"/>
                <w:color w:val="002060"/>
                <w:sz w:val="32"/>
                <w:szCs w:val="32"/>
                <w:rtl/>
                <w:lang w:bidi="ar-EG"/>
              </w:rPr>
              <w:t xml:space="preserve"> وقتله أنطونيوس منذ أربع وثلاثين سنة ق.م وكان أوغسطس قيصر يحب أن يأخذ أولاد الذين عزلهم خصماه أنطونيوس وكراسوس وقتلاهم ويوليهم ولايات والديهم. </w:t>
            </w:r>
            <w:proofErr w:type="spellStart"/>
            <w:r w:rsidRPr="00C705B1">
              <w:rPr>
                <w:rFonts w:cs="Calibri" w:hint="cs"/>
                <w:color w:val="002060"/>
                <w:sz w:val="32"/>
                <w:szCs w:val="32"/>
                <w:rtl/>
                <w:lang w:bidi="ar-EG"/>
              </w:rPr>
              <w:t>ٱ</w:t>
            </w:r>
            <w:r w:rsidRPr="00C705B1">
              <w:rPr>
                <w:rFonts w:cs="Calibri" w:hint="eastAsia"/>
                <w:color w:val="002060"/>
                <w:sz w:val="32"/>
                <w:szCs w:val="32"/>
                <w:rtl/>
                <w:lang w:bidi="ar-EG"/>
              </w:rPr>
              <w:t>لأَبِلِيَّةِ</w:t>
            </w:r>
            <w:proofErr w:type="spellEnd"/>
            <w:r w:rsidRPr="00C705B1">
              <w:rPr>
                <w:rFonts w:cs="Calibri"/>
                <w:color w:val="002060"/>
                <w:sz w:val="32"/>
                <w:szCs w:val="32"/>
                <w:rtl/>
                <w:lang w:bidi="ar-EG"/>
              </w:rPr>
              <w:t xml:space="preserve"> هي </w:t>
            </w:r>
            <w:proofErr w:type="gramStart"/>
            <w:r w:rsidRPr="00C705B1">
              <w:rPr>
                <w:rFonts w:cs="Calibri"/>
                <w:color w:val="002060"/>
                <w:sz w:val="32"/>
                <w:szCs w:val="32"/>
                <w:rtl/>
                <w:lang w:bidi="ar-EG"/>
              </w:rPr>
              <w:t>كورة</w:t>
            </w:r>
            <w:proofErr w:type="gramEnd"/>
            <w:r w:rsidRPr="00C705B1">
              <w:rPr>
                <w:rFonts w:cs="Calibri"/>
                <w:color w:val="002060"/>
                <w:sz w:val="32"/>
                <w:szCs w:val="32"/>
                <w:rtl/>
                <w:lang w:bidi="ar-EG"/>
              </w:rPr>
              <w:t xml:space="preserve"> صغيرة شمالي دمشق على جانبي نهر بردى وعلى أمد سبع ساعات منها فهي بين تلك المدينة وبعلبك. والمرجح أنها كانت جزءاً من </w:t>
            </w:r>
            <w:proofErr w:type="spellStart"/>
            <w:r w:rsidRPr="00C705B1">
              <w:rPr>
                <w:rFonts w:cs="Calibri"/>
                <w:color w:val="002060"/>
                <w:sz w:val="32"/>
                <w:szCs w:val="32"/>
                <w:rtl/>
                <w:lang w:bidi="ar-EG"/>
              </w:rPr>
              <w:t>خلخيس</w:t>
            </w:r>
            <w:proofErr w:type="spellEnd"/>
            <w:r w:rsidRPr="00C705B1">
              <w:rPr>
                <w:rFonts w:cs="Calibri"/>
                <w:color w:val="002060"/>
                <w:sz w:val="32"/>
                <w:szCs w:val="32"/>
                <w:rtl/>
                <w:lang w:bidi="ar-EG"/>
              </w:rPr>
              <w:t>.</w:t>
            </w:r>
            <w:r>
              <w:rPr>
                <w:rFonts w:cstheme="minorHAnsi" w:hint="cs"/>
                <w:sz w:val="32"/>
                <w:szCs w:val="32"/>
                <w:rtl/>
                <w:lang w:bidi="ar-EG"/>
              </w:rPr>
              <w:t>]</w:t>
            </w:r>
          </w:p>
          <w:p w14:paraId="656D4DCE" w14:textId="4EA6B071" w:rsidR="00C77238" w:rsidRPr="00C77238" w:rsidRDefault="00C77238" w:rsidP="00C77238">
            <w:pPr>
              <w:spacing w:line="276" w:lineRule="auto"/>
              <w:jc w:val="both"/>
              <w:rPr>
                <w:rFonts w:cstheme="minorHAnsi"/>
                <w:b/>
                <w:bCs/>
                <w:sz w:val="32"/>
                <w:szCs w:val="32"/>
                <w:u w:val="single"/>
                <w:lang w:bidi="ar-EG"/>
              </w:rPr>
            </w:pPr>
            <w:r w:rsidRPr="00C77238">
              <w:rPr>
                <w:rFonts w:cstheme="minorHAnsi"/>
                <w:b/>
                <w:bCs/>
                <w:sz w:val="32"/>
                <w:szCs w:val="32"/>
                <w:highlight w:val="yellow"/>
                <w:u w:val="single"/>
                <w:lang w:bidi="ar-EG"/>
              </w:rPr>
              <w:t>A Popular Commentary on the New Testament</w:t>
            </w:r>
          </w:p>
          <w:p w14:paraId="09F66835" w14:textId="77777777" w:rsidR="00C705B1" w:rsidRDefault="002B08FA" w:rsidP="00C77238">
            <w:pPr>
              <w:spacing w:line="276" w:lineRule="auto"/>
              <w:jc w:val="both"/>
              <w:rPr>
                <w:rFonts w:cstheme="minorHAnsi"/>
                <w:sz w:val="32"/>
                <w:szCs w:val="32"/>
                <w:lang w:bidi="ar-EG"/>
              </w:rPr>
            </w:pPr>
            <w:r>
              <w:rPr>
                <w:rFonts w:cstheme="minorHAnsi"/>
                <w:sz w:val="32"/>
                <w:szCs w:val="32"/>
                <w:lang w:bidi="ar-EG"/>
              </w:rPr>
              <w:t>[</w:t>
            </w:r>
            <w:proofErr w:type="spellStart"/>
            <w:r w:rsidRPr="00C77238">
              <w:rPr>
                <w:rFonts w:cstheme="minorHAnsi"/>
                <w:color w:val="002060"/>
                <w:sz w:val="32"/>
                <w:szCs w:val="32"/>
                <w:lang w:bidi="ar-EG"/>
              </w:rPr>
              <w:t>Lysanias</w:t>
            </w:r>
            <w:proofErr w:type="spellEnd"/>
            <w:r w:rsidRPr="00C77238">
              <w:rPr>
                <w:rFonts w:cstheme="minorHAnsi"/>
                <w:color w:val="002060"/>
                <w:sz w:val="32"/>
                <w:szCs w:val="32"/>
                <w:lang w:bidi="ar-EG"/>
              </w:rPr>
              <w:t xml:space="preserve">, tetrarch of Abilene, the district about the town of Abila, which was eighteen miles north of Damascus. </w:t>
            </w:r>
            <w:r w:rsidRPr="00EE1F8A">
              <w:rPr>
                <w:rFonts w:cstheme="minorHAnsi"/>
                <w:b/>
                <w:bCs/>
                <w:color w:val="FF0000"/>
                <w:sz w:val="32"/>
                <w:szCs w:val="32"/>
                <w:u w:val="single"/>
                <w:lang w:bidi="ar-EG"/>
              </w:rPr>
              <w:t xml:space="preserve">Another person of this name ruled over a larger district in the same region about sixty years </w:t>
            </w:r>
            <w:proofErr w:type="gramStart"/>
            <w:r w:rsidRPr="00EE1F8A">
              <w:rPr>
                <w:rFonts w:cstheme="minorHAnsi"/>
                <w:b/>
                <w:bCs/>
                <w:color w:val="FF0000"/>
                <w:sz w:val="32"/>
                <w:szCs w:val="32"/>
                <w:u w:val="single"/>
                <w:lang w:bidi="ar-EG"/>
              </w:rPr>
              <w:t>before</w:t>
            </w:r>
            <w:r w:rsidRPr="00C77238">
              <w:rPr>
                <w:rFonts w:cstheme="minorHAnsi"/>
                <w:color w:val="002060"/>
                <w:sz w:val="32"/>
                <w:szCs w:val="32"/>
                <w:lang w:bidi="ar-EG"/>
              </w:rPr>
              <w:t>, and</w:t>
            </w:r>
            <w:proofErr w:type="gramEnd"/>
            <w:r w:rsidRPr="00C77238">
              <w:rPr>
                <w:rFonts w:cstheme="minorHAnsi"/>
                <w:color w:val="002060"/>
                <w:sz w:val="32"/>
                <w:szCs w:val="32"/>
                <w:lang w:bidi="ar-EG"/>
              </w:rPr>
              <w:t xml:space="preserve"> was killed by Antony. All the territory ruled by </w:t>
            </w:r>
            <w:proofErr w:type="gramStart"/>
            <w:r w:rsidRPr="00C77238">
              <w:rPr>
                <w:rFonts w:cstheme="minorHAnsi"/>
                <w:color w:val="002060"/>
                <w:sz w:val="32"/>
                <w:szCs w:val="32"/>
                <w:lang w:bidi="ar-EG"/>
              </w:rPr>
              <w:t xml:space="preserve">that </w:t>
            </w:r>
            <w:proofErr w:type="spellStart"/>
            <w:r w:rsidRPr="00C77238">
              <w:rPr>
                <w:rFonts w:cstheme="minorHAnsi"/>
                <w:color w:val="002060"/>
                <w:sz w:val="32"/>
                <w:szCs w:val="32"/>
                <w:lang w:bidi="ar-EG"/>
              </w:rPr>
              <w:t>Lysanias</w:t>
            </w:r>
            <w:proofErr w:type="spellEnd"/>
            <w:r w:rsidRPr="00C77238">
              <w:rPr>
                <w:rFonts w:cstheme="minorHAnsi"/>
                <w:color w:val="002060"/>
                <w:sz w:val="32"/>
                <w:szCs w:val="32"/>
                <w:lang w:bidi="ar-EG"/>
              </w:rPr>
              <w:t>,</w:t>
            </w:r>
            <w:proofErr w:type="gramEnd"/>
            <w:r w:rsidRPr="00C77238">
              <w:rPr>
                <w:rFonts w:cstheme="minorHAnsi"/>
                <w:color w:val="002060"/>
                <w:sz w:val="32"/>
                <w:szCs w:val="32"/>
                <w:lang w:bidi="ar-EG"/>
              </w:rPr>
              <w:t xml:space="preserve"> was assigned by Augustus to others, except Abilene, which therefore seems to have had a separate ruler. He is named by Luke alone, but a good many years afterwards the district was called ‘Abila of </w:t>
            </w:r>
            <w:proofErr w:type="spellStart"/>
            <w:r w:rsidRPr="00C77238">
              <w:rPr>
                <w:rFonts w:cstheme="minorHAnsi"/>
                <w:color w:val="002060"/>
                <w:sz w:val="32"/>
                <w:szCs w:val="32"/>
                <w:lang w:bidi="ar-EG"/>
              </w:rPr>
              <w:t>Lysanias</w:t>
            </w:r>
            <w:proofErr w:type="spellEnd"/>
            <w:r w:rsidRPr="00C77238">
              <w:rPr>
                <w:rFonts w:cstheme="minorHAnsi"/>
                <w:color w:val="002060"/>
                <w:sz w:val="32"/>
                <w:szCs w:val="32"/>
                <w:lang w:bidi="ar-EG"/>
              </w:rPr>
              <w:t>.’</w:t>
            </w:r>
            <w:r>
              <w:rPr>
                <w:rFonts w:cstheme="minorHAnsi"/>
                <w:sz w:val="32"/>
                <w:szCs w:val="32"/>
                <w:lang w:bidi="ar-EG"/>
              </w:rPr>
              <w:t>]</w:t>
            </w:r>
          </w:p>
          <w:p w14:paraId="5A0BD367" w14:textId="60994F44" w:rsidR="00D669D4" w:rsidRPr="00C6611A" w:rsidRDefault="00C6611A" w:rsidP="00C6611A">
            <w:pPr>
              <w:spacing w:line="276" w:lineRule="auto"/>
              <w:jc w:val="both"/>
              <w:rPr>
                <w:rFonts w:cstheme="minorHAnsi"/>
                <w:b/>
                <w:bCs/>
                <w:sz w:val="32"/>
                <w:szCs w:val="32"/>
                <w:u w:val="single"/>
                <w:lang w:bidi="ar-EG"/>
              </w:rPr>
            </w:pPr>
            <w:r w:rsidRPr="00C6611A">
              <w:rPr>
                <w:rFonts w:cstheme="minorHAnsi"/>
                <w:b/>
                <w:bCs/>
                <w:sz w:val="32"/>
                <w:szCs w:val="32"/>
                <w:highlight w:val="yellow"/>
                <w:u w:val="single"/>
                <w:lang w:bidi="ar-EG"/>
              </w:rPr>
              <w:t>The Cambridge Bible for Schools and Colleges</w:t>
            </w:r>
          </w:p>
          <w:p w14:paraId="000EEDD8" w14:textId="1446BBDA" w:rsidR="00D669D4" w:rsidRPr="00EB3A66" w:rsidRDefault="00D669D4" w:rsidP="00C6611A">
            <w:pPr>
              <w:spacing w:line="276" w:lineRule="auto"/>
              <w:jc w:val="both"/>
              <w:rPr>
                <w:rFonts w:cstheme="minorHAnsi"/>
                <w:sz w:val="32"/>
                <w:szCs w:val="32"/>
                <w:lang w:bidi="ar-EG"/>
              </w:rPr>
            </w:pPr>
            <w:r>
              <w:rPr>
                <w:rFonts w:cstheme="minorHAnsi"/>
                <w:sz w:val="32"/>
                <w:szCs w:val="32"/>
                <w:lang w:bidi="ar-EG"/>
              </w:rPr>
              <w:t>[</w:t>
            </w:r>
            <w:proofErr w:type="spellStart"/>
            <w:r w:rsidRPr="00C6611A">
              <w:rPr>
                <w:rFonts w:cstheme="minorHAnsi"/>
                <w:color w:val="002060"/>
                <w:sz w:val="32"/>
                <w:szCs w:val="32"/>
                <w:lang w:bidi="ar-EG"/>
              </w:rPr>
              <w:t>Lysanias</w:t>
            </w:r>
            <w:proofErr w:type="spellEnd"/>
            <w:r w:rsidRPr="00C6611A">
              <w:rPr>
                <w:rFonts w:cstheme="minorHAnsi"/>
                <w:color w:val="002060"/>
                <w:sz w:val="32"/>
                <w:szCs w:val="32"/>
                <w:lang w:bidi="ar-EG"/>
              </w:rPr>
              <w:t xml:space="preserve"> the tetrarch of Abilene] The mention of this minute particular is somewhat </w:t>
            </w:r>
            <w:proofErr w:type="gramStart"/>
            <w:r w:rsidRPr="00C6611A">
              <w:rPr>
                <w:rFonts w:cstheme="minorHAnsi"/>
                <w:color w:val="002060"/>
                <w:sz w:val="32"/>
                <w:szCs w:val="32"/>
                <w:lang w:bidi="ar-EG"/>
              </w:rPr>
              <w:t>singular, but</w:t>
            </w:r>
            <w:proofErr w:type="gramEnd"/>
            <w:r w:rsidRPr="00C6611A">
              <w:rPr>
                <w:rFonts w:cstheme="minorHAnsi"/>
                <w:color w:val="002060"/>
                <w:sz w:val="32"/>
                <w:szCs w:val="32"/>
                <w:lang w:bidi="ar-EG"/>
              </w:rPr>
              <w:t xml:space="preserve"> shews St Luke’s desire for at least one rigid chronological datum. </w:t>
            </w:r>
            <w:r w:rsidRPr="006A0A83">
              <w:rPr>
                <w:rFonts w:cstheme="minorHAnsi"/>
                <w:b/>
                <w:bCs/>
                <w:color w:val="FF0000"/>
                <w:sz w:val="32"/>
                <w:szCs w:val="32"/>
                <w:u w:val="single"/>
                <w:lang w:bidi="ar-EG"/>
              </w:rPr>
              <w:t>It used to be asserted that St Luke had here fallen into another chronological error</w:t>
            </w:r>
            <w:r w:rsidRPr="00C6611A">
              <w:rPr>
                <w:rFonts w:cstheme="minorHAnsi"/>
                <w:color w:val="002060"/>
                <w:sz w:val="32"/>
                <w:szCs w:val="32"/>
                <w:lang w:bidi="ar-EG"/>
              </w:rPr>
              <w:t>, but his probable accuracy has, in this point also, been completely vindicated.</w:t>
            </w:r>
            <w:r>
              <w:rPr>
                <w:rFonts w:cstheme="minorHAnsi"/>
                <w:sz w:val="32"/>
                <w:szCs w:val="32"/>
                <w:lang w:bidi="ar-EG"/>
              </w:rPr>
              <w:t>]</w:t>
            </w:r>
          </w:p>
        </w:tc>
      </w:tr>
      <w:tr w:rsidR="00F3223B" w14:paraId="4BBCC92B"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E44AD65" w14:textId="3C9C8799" w:rsidR="00F3223B" w:rsidRPr="00C319D9" w:rsidRDefault="00C319D9" w:rsidP="00C319D9">
            <w:pPr>
              <w:bidi/>
              <w:spacing w:line="276" w:lineRule="auto"/>
              <w:jc w:val="center"/>
              <w:rPr>
                <w:rFonts w:cstheme="minorHAnsi"/>
                <w:b/>
                <w:bCs/>
                <w:sz w:val="32"/>
                <w:szCs w:val="32"/>
                <w:lang w:bidi="ar-EG"/>
              </w:rPr>
            </w:pPr>
            <w:r w:rsidRPr="00C319D9">
              <w:rPr>
                <w:rFonts w:cstheme="minorHAnsi" w:hint="cs"/>
                <w:b/>
                <w:bCs/>
                <w:sz w:val="32"/>
                <w:szCs w:val="32"/>
                <w:rtl/>
                <w:lang w:bidi="ar-EG"/>
              </w:rPr>
              <w:t>الغلط (</w:t>
            </w:r>
            <w:r w:rsidR="00553B8A">
              <w:rPr>
                <w:rFonts w:cstheme="minorHAnsi" w:hint="cs"/>
                <w:b/>
                <w:bCs/>
                <w:sz w:val="32"/>
                <w:szCs w:val="32"/>
                <w:rtl/>
                <w:lang w:bidi="ar-EG"/>
              </w:rPr>
              <w:t>97</w:t>
            </w:r>
            <w:r w:rsidRPr="00C319D9">
              <w:rPr>
                <w:rFonts w:cstheme="minorHAnsi" w:hint="cs"/>
                <w:b/>
                <w:bCs/>
                <w:sz w:val="32"/>
                <w:szCs w:val="32"/>
                <w:rtl/>
                <w:lang w:bidi="ar-EG"/>
              </w:rPr>
              <w:t>)</w:t>
            </w:r>
          </w:p>
        </w:tc>
      </w:tr>
      <w:tr w:rsidR="00703D84" w14:paraId="0FC7061F" w14:textId="77777777" w:rsidTr="003027AA">
        <w:tc>
          <w:tcPr>
            <w:tcW w:w="5000" w:type="pct"/>
            <w:tcBorders>
              <w:top w:val="single" w:sz="24" w:space="0" w:color="auto"/>
              <w:left w:val="single" w:sz="24" w:space="0" w:color="auto"/>
              <w:bottom w:val="single" w:sz="24" w:space="0" w:color="auto"/>
              <w:right w:val="single" w:sz="24" w:space="0" w:color="auto"/>
            </w:tcBorders>
          </w:tcPr>
          <w:p w14:paraId="23A93081" w14:textId="261BCBC8" w:rsidR="00703D84" w:rsidRPr="00C774A3" w:rsidRDefault="00EE7F8A" w:rsidP="003D4376">
            <w:pPr>
              <w:bidi/>
              <w:spacing w:line="276" w:lineRule="auto"/>
              <w:jc w:val="both"/>
              <w:rPr>
                <w:rFonts w:cstheme="minorHAnsi"/>
                <w:color w:val="7030A0"/>
                <w:sz w:val="32"/>
                <w:szCs w:val="32"/>
                <w:rtl/>
                <w:lang w:bidi="ar-EG"/>
              </w:rPr>
            </w:pPr>
            <w:r w:rsidRPr="00C774A3">
              <w:rPr>
                <w:rFonts w:cs="Calibri"/>
                <w:b/>
                <w:bCs/>
                <w:color w:val="7030A0"/>
                <w:sz w:val="32"/>
                <w:szCs w:val="32"/>
                <w:rtl/>
                <w:lang w:bidi="ar-EG"/>
              </w:rPr>
              <w:t>1</w:t>
            </w:r>
            <w:r w:rsidRPr="00C774A3">
              <w:rPr>
                <w:rFonts w:cstheme="minorHAnsi"/>
                <w:b/>
                <w:bCs/>
                <w:color w:val="7030A0"/>
                <w:sz w:val="32"/>
                <w:szCs w:val="32"/>
                <w:lang w:bidi="ar-EG"/>
              </w:rPr>
              <w:t xml:space="preserve">Co </w:t>
            </w:r>
            <w:proofErr w:type="gramStart"/>
            <w:r w:rsidRPr="00C774A3">
              <w:rPr>
                <w:rFonts w:cstheme="minorHAnsi"/>
                <w:b/>
                <w:bCs/>
                <w:color w:val="7030A0"/>
                <w:sz w:val="32"/>
                <w:szCs w:val="32"/>
                <w:lang w:bidi="ar-EG"/>
              </w:rPr>
              <w:t>15:5</w:t>
            </w:r>
            <w:r w:rsidRPr="00C774A3">
              <w:rPr>
                <w:rFonts w:cs="Calibri"/>
                <w:color w:val="7030A0"/>
                <w:sz w:val="32"/>
                <w:szCs w:val="32"/>
                <w:rtl/>
                <w:lang w:bidi="ar-EG"/>
              </w:rPr>
              <w:t>  وَأَنَّهُ</w:t>
            </w:r>
            <w:proofErr w:type="gramEnd"/>
            <w:r w:rsidRPr="00C774A3">
              <w:rPr>
                <w:rFonts w:cs="Calibri"/>
                <w:color w:val="7030A0"/>
                <w:sz w:val="32"/>
                <w:szCs w:val="32"/>
                <w:rtl/>
                <w:lang w:bidi="ar-EG"/>
              </w:rPr>
              <w:t xml:space="preserve"> ظَهَرَ لِصَفَا </w:t>
            </w:r>
            <w:r w:rsidRPr="00C774A3">
              <w:rPr>
                <w:rFonts w:cs="Calibri"/>
                <w:b/>
                <w:bCs/>
                <w:color w:val="FF0000"/>
                <w:sz w:val="32"/>
                <w:szCs w:val="32"/>
                <w:u w:val="single"/>
                <w:rtl/>
                <w:lang w:bidi="ar-EG"/>
              </w:rPr>
              <w:t>ثُمَّ لِلِاثْنَيْ عَشَرَ</w:t>
            </w:r>
            <w:r w:rsidRPr="00C774A3">
              <w:rPr>
                <w:rFonts w:cs="Calibri"/>
                <w:color w:val="7030A0"/>
                <w:sz w:val="32"/>
                <w:szCs w:val="32"/>
                <w:rtl/>
                <w:lang w:bidi="ar-EG"/>
              </w:rPr>
              <w:t>.</w:t>
            </w:r>
          </w:p>
          <w:p w14:paraId="7F7D531A" w14:textId="51954B9B" w:rsidR="001B4247" w:rsidRPr="001B4247" w:rsidRDefault="001B4247" w:rsidP="001B4247">
            <w:pPr>
              <w:bidi/>
              <w:spacing w:line="276" w:lineRule="auto"/>
              <w:jc w:val="both"/>
              <w:rPr>
                <w:rFonts w:cstheme="minorHAnsi"/>
                <w:b/>
                <w:bCs/>
                <w:sz w:val="32"/>
                <w:szCs w:val="32"/>
                <w:u w:val="single"/>
                <w:rtl/>
                <w:lang w:bidi="ar-EG"/>
              </w:rPr>
            </w:pPr>
            <w:r w:rsidRPr="001B4247">
              <w:rPr>
                <w:rFonts w:cstheme="minorHAnsi" w:hint="cs"/>
                <w:b/>
                <w:bCs/>
                <w:sz w:val="32"/>
                <w:szCs w:val="32"/>
                <w:highlight w:val="yellow"/>
                <w:u w:val="single"/>
                <w:rtl/>
                <w:lang w:bidi="ar-EG"/>
              </w:rPr>
              <w:t>نصوص مقابلة</w:t>
            </w:r>
          </w:p>
          <w:p w14:paraId="0D18D1DA" w14:textId="297FC7AC" w:rsidR="001B4247" w:rsidRPr="00C774A3" w:rsidRDefault="001B3B45" w:rsidP="001B4247">
            <w:pPr>
              <w:bidi/>
              <w:spacing w:line="276" w:lineRule="auto"/>
              <w:jc w:val="both"/>
              <w:rPr>
                <w:rFonts w:cstheme="minorHAnsi"/>
                <w:color w:val="7030A0"/>
                <w:sz w:val="32"/>
                <w:szCs w:val="32"/>
                <w:rtl/>
                <w:lang w:bidi="ar-EG"/>
              </w:rPr>
            </w:pPr>
            <w:r w:rsidRPr="00C774A3">
              <w:rPr>
                <w:rFonts w:cstheme="minorHAnsi"/>
                <w:b/>
                <w:bCs/>
                <w:color w:val="7030A0"/>
                <w:sz w:val="32"/>
                <w:szCs w:val="32"/>
                <w:lang w:bidi="ar-EG"/>
              </w:rPr>
              <w:t xml:space="preserve">Mar </w:t>
            </w:r>
            <w:proofErr w:type="gramStart"/>
            <w:r w:rsidRPr="00C774A3">
              <w:rPr>
                <w:rFonts w:cstheme="minorHAnsi"/>
                <w:b/>
                <w:bCs/>
                <w:color w:val="7030A0"/>
                <w:sz w:val="32"/>
                <w:szCs w:val="32"/>
                <w:lang w:bidi="ar-EG"/>
              </w:rPr>
              <w:t>16:14</w:t>
            </w:r>
            <w:r w:rsidRPr="00C774A3">
              <w:rPr>
                <w:rFonts w:cs="Calibri"/>
                <w:color w:val="7030A0"/>
                <w:sz w:val="32"/>
                <w:szCs w:val="32"/>
                <w:rtl/>
                <w:lang w:bidi="ar-EG"/>
              </w:rPr>
              <w:t>  أَخِيراً</w:t>
            </w:r>
            <w:proofErr w:type="gramEnd"/>
            <w:r w:rsidRPr="00C774A3">
              <w:rPr>
                <w:rFonts w:cs="Calibri"/>
                <w:color w:val="7030A0"/>
                <w:sz w:val="32"/>
                <w:szCs w:val="32"/>
                <w:rtl/>
                <w:lang w:bidi="ar-EG"/>
              </w:rPr>
              <w:t xml:space="preserve"> </w:t>
            </w:r>
            <w:r w:rsidRPr="00C774A3">
              <w:rPr>
                <w:rFonts w:cs="Calibri"/>
                <w:b/>
                <w:bCs/>
                <w:color w:val="FF0000"/>
                <w:sz w:val="32"/>
                <w:szCs w:val="32"/>
                <w:u w:val="single"/>
                <w:rtl/>
                <w:lang w:bidi="ar-EG"/>
              </w:rPr>
              <w:t>ظَهَرَ لِلأَحَدَ عَشَرَ</w:t>
            </w:r>
            <w:r w:rsidRPr="00C774A3">
              <w:rPr>
                <w:rFonts w:cs="Calibri"/>
                <w:color w:val="FF0000"/>
                <w:sz w:val="32"/>
                <w:szCs w:val="32"/>
                <w:rtl/>
                <w:lang w:bidi="ar-EG"/>
              </w:rPr>
              <w:t xml:space="preserve"> </w:t>
            </w:r>
            <w:r w:rsidRPr="00C774A3">
              <w:rPr>
                <w:rFonts w:cs="Calibri"/>
                <w:color w:val="7030A0"/>
                <w:sz w:val="32"/>
                <w:szCs w:val="32"/>
                <w:rtl/>
                <w:lang w:bidi="ar-EG"/>
              </w:rPr>
              <w:t xml:space="preserve">وَهُمْ مُتَّكِئُونَ وَوَبَّخَ عَدَمَ إِيمَانِهِمْ وَقَسَاوَةَ قُلُوبِهِمْ لأَنَّهُمْ لَمْ يُصَدِّقُوا الَّذِينَ </w:t>
            </w:r>
            <w:proofErr w:type="spellStart"/>
            <w:r w:rsidRPr="00C774A3">
              <w:rPr>
                <w:rFonts w:cs="Calibri"/>
                <w:color w:val="7030A0"/>
                <w:sz w:val="32"/>
                <w:szCs w:val="32"/>
                <w:rtl/>
                <w:lang w:bidi="ar-EG"/>
              </w:rPr>
              <w:t>نَظَرُوهُ</w:t>
            </w:r>
            <w:proofErr w:type="spellEnd"/>
            <w:r w:rsidRPr="00C774A3">
              <w:rPr>
                <w:rFonts w:cs="Calibri"/>
                <w:color w:val="7030A0"/>
                <w:sz w:val="32"/>
                <w:szCs w:val="32"/>
                <w:rtl/>
                <w:lang w:bidi="ar-EG"/>
              </w:rPr>
              <w:t xml:space="preserve"> قَدْ قَامَ.</w:t>
            </w:r>
          </w:p>
          <w:p w14:paraId="5CC440CE" w14:textId="5107C190" w:rsidR="00CE158B" w:rsidRDefault="00C774A3" w:rsidP="00CE158B">
            <w:pPr>
              <w:bidi/>
              <w:spacing w:line="276" w:lineRule="auto"/>
              <w:jc w:val="both"/>
              <w:rPr>
                <w:rFonts w:cs="Calibri"/>
                <w:color w:val="7030A0"/>
                <w:sz w:val="32"/>
                <w:szCs w:val="32"/>
                <w:lang w:bidi="ar-EG"/>
              </w:rPr>
            </w:pPr>
            <w:r w:rsidRPr="00C774A3">
              <w:rPr>
                <w:rFonts w:cstheme="minorHAnsi"/>
                <w:b/>
                <w:bCs/>
                <w:color w:val="7030A0"/>
                <w:sz w:val="32"/>
                <w:szCs w:val="32"/>
                <w:lang w:bidi="ar-EG"/>
              </w:rPr>
              <w:t xml:space="preserve">Joh </w:t>
            </w:r>
            <w:proofErr w:type="gramStart"/>
            <w:r w:rsidRPr="00C774A3">
              <w:rPr>
                <w:rFonts w:cstheme="minorHAnsi"/>
                <w:b/>
                <w:bCs/>
                <w:color w:val="7030A0"/>
                <w:sz w:val="32"/>
                <w:szCs w:val="32"/>
                <w:lang w:bidi="ar-EG"/>
              </w:rPr>
              <w:t>20:19</w:t>
            </w:r>
            <w:r w:rsidRPr="00C774A3">
              <w:rPr>
                <w:rFonts w:cs="Calibri"/>
                <w:color w:val="7030A0"/>
                <w:sz w:val="32"/>
                <w:szCs w:val="32"/>
                <w:rtl/>
                <w:lang w:bidi="ar-EG"/>
              </w:rPr>
              <w:t>  وَلَمَّا</w:t>
            </w:r>
            <w:proofErr w:type="gramEnd"/>
            <w:r w:rsidRPr="00C774A3">
              <w:rPr>
                <w:rFonts w:cs="Calibri"/>
                <w:color w:val="7030A0"/>
                <w:sz w:val="32"/>
                <w:szCs w:val="32"/>
                <w:rtl/>
                <w:lang w:bidi="ar-EG"/>
              </w:rPr>
              <w:t xml:space="preserve"> كَانَتْ عَشِيَّةُ ذَلِكَ الْيَوْمِ وَهُوَ أَوَّلُ الأُسْبُوعِ وَكَانَتِ الأَبْوَابُ مُغَلَّقَةً </w:t>
            </w:r>
            <w:r w:rsidRPr="00C774A3">
              <w:rPr>
                <w:rFonts w:cs="Calibri"/>
                <w:b/>
                <w:bCs/>
                <w:color w:val="FF0000"/>
                <w:sz w:val="32"/>
                <w:szCs w:val="32"/>
                <w:u w:val="single"/>
                <w:rtl/>
                <w:lang w:bidi="ar-EG"/>
              </w:rPr>
              <w:t>حَيْثُ كَانَ التّلاَمِيذُ مُجْتَمِعِينَ</w:t>
            </w:r>
            <w:r w:rsidRPr="00C774A3">
              <w:rPr>
                <w:rFonts w:cs="Calibri"/>
                <w:color w:val="FF0000"/>
                <w:sz w:val="32"/>
                <w:szCs w:val="32"/>
                <w:rtl/>
                <w:lang w:bidi="ar-EG"/>
              </w:rPr>
              <w:t xml:space="preserve"> </w:t>
            </w:r>
            <w:r w:rsidRPr="00C774A3">
              <w:rPr>
                <w:rFonts w:cs="Calibri"/>
                <w:color w:val="7030A0"/>
                <w:sz w:val="32"/>
                <w:szCs w:val="32"/>
                <w:rtl/>
                <w:lang w:bidi="ar-EG"/>
              </w:rPr>
              <w:t>لِسَبَبِ الْخَوْفِ مِنَ الْيَهُودِ جَاءَ يَسُوعُ وَوَقَفَ فِي الْوَسَطِ وَقَالَ لَهُمْ: «سلاَمٌ لَكُمْ».</w:t>
            </w:r>
          </w:p>
          <w:p w14:paraId="6B3CC02C" w14:textId="0BF5E542" w:rsidR="00CE158B" w:rsidRDefault="00CE158B" w:rsidP="00CE158B">
            <w:pPr>
              <w:bidi/>
              <w:spacing w:line="276" w:lineRule="auto"/>
              <w:jc w:val="both"/>
              <w:rPr>
                <w:rFonts w:cs="Calibri"/>
                <w:color w:val="7030A0"/>
                <w:sz w:val="32"/>
                <w:szCs w:val="32"/>
                <w:rtl/>
                <w:lang w:bidi="ar-EG"/>
              </w:rPr>
            </w:pPr>
            <w:r w:rsidRPr="00C12915">
              <w:rPr>
                <w:rFonts w:cs="Calibri" w:hint="cs"/>
                <w:b/>
                <w:bCs/>
                <w:color w:val="7030A0"/>
                <w:sz w:val="32"/>
                <w:szCs w:val="32"/>
                <w:rtl/>
                <w:lang w:bidi="ar-EG"/>
              </w:rPr>
              <w:t>متى 28</w:t>
            </w:r>
            <w:r w:rsidR="00FC3C7D" w:rsidRPr="00C12915">
              <w:rPr>
                <w:rFonts w:cs="Calibri" w:hint="cs"/>
                <w:b/>
                <w:bCs/>
                <w:color w:val="7030A0"/>
                <w:sz w:val="32"/>
                <w:szCs w:val="32"/>
                <w:rtl/>
                <w:lang w:bidi="ar-EG"/>
              </w:rPr>
              <w:t xml:space="preserve"> / </w:t>
            </w:r>
            <w:r w:rsidR="004D6DC6" w:rsidRPr="00C12915">
              <w:rPr>
                <w:rFonts w:cs="Calibri"/>
                <w:b/>
                <w:bCs/>
                <w:color w:val="7030A0"/>
                <w:sz w:val="32"/>
                <w:szCs w:val="32"/>
                <w:rtl/>
                <w:lang w:bidi="ar-EG"/>
              </w:rPr>
              <w:t>٩</w:t>
            </w:r>
            <w:r w:rsidR="004D6DC6" w:rsidRPr="004D6DC6">
              <w:rPr>
                <w:rFonts w:cs="Calibri"/>
                <w:color w:val="7030A0"/>
                <w:sz w:val="32"/>
                <w:szCs w:val="32"/>
                <w:rtl/>
                <w:lang w:bidi="ar-EG"/>
              </w:rPr>
              <w:t xml:space="preserve"> وَفِيمَا هُمَا مُنْطَلِقَتَانِ لِتُخْبِرَا تَلاَمِيذَهُ </w:t>
            </w:r>
            <w:r w:rsidR="004D6DC6" w:rsidRPr="00C12915">
              <w:rPr>
                <w:rFonts w:cs="Calibri"/>
                <w:b/>
                <w:bCs/>
                <w:color w:val="FF0000"/>
                <w:sz w:val="32"/>
                <w:szCs w:val="32"/>
                <w:u w:val="single"/>
                <w:rtl/>
                <w:lang w:bidi="ar-EG"/>
              </w:rPr>
              <w:t>إِذَا يَسُوعُ لاَقَاهُمَا</w:t>
            </w:r>
            <w:r w:rsidR="004D6DC6" w:rsidRPr="00C12915">
              <w:rPr>
                <w:rFonts w:cs="Calibri"/>
                <w:color w:val="FF0000"/>
                <w:sz w:val="32"/>
                <w:szCs w:val="32"/>
                <w:rtl/>
                <w:lang w:bidi="ar-EG"/>
              </w:rPr>
              <w:t xml:space="preserve"> </w:t>
            </w:r>
            <w:proofErr w:type="spellStart"/>
            <w:proofErr w:type="gramStart"/>
            <w:r w:rsidR="004D6DC6" w:rsidRPr="004D6DC6">
              <w:rPr>
                <w:rFonts w:cs="Calibri"/>
                <w:color w:val="7030A0"/>
                <w:sz w:val="32"/>
                <w:szCs w:val="32"/>
                <w:rtl/>
                <w:lang w:bidi="ar-EG"/>
              </w:rPr>
              <w:t>وَقَالَ:«</w:t>
            </w:r>
            <w:proofErr w:type="gramEnd"/>
            <w:r w:rsidR="004D6DC6" w:rsidRPr="004D6DC6">
              <w:rPr>
                <w:rFonts w:cs="Calibri"/>
                <w:color w:val="7030A0"/>
                <w:sz w:val="32"/>
                <w:szCs w:val="32"/>
                <w:rtl/>
                <w:lang w:bidi="ar-EG"/>
              </w:rPr>
              <w:t>سَلاَمٌ</w:t>
            </w:r>
            <w:proofErr w:type="spellEnd"/>
            <w:r w:rsidR="004D6DC6" w:rsidRPr="004D6DC6">
              <w:rPr>
                <w:rFonts w:cs="Calibri"/>
                <w:color w:val="7030A0"/>
                <w:sz w:val="32"/>
                <w:szCs w:val="32"/>
                <w:rtl/>
                <w:lang w:bidi="ar-EG"/>
              </w:rPr>
              <w:t xml:space="preserve"> لَكُمَا». فَتَقَدَّمَتَا وَأَمْسَكَتَا بِقَدَمَيْهِ وَسَجَدَتَا لَهُ.</w:t>
            </w:r>
          </w:p>
          <w:p w14:paraId="6AC98D70" w14:textId="5B700268" w:rsidR="006040B7" w:rsidRDefault="006040B7" w:rsidP="006040B7">
            <w:pPr>
              <w:bidi/>
              <w:spacing w:line="276" w:lineRule="auto"/>
              <w:jc w:val="both"/>
              <w:rPr>
                <w:rFonts w:cs="Calibri"/>
                <w:color w:val="7030A0"/>
                <w:sz w:val="32"/>
                <w:szCs w:val="32"/>
                <w:rtl/>
                <w:lang w:bidi="ar-EG"/>
              </w:rPr>
            </w:pPr>
            <w:r w:rsidRPr="00C12915">
              <w:rPr>
                <w:rFonts w:cs="Calibri" w:hint="cs"/>
                <w:b/>
                <w:bCs/>
                <w:color w:val="7030A0"/>
                <w:sz w:val="32"/>
                <w:szCs w:val="32"/>
                <w:rtl/>
                <w:lang w:bidi="ar-EG"/>
              </w:rPr>
              <w:t xml:space="preserve">مرقس 16 / </w:t>
            </w:r>
            <w:r w:rsidR="00951E62" w:rsidRPr="00C12915">
              <w:rPr>
                <w:rFonts w:cs="Calibri"/>
                <w:b/>
                <w:bCs/>
                <w:color w:val="7030A0"/>
                <w:sz w:val="32"/>
                <w:szCs w:val="32"/>
                <w:rtl/>
                <w:lang w:bidi="ar-EG"/>
              </w:rPr>
              <w:t>٩</w:t>
            </w:r>
            <w:r w:rsidR="00951E62" w:rsidRPr="00951E62">
              <w:rPr>
                <w:rFonts w:cs="Calibri"/>
                <w:color w:val="7030A0"/>
                <w:sz w:val="32"/>
                <w:szCs w:val="32"/>
                <w:rtl/>
                <w:lang w:bidi="ar-EG"/>
              </w:rPr>
              <w:t xml:space="preserve"> وَبَعْدَمَا قَامَ بَاكِرًا فِي أَوَّلِ الأُسْبُوعِ </w:t>
            </w:r>
            <w:r w:rsidR="00951E62" w:rsidRPr="00C12915">
              <w:rPr>
                <w:rFonts w:cs="Calibri"/>
                <w:b/>
                <w:bCs/>
                <w:color w:val="FF0000"/>
                <w:sz w:val="32"/>
                <w:szCs w:val="32"/>
                <w:u w:val="single"/>
                <w:rtl/>
                <w:lang w:bidi="ar-EG"/>
              </w:rPr>
              <w:t>ظَهَرَ أَوَّلاً لِمَرْيَمَ الْمَجْدَلِيَّةِ</w:t>
            </w:r>
            <w:r w:rsidR="00951E62" w:rsidRPr="00951E62">
              <w:rPr>
                <w:rFonts w:cs="Calibri"/>
                <w:color w:val="7030A0"/>
                <w:sz w:val="32"/>
                <w:szCs w:val="32"/>
                <w:rtl/>
                <w:lang w:bidi="ar-EG"/>
              </w:rPr>
              <w:t>، الَّتِي كَانَ قَدْ أَخْرَجَ مِنْهَا سَبْعَةَ شَيَاطِينَ.</w:t>
            </w:r>
          </w:p>
          <w:p w14:paraId="757457D5" w14:textId="24471DA8" w:rsidR="00D85481" w:rsidRDefault="00D85481" w:rsidP="00D85481">
            <w:pPr>
              <w:bidi/>
              <w:spacing w:line="276" w:lineRule="auto"/>
              <w:jc w:val="both"/>
              <w:rPr>
                <w:rFonts w:cs="Calibri"/>
                <w:color w:val="7030A0"/>
                <w:sz w:val="32"/>
                <w:szCs w:val="32"/>
                <w:rtl/>
                <w:lang w:bidi="ar-EG"/>
              </w:rPr>
            </w:pPr>
            <w:r w:rsidRPr="00C12915">
              <w:rPr>
                <w:rFonts w:cs="Calibri" w:hint="cs"/>
                <w:b/>
                <w:bCs/>
                <w:color w:val="7030A0"/>
                <w:sz w:val="32"/>
                <w:szCs w:val="32"/>
                <w:rtl/>
                <w:lang w:bidi="ar-EG"/>
              </w:rPr>
              <w:t xml:space="preserve">لوقا 24 </w:t>
            </w:r>
            <w:r w:rsidR="00067BDE" w:rsidRPr="00C12915">
              <w:rPr>
                <w:rFonts w:cs="Calibri" w:hint="cs"/>
                <w:b/>
                <w:bCs/>
                <w:color w:val="7030A0"/>
                <w:sz w:val="32"/>
                <w:szCs w:val="32"/>
                <w:rtl/>
                <w:lang w:bidi="ar-EG"/>
              </w:rPr>
              <w:t xml:space="preserve">/ </w:t>
            </w:r>
            <w:r w:rsidR="00067BDE" w:rsidRPr="00C12915">
              <w:rPr>
                <w:rFonts w:cs="Calibri"/>
                <w:b/>
                <w:bCs/>
                <w:color w:val="7030A0"/>
                <w:sz w:val="32"/>
                <w:szCs w:val="32"/>
                <w:rtl/>
                <w:lang w:bidi="ar-EG"/>
              </w:rPr>
              <w:t>١٥</w:t>
            </w:r>
            <w:r w:rsidR="00067BDE" w:rsidRPr="00067BDE">
              <w:rPr>
                <w:rFonts w:cs="Calibri"/>
                <w:color w:val="7030A0"/>
                <w:sz w:val="32"/>
                <w:szCs w:val="32"/>
                <w:rtl/>
                <w:lang w:bidi="ar-EG"/>
              </w:rPr>
              <w:t xml:space="preserve"> وَفِيمَا هُمَا يَتَكَلَّمَانِ وَيَتَحَاوَرَانِ، </w:t>
            </w:r>
            <w:r w:rsidR="00067BDE" w:rsidRPr="00C12915">
              <w:rPr>
                <w:rFonts w:cs="Calibri"/>
                <w:b/>
                <w:bCs/>
                <w:color w:val="FF0000"/>
                <w:sz w:val="32"/>
                <w:szCs w:val="32"/>
                <w:u w:val="single"/>
                <w:rtl/>
                <w:lang w:bidi="ar-EG"/>
              </w:rPr>
              <w:t>اقْتَرَبَ إِلَيْهِمَا يَسُوعُ نَفْسُهُ</w:t>
            </w:r>
            <w:r w:rsidR="00067BDE" w:rsidRPr="00C12915">
              <w:rPr>
                <w:rFonts w:cs="Calibri"/>
                <w:color w:val="FF0000"/>
                <w:sz w:val="32"/>
                <w:szCs w:val="32"/>
                <w:rtl/>
                <w:lang w:bidi="ar-EG"/>
              </w:rPr>
              <w:t xml:space="preserve"> </w:t>
            </w:r>
            <w:r w:rsidR="00067BDE" w:rsidRPr="00067BDE">
              <w:rPr>
                <w:rFonts w:cs="Calibri"/>
                <w:color w:val="7030A0"/>
                <w:sz w:val="32"/>
                <w:szCs w:val="32"/>
                <w:rtl/>
                <w:lang w:bidi="ar-EG"/>
              </w:rPr>
              <w:t>وَكَانَ يَمْشِي مَعَهُمَا.</w:t>
            </w:r>
          </w:p>
          <w:p w14:paraId="7CF6C1B1" w14:textId="7421DE5B" w:rsidR="00B96D06" w:rsidRPr="00CE158B" w:rsidRDefault="00B96D06" w:rsidP="00B96D06">
            <w:pPr>
              <w:bidi/>
              <w:spacing w:line="276" w:lineRule="auto"/>
              <w:jc w:val="both"/>
              <w:rPr>
                <w:rFonts w:cs="Calibri"/>
                <w:color w:val="7030A0"/>
                <w:sz w:val="32"/>
                <w:szCs w:val="32"/>
                <w:rtl/>
                <w:lang w:bidi="ar-EG"/>
              </w:rPr>
            </w:pPr>
            <w:r w:rsidRPr="00C12915">
              <w:rPr>
                <w:rFonts w:cs="Calibri" w:hint="cs"/>
                <w:b/>
                <w:bCs/>
                <w:color w:val="7030A0"/>
                <w:sz w:val="32"/>
                <w:szCs w:val="32"/>
                <w:rtl/>
                <w:lang w:bidi="ar-EG"/>
              </w:rPr>
              <w:t xml:space="preserve">يوحنا 20 / </w:t>
            </w:r>
            <w:r w:rsidRPr="00C12915">
              <w:rPr>
                <w:rFonts w:cs="Calibri"/>
                <w:b/>
                <w:bCs/>
                <w:color w:val="7030A0"/>
                <w:sz w:val="32"/>
                <w:szCs w:val="32"/>
                <w:rtl/>
                <w:lang w:bidi="ar-EG"/>
              </w:rPr>
              <w:t>١٦</w:t>
            </w:r>
            <w:r w:rsidRPr="00B96D06">
              <w:rPr>
                <w:rFonts w:cs="Calibri"/>
                <w:color w:val="7030A0"/>
                <w:sz w:val="32"/>
                <w:szCs w:val="32"/>
                <w:rtl/>
                <w:lang w:bidi="ar-EG"/>
              </w:rPr>
              <w:t xml:space="preserve"> </w:t>
            </w:r>
            <w:r w:rsidRPr="00C12915">
              <w:rPr>
                <w:rFonts w:cs="Calibri"/>
                <w:b/>
                <w:bCs/>
                <w:color w:val="FF0000"/>
                <w:sz w:val="32"/>
                <w:szCs w:val="32"/>
                <w:u w:val="single"/>
                <w:rtl/>
                <w:lang w:bidi="ar-EG"/>
              </w:rPr>
              <w:t xml:space="preserve">قَالَ لَهَا </w:t>
            </w:r>
            <w:proofErr w:type="spellStart"/>
            <w:proofErr w:type="gramStart"/>
            <w:r w:rsidRPr="00C12915">
              <w:rPr>
                <w:rFonts w:cs="Calibri"/>
                <w:b/>
                <w:bCs/>
                <w:color w:val="FF0000"/>
                <w:sz w:val="32"/>
                <w:szCs w:val="32"/>
                <w:u w:val="single"/>
                <w:rtl/>
                <w:lang w:bidi="ar-EG"/>
              </w:rPr>
              <w:t>يَسُوعُ:«</w:t>
            </w:r>
            <w:proofErr w:type="gramEnd"/>
            <w:r w:rsidRPr="00C12915">
              <w:rPr>
                <w:rFonts w:cs="Calibri"/>
                <w:b/>
                <w:bCs/>
                <w:color w:val="FF0000"/>
                <w:sz w:val="32"/>
                <w:szCs w:val="32"/>
                <w:u w:val="single"/>
                <w:rtl/>
                <w:lang w:bidi="ar-EG"/>
              </w:rPr>
              <w:t>يَا</w:t>
            </w:r>
            <w:proofErr w:type="spellEnd"/>
            <w:r w:rsidRPr="00C12915">
              <w:rPr>
                <w:rFonts w:cs="Calibri"/>
                <w:b/>
                <w:bCs/>
                <w:color w:val="FF0000"/>
                <w:sz w:val="32"/>
                <w:szCs w:val="32"/>
                <w:u w:val="single"/>
                <w:rtl/>
                <w:lang w:bidi="ar-EG"/>
              </w:rPr>
              <w:t xml:space="preserve"> مَرْيَمُ»</w:t>
            </w:r>
            <w:r w:rsidRPr="00C12915">
              <w:rPr>
                <w:rFonts w:cs="Calibri"/>
                <w:color w:val="FF0000"/>
                <w:sz w:val="32"/>
                <w:szCs w:val="32"/>
                <w:rtl/>
                <w:lang w:bidi="ar-EG"/>
              </w:rPr>
              <w:t xml:space="preserve"> </w:t>
            </w:r>
            <w:r w:rsidRPr="00B96D06">
              <w:rPr>
                <w:rFonts w:cs="Calibri"/>
                <w:color w:val="7030A0"/>
                <w:sz w:val="32"/>
                <w:szCs w:val="32"/>
                <w:rtl/>
                <w:lang w:bidi="ar-EG"/>
              </w:rPr>
              <w:t>فَالْتَفَتَتْ تِلْكَ وَقَالَتْ لَهُ: «رَبُّونِي!» الَّذِي تَفْسِيرُهُ: يَا مُعَلِّمُ.</w:t>
            </w:r>
          </w:p>
          <w:p w14:paraId="01633101" w14:textId="06609875" w:rsidR="00970134" w:rsidRPr="00CB32E0" w:rsidRDefault="00CB32E0" w:rsidP="00970134">
            <w:pPr>
              <w:bidi/>
              <w:spacing w:line="276" w:lineRule="auto"/>
              <w:jc w:val="both"/>
              <w:rPr>
                <w:rFonts w:cstheme="minorHAnsi"/>
                <w:b/>
                <w:bCs/>
                <w:sz w:val="32"/>
                <w:szCs w:val="32"/>
                <w:u w:val="single"/>
                <w:rtl/>
                <w:lang w:bidi="ar-EG"/>
              </w:rPr>
            </w:pPr>
            <w:r w:rsidRPr="00CB32E0">
              <w:rPr>
                <w:rFonts w:cs="Calibri"/>
                <w:b/>
                <w:bCs/>
                <w:sz w:val="32"/>
                <w:szCs w:val="32"/>
                <w:highlight w:val="yellow"/>
                <w:u w:val="single"/>
                <w:rtl/>
                <w:lang w:bidi="ar-EG"/>
              </w:rPr>
              <w:t>بقلم وليم ماكدونالد</w:t>
            </w:r>
            <w:r w:rsidRPr="00CB32E0">
              <w:rPr>
                <w:rFonts w:cs="Calibri" w:hint="cs"/>
                <w:b/>
                <w:bCs/>
                <w:sz w:val="32"/>
                <w:szCs w:val="32"/>
                <w:highlight w:val="yellow"/>
                <w:u w:val="single"/>
                <w:rtl/>
                <w:lang w:bidi="ar-EG"/>
              </w:rPr>
              <w:t xml:space="preserve">، </w:t>
            </w:r>
            <w:r w:rsidRPr="00CB32E0">
              <w:rPr>
                <w:rFonts w:cs="Calibri"/>
                <w:b/>
                <w:bCs/>
                <w:sz w:val="32"/>
                <w:szCs w:val="32"/>
                <w:highlight w:val="yellow"/>
                <w:u w:val="single"/>
                <w:rtl/>
                <w:lang w:bidi="ar-EG"/>
              </w:rPr>
              <w:t>معهد عمواس للكتاب المقدس</w:t>
            </w:r>
          </w:p>
          <w:p w14:paraId="722BEB7B" w14:textId="77777777" w:rsidR="005260B0" w:rsidRDefault="005260B0" w:rsidP="005260B0">
            <w:pPr>
              <w:bidi/>
              <w:spacing w:line="276" w:lineRule="auto"/>
              <w:jc w:val="both"/>
              <w:rPr>
                <w:rFonts w:cstheme="minorHAnsi"/>
                <w:sz w:val="32"/>
                <w:szCs w:val="32"/>
                <w:rtl/>
                <w:lang w:bidi="ar-EG"/>
              </w:rPr>
            </w:pPr>
            <w:r>
              <w:rPr>
                <w:rFonts w:cstheme="minorHAnsi" w:hint="cs"/>
                <w:sz w:val="32"/>
                <w:szCs w:val="32"/>
                <w:rtl/>
                <w:lang w:bidi="ar-EG"/>
              </w:rPr>
              <w:t>[</w:t>
            </w:r>
            <w:r w:rsidRPr="00CB32E0">
              <w:rPr>
                <w:rFonts w:cs="Calibri"/>
                <w:color w:val="002060"/>
                <w:sz w:val="32"/>
                <w:szCs w:val="32"/>
                <w:rtl/>
                <w:lang w:bidi="ar-EG"/>
              </w:rPr>
              <w:t xml:space="preserve">ثم ظهر الرب للاثني عشر. </w:t>
            </w:r>
            <w:r w:rsidRPr="00F449F3">
              <w:rPr>
                <w:rFonts w:cs="Calibri"/>
                <w:b/>
                <w:bCs/>
                <w:color w:val="FF0000"/>
                <w:sz w:val="32"/>
                <w:szCs w:val="32"/>
                <w:u w:val="single"/>
                <w:rtl/>
                <w:lang w:bidi="ar-EG"/>
              </w:rPr>
              <w:t>في الواقع أن الاثني عشر لم يكونوا معًا في هذا الوقت</w:t>
            </w:r>
            <w:r w:rsidRPr="00CB32E0">
              <w:rPr>
                <w:rFonts w:cs="Calibri"/>
                <w:color w:val="002060"/>
                <w:sz w:val="32"/>
                <w:szCs w:val="32"/>
                <w:rtl/>
                <w:lang w:bidi="ar-EG"/>
              </w:rPr>
              <w:t xml:space="preserve">، إلا أن </w:t>
            </w:r>
            <w:proofErr w:type="spellStart"/>
            <w:proofErr w:type="gramStart"/>
            <w:r w:rsidRPr="00CB32E0">
              <w:rPr>
                <w:rFonts w:cs="Calibri"/>
                <w:color w:val="002060"/>
                <w:sz w:val="32"/>
                <w:szCs w:val="32"/>
                <w:rtl/>
                <w:lang w:bidi="ar-EG"/>
              </w:rPr>
              <w:t>التعبير«</w:t>
            </w:r>
            <w:proofErr w:type="gramEnd"/>
            <w:r w:rsidRPr="00CB32E0">
              <w:rPr>
                <w:rFonts w:cs="Calibri"/>
                <w:color w:val="002060"/>
                <w:sz w:val="32"/>
                <w:szCs w:val="32"/>
                <w:rtl/>
                <w:lang w:bidi="ar-EG"/>
              </w:rPr>
              <w:t>الاثني</w:t>
            </w:r>
            <w:proofErr w:type="spellEnd"/>
            <w:r w:rsidRPr="00CB32E0">
              <w:rPr>
                <w:rFonts w:cs="Calibri"/>
                <w:color w:val="002060"/>
                <w:sz w:val="32"/>
                <w:szCs w:val="32"/>
                <w:rtl/>
                <w:lang w:bidi="ar-EG"/>
              </w:rPr>
              <w:t xml:space="preserve"> عشر» كان يُستعمل ليُشير إلى مُجمَل الرسل، حتى لو لم يكونوا كلهم حاضرين في وقت معيّن. </w:t>
            </w:r>
            <w:r w:rsidRPr="00785120">
              <w:rPr>
                <w:rFonts w:cs="Calibri"/>
                <w:b/>
                <w:bCs/>
                <w:color w:val="FF0000"/>
                <w:sz w:val="32"/>
                <w:szCs w:val="32"/>
                <w:u w:val="single"/>
                <w:rtl/>
                <w:lang w:bidi="ar-EG"/>
              </w:rPr>
              <w:t xml:space="preserve">كما يجب أن نلاحظ أنْ ليس جميع </w:t>
            </w:r>
            <w:proofErr w:type="spellStart"/>
            <w:r w:rsidRPr="00785120">
              <w:rPr>
                <w:rFonts w:cs="Calibri"/>
                <w:b/>
                <w:bCs/>
                <w:color w:val="FF0000"/>
                <w:sz w:val="32"/>
                <w:szCs w:val="32"/>
                <w:u w:val="single"/>
                <w:rtl/>
                <w:lang w:bidi="ar-EG"/>
              </w:rPr>
              <w:t>الظهورات</w:t>
            </w:r>
            <w:proofErr w:type="spellEnd"/>
            <w:r w:rsidRPr="00785120">
              <w:rPr>
                <w:rFonts w:cs="Calibri"/>
                <w:b/>
                <w:bCs/>
                <w:color w:val="FF0000"/>
                <w:sz w:val="32"/>
                <w:szCs w:val="32"/>
                <w:u w:val="single"/>
                <w:rtl/>
                <w:lang w:bidi="ar-EG"/>
              </w:rPr>
              <w:t xml:space="preserve"> المسجَّلة في الأناجيل مذكورة في هذه اللائحة. فإن روح الله ينتقي من </w:t>
            </w:r>
            <w:proofErr w:type="spellStart"/>
            <w:r w:rsidRPr="00785120">
              <w:rPr>
                <w:rFonts w:cs="Calibri"/>
                <w:b/>
                <w:bCs/>
                <w:color w:val="FF0000"/>
                <w:sz w:val="32"/>
                <w:szCs w:val="32"/>
                <w:u w:val="single"/>
                <w:rtl/>
                <w:lang w:bidi="ar-EG"/>
              </w:rPr>
              <w:t>ظهورات</w:t>
            </w:r>
            <w:proofErr w:type="spellEnd"/>
            <w:r w:rsidRPr="00785120">
              <w:rPr>
                <w:rFonts w:cs="Calibri"/>
                <w:b/>
                <w:bCs/>
                <w:color w:val="FF0000"/>
                <w:sz w:val="32"/>
                <w:szCs w:val="32"/>
                <w:u w:val="single"/>
                <w:rtl/>
                <w:lang w:bidi="ar-EG"/>
              </w:rPr>
              <w:t xml:space="preserve"> المسيح بعد القيامة ما يَخدم مقصده</w:t>
            </w:r>
            <w:r w:rsidRPr="00CB32E0">
              <w:rPr>
                <w:rFonts w:cs="Calibri"/>
                <w:color w:val="002060"/>
                <w:sz w:val="32"/>
                <w:szCs w:val="32"/>
                <w:rtl/>
                <w:lang w:bidi="ar-EG"/>
              </w:rPr>
              <w:t>.</w:t>
            </w:r>
            <w:r>
              <w:rPr>
                <w:rFonts w:cstheme="minorHAnsi" w:hint="cs"/>
                <w:sz w:val="32"/>
                <w:szCs w:val="32"/>
                <w:rtl/>
                <w:lang w:bidi="ar-EG"/>
              </w:rPr>
              <w:t>]</w:t>
            </w:r>
          </w:p>
          <w:p w14:paraId="041C63E8" w14:textId="32E982F3" w:rsidR="00095669" w:rsidRPr="0098324A" w:rsidRDefault="0098324A" w:rsidP="00095669">
            <w:pPr>
              <w:bidi/>
              <w:spacing w:line="276" w:lineRule="auto"/>
              <w:jc w:val="both"/>
              <w:rPr>
                <w:rFonts w:cstheme="minorHAnsi"/>
                <w:b/>
                <w:bCs/>
                <w:sz w:val="32"/>
                <w:szCs w:val="32"/>
                <w:u w:val="single"/>
                <w:rtl/>
                <w:lang w:bidi="ar-EG"/>
              </w:rPr>
            </w:pPr>
            <w:r w:rsidRPr="0098324A">
              <w:rPr>
                <w:rFonts w:cs="Calibri"/>
                <w:b/>
                <w:bCs/>
                <w:sz w:val="32"/>
                <w:szCs w:val="32"/>
                <w:highlight w:val="yellow"/>
                <w:u w:val="single"/>
                <w:rtl/>
                <w:lang w:bidi="ar-EG"/>
              </w:rPr>
              <w:t>بقلم وليم إدي</w:t>
            </w:r>
            <w:r w:rsidRPr="0098324A">
              <w:rPr>
                <w:rFonts w:cs="Calibri" w:hint="cs"/>
                <w:b/>
                <w:bCs/>
                <w:sz w:val="32"/>
                <w:szCs w:val="32"/>
                <w:highlight w:val="yellow"/>
                <w:u w:val="single"/>
                <w:rtl/>
                <w:lang w:bidi="ar-EG"/>
              </w:rPr>
              <w:t xml:space="preserve">، </w:t>
            </w:r>
            <w:r w:rsidRPr="0098324A">
              <w:rPr>
                <w:rFonts w:cs="Calibri"/>
                <w:b/>
                <w:bCs/>
                <w:sz w:val="32"/>
                <w:szCs w:val="32"/>
                <w:highlight w:val="yellow"/>
                <w:u w:val="single"/>
                <w:rtl/>
                <w:lang w:bidi="ar-EG"/>
              </w:rPr>
              <w:t>السينودس الإنجيلي الوطني في سورية ولبنان</w:t>
            </w:r>
          </w:p>
          <w:p w14:paraId="10A86E06" w14:textId="77777777" w:rsidR="00095669" w:rsidRDefault="001F3398" w:rsidP="00095669">
            <w:pPr>
              <w:bidi/>
              <w:spacing w:line="276" w:lineRule="auto"/>
              <w:jc w:val="both"/>
              <w:rPr>
                <w:rFonts w:cstheme="minorHAnsi"/>
                <w:sz w:val="32"/>
                <w:szCs w:val="32"/>
                <w:rtl/>
                <w:lang w:bidi="ar-EG"/>
              </w:rPr>
            </w:pPr>
            <w:r>
              <w:rPr>
                <w:rFonts w:cstheme="minorHAnsi" w:hint="cs"/>
                <w:sz w:val="32"/>
                <w:szCs w:val="32"/>
                <w:rtl/>
                <w:lang w:bidi="ar-EG"/>
              </w:rPr>
              <w:t>[</w:t>
            </w:r>
            <w:proofErr w:type="spellStart"/>
            <w:r w:rsidRPr="00C9783E">
              <w:rPr>
                <w:rFonts w:cs="Calibri"/>
                <w:color w:val="002060"/>
                <w:sz w:val="32"/>
                <w:szCs w:val="32"/>
                <w:rtl/>
                <w:lang w:bidi="ar-EG"/>
              </w:rPr>
              <w:t>لِل</w:t>
            </w:r>
            <w:r w:rsidRPr="00C9783E">
              <w:rPr>
                <w:rFonts w:cs="Calibri" w:hint="cs"/>
                <w:color w:val="002060"/>
                <w:sz w:val="32"/>
                <w:szCs w:val="32"/>
                <w:rtl/>
                <w:lang w:bidi="ar-EG"/>
              </w:rPr>
              <w:t>ٱ</w:t>
            </w:r>
            <w:r w:rsidRPr="00C9783E">
              <w:rPr>
                <w:rFonts w:cs="Calibri" w:hint="eastAsia"/>
                <w:color w:val="002060"/>
                <w:sz w:val="32"/>
                <w:szCs w:val="32"/>
                <w:rtl/>
                <w:lang w:bidi="ar-EG"/>
              </w:rPr>
              <w:t>ثْنَيْ</w:t>
            </w:r>
            <w:proofErr w:type="spellEnd"/>
            <w:r w:rsidRPr="00C9783E">
              <w:rPr>
                <w:rFonts w:cs="Calibri"/>
                <w:color w:val="002060"/>
                <w:sz w:val="32"/>
                <w:szCs w:val="32"/>
                <w:rtl/>
                <w:lang w:bidi="ar-EG"/>
              </w:rPr>
              <w:t xml:space="preserve"> عَشَرَ صار هذا اسماً لجماعة الرسل باعتبار العدد الأصلي ثم أُطلق عليهم بقطع النظر عنه. </w:t>
            </w:r>
            <w:r w:rsidRPr="007D20DA">
              <w:rPr>
                <w:rFonts w:cs="Calibri"/>
                <w:b/>
                <w:bCs/>
                <w:color w:val="FF0000"/>
                <w:sz w:val="32"/>
                <w:szCs w:val="32"/>
                <w:u w:val="single"/>
                <w:rtl/>
                <w:lang w:bidi="ar-EG"/>
              </w:rPr>
              <w:t>فإنهم لم يكونوا يوم هذا الظهور سوى عشرة لأن يهوذا كان قد هلك وتوما لم يكن معهم</w:t>
            </w:r>
            <w:r w:rsidRPr="00C9783E">
              <w:rPr>
                <w:rFonts w:cs="Calibri"/>
                <w:color w:val="002060"/>
                <w:sz w:val="32"/>
                <w:szCs w:val="32"/>
                <w:rtl/>
                <w:lang w:bidi="ar-EG"/>
              </w:rPr>
              <w:t>.</w:t>
            </w:r>
            <w:r>
              <w:rPr>
                <w:rFonts w:cstheme="minorHAnsi" w:hint="cs"/>
                <w:sz w:val="32"/>
                <w:szCs w:val="32"/>
                <w:rtl/>
                <w:lang w:bidi="ar-EG"/>
              </w:rPr>
              <w:t>]</w:t>
            </w:r>
          </w:p>
          <w:p w14:paraId="138FAFB9" w14:textId="3477F996" w:rsidR="004F57C9" w:rsidRPr="000B4B43" w:rsidRDefault="000B4B43" w:rsidP="004F57C9">
            <w:pPr>
              <w:bidi/>
              <w:spacing w:line="276" w:lineRule="auto"/>
              <w:jc w:val="both"/>
              <w:rPr>
                <w:rFonts w:cstheme="minorHAnsi"/>
                <w:b/>
                <w:bCs/>
                <w:sz w:val="32"/>
                <w:szCs w:val="32"/>
                <w:u w:val="single"/>
                <w:rtl/>
                <w:lang w:bidi="ar-EG"/>
              </w:rPr>
            </w:pPr>
            <w:r w:rsidRPr="000B4B43">
              <w:rPr>
                <w:rFonts w:cs="Calibri"/>
                <w:b/>
                <w:bCs/>
                <w:sz w:val="32"/>
                <w:szCs w:val="32"/>
                <w:highlight w:val="yellow"/>
                <w:u w:val="single"/>
                <w:rtl/>
                <w:lang w:bidi="ar-EG"/>
              </w:rPr>
              <w:t>بقلم ديفيد كوزيك</w:t>
            </w:r>
            <w:r w:rsidRPr="000B4B43">
              <w:rPr>
                <w:rFonts w:cs="Calibri" w:hint="cs"/>
                <w:b/>
                <w:bCs/>
                <w:sz w:val="32"/>
                <w:szCs w:val="32"/>
                <w:highlight w:val="yellow"/>
                <w:u w:val="single"/>
                <w:rtl/>
                <w:lang w:bidi="ar-EG"/>
              </w:rPr>
              <w:t xml:space="preserve">، </w:t>
            </w:r>
            <w:r w:rsidRPr="000B4B43">
              <w:rPr>
                <w:rFonts w:cs="Calibri"/>
                <w:b/>
                <w:bCs/>
                <w:sz w:val="32"/>
                <w:szCs w:val="32"/>
                <w:highlight w:val="yellow"/>
                <w:u w:val="single"/>
                <w:rtl/>
                <w:lang w:bidi="ar-EG"/>
              </w:rPr>
              <w:t>الكلمة الثابتة</w:t>
            </w:r>
          </w:p>
          <w:p w14:paraId="16DDA56A" w14:textId="77777777" w:rsidR="00C9783E" w:rsidRDefault="00AF2D64" w:rsidP="00AF2D64">
            <w:pPr>
              <w:bidi/>
              <w:spacing w:line="276" w:lineRule="auto"/>
              <w:jc w:val="both"/>
              <w:rPr>
                <w:rFonts w:cs="Calibri"/>
                <w:color w:val="002060"/>
                <w:sz w:val="32"/>
                <w:szCs w:val="32"/>
                <w:rtl/>
                <w:lang w:bidi="ar-EG"/>
              </w:rPr>
            </w:pPr>
            <w:r>
              <w:rPr>
                <w:rFonts w:cstheme="minorHAnsi" w:hint="cs"/>
                <w:sz w:val="32"/>
                <w:szCs w:val="32"/>
                <w:rtl/>
                <w:lang w:bidi="ar-EG"/>
              </w:rPr>
              <w:t>[</w:t>
            </w:r>
            <w:r w:rsidRPr="000B4B43">
              <w:rPr>
                <w:rFonts w:cs="Calibri"/>
                <w:color w:val="002060"/>
                <w:sz w:val="32"/>
                <w:szCs w:val="32"/>
                <w:rtl/>
                <w:lang w:bidi="ar-EG"/>
              </w:rPr>
              <w:t>ثُمَّ لِلاثْنَيْ عَشَرَ: يشير هذا على الأرجح إلى اللقاء الأول ليسوع مع تلاميذه مجتمعين، كما هو مذكور في مرقس ١٤:١٦، لوقا ٣٦:٢٤-٤٣، ويوحنا ١٩:٢٠-٢٥. كان هذا هو الاجتماع الذي ظهر فيه يسوع في الغرفة ذات الأبواب والنوافذ المُغلقة، ونفخ في التلاميذ مانحًا إياهم الروح القدس.</w:t>
            </w:r>
          </w:p>
          <w:p w14:paraId="199400F8" w14:textId="77777777" w:rsidR="00C9783E" w:rsidRDefault="00AF2D64" w:rsidP="00C9783E">
            <w:pPr>
              <w:bidi/>
              <w:spacing w:line="276" w:lineRule="auto"/>
              <w:jc w:val="both"/>
              <w:rPr>
                <w:rFonts w:cs="Calibri"/>
                <w:color w:val="002060"/>
                <w:sz w:val="32"/>
                <w:szCs w:val="32"/>
                <w:rtl/>
                <w:lang w:bidi="ar-EG"/>
              </w:rPr>
            </w:pPr>
            <w:r w:rsidRPr="000B4B43">
              <w:rPr>
                <w:rFonts w:cs="Calibri"/>
                <w:color w:val="002060"/>
                <w:sz w:val="32"/>
                <w:szCs w:val="32"/>
                <w:rtl/>
                <w:lang w:bidi="ar-EG"/>
              </w:rPr>
              <w:t xml:space="preserve">• </w:t>
            </w:r>
            <w:r w:rsidRPr="00E07B79">
              <w:rPr>
                <w:rFonts w:cs="Calibri"/>
                <w:b/>
                <w:bCs/>
                <w:color w:val="FF0000"/>
                <w:sz w:val="32"/>
                <w:szCs w:val="32"/>
                <w:u w:val="single"/>
                <w:rtl/>
                <w:lang w:bidi="ar-EG"/>
              </w:rPr>
              <w:t>عندما يكتب بولس</w:t>
            </w:r>
            <w:proofErr w:type="gramStart"/>
            <w:r w:rsidRPr="00E07B79">
              <w:rPr>
                <w:rFonts w:cs="Calibri"/>
                <w:b/>
                <w:bCs/>
                <w:color w:val="FF0000"/>
                <w:sz w:val="32"/>
                <w:szCs w:val="32"/>
                <w:u w:val="single"/>
                <w:rtl/>
                <w:lang w:bidi="ar-EG"/>
              </w:rPr>
              <w:t xml:space="preserve"> ’الاثْنَيْ</w:t>
            </w:r>
            <w:proofErr w:type="gramEnd"/>
            <w:r w:rsidRPr="00E07B79">
              <w:rPr>
                <w:rFonts w:cs="Calibri"/>
                <w:b/>
                <w:bCs/>
                <w:color w:val="FF0000"/>
                <w:sz w:val="32"/>
                <w:szCs w:val="32"/>
                <w:u w:val="single"/>
                <w:rtl/>
                <w:lang w:bidi="ar-EG"/>
              </w:rPr>
              <w:t xml:space="preserve"> عَشَرَ‘ فهو يستخدم المصطلح كلقب مجازي. فلم يكن توما حاضرًا في أول اجتماع ليسوع المُقام مع تلاميذه، كذلك يهوذا الذي شنق نفسه</w:t>
            </w:r>
            <w:r w:rsidRPr="000B4B43">
              <w:rPr>
                <w:rFonts w:cs="Calibri"/>
                <w:color w:val="002060"/>
                <w:sz w:val="32"/>
                <w:szCs w:val="32"/>
                <w:rtl/>
                <w:lang w:bidi="ar-EG"/>
              </w:rPr>
              <w:t>. ولكنهم كانوا ما زالوا يُعرفون بـ</w:t>
            </w:r>
            <w:proofErr w:type="gramStart"/>
            <w:r w:rsidRPr="000B4B43">
              <w:rPr>
                <w:rFonts w:cs="Calibri"/>
                <w:color w:val="002060"/>
                <w:sz w:val="32"/>
                <w:szCs w:val="32"/>
                <w:rtl/>
                <w:lang w:bidi="ar-EG"/>
              </w:rPr>
              <w:t xml:space="preserve"> ’الاثْنَيْ</w:t>
            </w:r>
            <w:proofErr w:type="gramEnd"/>
            <w:r w:rsidRPr="000B4B43">
              <w:rPr>
                <w:rFonts w:cs="Calibri"/>
                <w:color w:val="002060"/>
                <w:sz w:val="32"/>
                <w:szCs w:val="32"/>
                <w:rtl/>
                <w:lang w:bidi="ar-EG"/>
              </w:rPr>
              <w:t xml:space="preserve"> عَشَرَ.‘</w:t>
            </w:r>
          </w:p>
          <w:p w14:paraId="00C7E5C9" w14:textId="333F5291" w:rsidR="000B4B43" w:rsidRPr="00EB3A66" w:rsidRDefault="00AF2D64" w:rsidP="005407E3">
            <w:pPr>
              <w:bidi/>
              <w:spacing w:line="276" w:lineRule="auto"/>
              <w:jc w:val="both"/>
              <w:rPr>
                <w:rFonts w:cstheme="minorHAnsi"/>
                <w:sz w:val="32"/>
                <w:szCs w:val="32"/>
                <w:lang w:bidi="ar-EG"/>
              </w:rPr>
            </w:pPr>
            <w:r w:rsidRPr="000B4B43">
              <w:rPr>
                <w:rFonts w:cs="Calibri"/>
                <w:color w:val="002060"/>
                <w:sz w:val="32"/>
                <w:szCs w:val="32"/>
                <w:rtl/>
                <w:lang w:bidi="ar-EG"/>
              </w:rPr>
              <w:t>• "</w:t>
            </w:r>
            <w:r w:rsidRPr="002D3A50">
              <w:rPr>
                <w:rFonts w:cs="Calibri"/>
                <w:b/>
                <w:bCs/>
                <w:color w:val="FF0000"/>
                <w:sz w:val="32"/>
                <w:szCs w:val="32"/>
                <w:u w:val="single"/>
                <w:rtl/>
                <w:lang w:bidi="ar-EG"/>
              </w:rPr>
              <w:t>ربما تم استخدام مصطلح الإثني عشر للإشارة إلى مُجتمع الرُسُل</w:t>
            </w:r>
            <w:r w:rsidRPr="000B4B43">
              <w:rPr>
                <w:rFonts w:cs="Calibri"/>
                <w:color w:val="002060"/>
                <w:sz w:val="32"/>
                <w:szCs w:val="32"/>
                <w:rtl/>
                <w:lang w:bidi="ar-EG"/>
              </w:rPr>
              <w:t>، الذين، على الرغم من كونهم أحد عشر فقط في ذلك الوقت، كان يطلق عليهم اسم الإثني عشر لأن هذا كان عددهم الأصلي." كلارك (</w:t>
            </w:r>
            <w:r w:rsidRPr="000B4B43">
              <w:rPr>
                <w:rFonts w:cstheme="minorHAnsi"/>
                <w:color w:val="002060"/>
                <w:sz w:val="32"/>
                <w:szCs w:val="32"/>
                <w:lang w:bidi="ar-EG"/>
              </w:rPr>
              <w:t>Clarke</w:t>
            </w:r>
            <w:r w:rsidRPr="000B4B43">
              <w:rPr>
                <w:rFonts w:cs="Calibri"/>
                <w:color w:val="002060"/>
                <w:sz w:val="32"/>
                <w:szCs w:val="32"/>
                <w:rtl/>
                <w:lang w:bidi="ar-EG"/>
              </w:rPr>
              <w:t>)</w:t>
            </w:r>
            <w:r w:rsidRPr="000B4B43">
              <w:rPr>
                <w:rFonts w:cstheme="minorHAnsi" w:hint="cs"/>
                <w:color w:val="002060"/>
                <w:sz w:val="32"/>
                <w:szCs w:val="32"/>
                <w:rtl/>
                <w:lang w:bidi="ar-EG"/>
              </w:rPr>
              <w:t>.</w:t>
            </w:r>
            <w:r>
              <w:rPr>
                <w:rFonts w:cstheme="minorHAnsi" w:hint="cs"/>
                <w:sz w:val="32"/>
                <w:szCs w:val="32"/>
                <w:rtl/>
                <w:lang w:bidi="ar-EG"/>
              </w:rPr>
              <w:t>]</w:t>
            </w:r>
          </w:p>
        </w:tc>
      </w:tr>
      <w:tr w:rsidR="00703D84" w14:paraId="6AA0B849"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510C9443" w14:textId="567BF0D3" w:rsidR="00703D84" w:rsidRPr="002F25E0" w:rsidRDefault="002F25E0" w:rsidP="002F25E0">
            <w:pPr>
              <w:bidi/>
              <w:spacing w:line="276" w:lineRule="auto"/>
              <w:jc w:val="center"/>
              <w:rPr>
                <w:rFonts w:cstheme="minorHAnsi"/>
                <w:b/>
                <w:bCs/>
                <w:sz w:val="32"/>
                <w:szCs w:val="32"/>
                <w:lang w:bidi="ar-EG"/>
              </w:rPr>
            </w:pPr>
            <w:r w:rsidRPr="002F25E0">
              <w:rPr>
                <w:rFonts w:cstheme="minorHAnsi" w:hint="cs"/>
                <w:b/>
                <w:bCs/>
                <w:sz w:val="32"/>
                <w:szCs w:val="32"/>
                <w:rtl/>
                <w:lang w:bidi="ar-EG"/>
              </w:rPr>
              <w:t>الأغلاط (98 إلى 100)</w:t>
            </w:r>
          </w:p>
        </w:tc>
      </w:tr>
      <w:tr w:rsidR="005C33F0" w14:paraId="00A966E0" w14:textId="77777777" w:rsidTr="003027AA">
        <w:tc>
          <w:tcPr>
            <w:tcW w:w="5000" w:type="pct"/>
            <w:tcBorders>
              <w:top w:val="single" w:sz="24" w:space="0" w:color="auto"/>
              <w:left w:val="single" w:sz="24" w:space="0" w:color="auto"/>
              <w:bottom w:val="single" w:sz="24" w:space="0" w:color="auto"/>
              <w:right w:val="single" w:sz="24" w:space="0" w:color="auto"/>
            </w:tcBorders>
          </w:tcPr>
          <w:p w14:paraId="282835DD" w14:textId="77777777" w:rsidR="005C33F0" w:rsidRPr="00850EB3" w:rsidRDefault="00EE7B0A" w:rsidP="003D4376">
            <w:pPr>
              <w:bidi/>
              <w:spacing w:line="276" w:lineRule="auto"/>
              <w:jc w:val="both"/>
              <w:rPr>
                <w:rFonts w:cstheme="minorHAnsi"/>
                <w:color w:val="7030A0"/>
                <w:sz w:val="32"/>
                <w:szCs w:val="32"/>
                <w:rtl/>
                <w:lang w:bidi="ar-EG"/>
              </w:rPr>
            </w:pPr>
            <w:r w:rsidRPr="00850EB3">
              <w:rPr>
                <w:rFonts w:cstheme="minorHAnsi"/>
                <w:b/>
                <w:bCs/>
                <w:color w:val="7030A0"/>
                <w:sz w:val="32"/>
                <w:szCs w:val="32"/>
                <w:lang w:bidi="ar-EG"/>
              </w:rPr>
              <w:t>Mat 10:19-</w:t>
            </w:r>
            <w:proofErr w:type="gramStart"/>
            <w:r w:rsidRPr="00850EB3">
              <w:rPr>
                <w:rFonts w:cstheme="minorHAnsi"/>
                <w:b/>
                <w:bCs/>
                <w:color w:val="7030A0"/>
                <w:sz w:val="32"/>
                <w:szCs w:val="32"/>
                <w:lang w:bidi="ar-EG"/>
              </w:rPr>
              <w:t>20</w:t>
            </w:r>
            <w:r w:rsidRPr="00850EB3">
              <w:rPr>
                <w:rFonts w:cs="Calibri"/>
                <w:color w:val="7030A0"/>
                <w:sz w:val="32"/>
                <w:szCs w:val="32"/>
                <w:rtl/>
                <w:lang w:bidi="ar-EG"/>
              </w:rPr>
              <w:t>  فَمَتَى</w:t>
            </w:r>
            <w:proofErr w:type="gramEnd"/>
            <w:r w:rsidRPr="00850EB3">
              <w:rPr>
                <w:rFonts w:cs="Calibri"/>
                <w:color w:val="7030A0"/>
                <w:sz w:val="32"/>
                <w:szCs w:val="32"/>
                <w:rtl/>
                <w:lang w:bidi="ar-EG"/>
              </w:rPr>
              <w:t xml:space="preserve"> أَسْلَمُوكُمْ فَلاَ تَهْتَمُّوا كَيْفَ أَوْ بِمَا تَتَكَلَّمُونَ لأَنَّكُمْ تُعْطَوْنَ فِي تِلْكَ السَّاعَةِ مَا تَتَكَلَّمُونَ بِهِ  (20)  لأَنْ لَسْتُمْ أَنْتُمُ الْمُتَكَلِّمِينَ بَلْ رُوحُ أَبِيكُمُ الَّذِي يَتَكَلَّمُ فِيكُمْ.</w:t>
            </w:r>
          </w:p>
          <w:p w14:paraId="67312AE6" w14:textId="77777777" w:rsidR="00CC52E8" w:rsidRPr="00850EB3" w:rsidRDefault="00CC52E8" w:rsidP="00CC52E8">
            <w:pPr>
              <w:bidi/>
              <w:spacing w:line="276" w:lineRule="auto"/>
              <w:jc w:val="both"/>
              <w:rPr>
                <w:rFonts w:cstheme="minorHAnsi"/>
                <w:color w:val="7030A0"/>
                <w:sz w:val="32"/>
                <w:szCs w:val="32"/>
                <w:rtl/>
                <w:lang w:bidi="ar-EG"/>
              </w:rPr>
            </w:pPr>
            <w:proofErr w:type="spellStart"/>
            <w:r w:rsidRPr="00850EB3">
              <w:rPr>
                <w:rFonts w:cstheme="minorHAnsi"/>
                <w:b/>
                <w:bCs/>
                <w:color w:val="7030A0"/>
                <w:sz w:val="32"/>
                <w:szCs w:val="32"/>
                <w:lang w:bidi="ar-EG"/>
              </w:rPr>
              <w:t>Luk</w:t>
            </w:r>
            <w:proofErr w:type="spellEnd"/>
            <w:r w:rsidRPr="00850EB3">
              <w:rPr>
                <w:rFonts w:cstheme="minorHAnsi"/>
                <w:b/>
                <w:bCs/>
                <w:color w:val="7030A0"/>
                <w:sz w:val="32"/>
                <w:szCs w:val="32"/>
                <w:lang w:bidi="ar-EG"/>
              </w:rPr>
              <w:t xml:space="preserve"> 12:11-</w:t>
            </w:r>
            <w:proofErr w:type="gramStart"/>
            <w:r w:rsidRPr="00850EB3">
              <w:rPr>
                <w:rFonts w:cstheme="minorHAnsi"/>
                <w:b/>
                <w:bCs/>
                <w:color w:val="7030A0"/>
                <w:sz w:val="32"/>
                <w:szCs w:val="32"/>
                <w:lang w:bidi="ar-EG"/>
              </w:rPr>
              <w:t>12</w:t>
            </w:r>
            <w:r w:rsidRPr="00850EB3">
              <w:rPr>
                <w:rFonts w:cs="Calibri"/>
                <w:color w:val="7030A0"/>
                <w:sz w:val="32"/>
                <w:szCs w:val="32"/>
                <w:rtl/>
                <w:lang w:bidi="ar-EG"/>
              </w:rPr>
              <w:t>  وَمَتَى</w:t>
            </w:r>
            <w:proofErr w:type="gramEnd"/>
            <w:r w:rsidRPr="00850EB3">
              <w:rPr>
                <w:rFonts w:cs="Calibri"/>
                <w:color w:val="7030A0"/>
                <w:sz w:val="32"/>
                <w:szCs w:val="32"/>
                <w:rtl/>
                <w:lang w:bidi="ar-EG"/>
              </w:rPr>
              <w:t xml:space="preserve"> قَدَّمُوكُمْ إِلَى الْمَجَامِعِ وَالرُّؤَسَاءِ وَالسَّلاَطِينِ فَلاَ تَهْتَمُّوا كَيْفَ أَوْ بِمَا تَحْتَجُّونَ أَوْ بِمَا تَقُولُونَ  (12)  لأَنَّ الرُّوحَ الْقُدُسَ يُعَلِّمُكُمْ فِي تِلْكَ السَّاعَةِ مَا يَجِبُ أَنْ تَقُولُوهُ».</w:t>
            </w:r>
          </w:p>
          <w:p w14:paraId="7FF04FE4" w14:textId="41742E8B" w:rsidR="001242BE" w:rsidRPr="00850EB3" w:rsidRDefault="003B7B55" w:rsidP="00850EB3">
            <w:pPr>
              <w:bidi/>
              <w:spacing w:line="276" w:lineRule="auto"/>
              <w:jc w:val="both"/>
              <w:rPr>
                <w:rFonts w:cstheme="minorHAnsi"/>
                <w:color w:val="7030A0"/>
                <w:sz w:val="32"/>
                <w:szCs w:val="32"/>
                <w:rtl/>
                <w:lang w:bidi="ar-EG"/>
              </w:rPr>
            </w:pPr>
            <w:r w:rsidRPr="00850EB3">
              <w:rPr>
                <w:rFonts w:cstheme="minorHAnsi"/>
                <w:b/>
                <w:bCs/>
                <w:color w:val="7030A0"/>
                <w:sz w:val="32"/>
                <w:szCs w:val="32"/>
                <w:lang w:bidi="ar-EG"/>
              </w:rPr>
              <w:t xml:space="preserve">Mar </w:t>
            </w:r>
            <w:proofErr w:type="gramStart"/>
            <w:r w:rsidRPr="00850EB3">
              <w:rPr>
                <w:rFonts w:cstheme="minorHAnsi"/>
                <w:b/>
                <w:bCs/>
                <w:color w:val="7030A0"/>
                <w:sz w:val="32"/>
                <w:szCs w:val="32"/>
                <w:lang w:bidi="ar-EG"/>
              </w:rPr>
              <w:t>13:11</w:t>
            </w:r>
            <w:r w:rsidRPr="00850EB3">
              <w:rPr>
                <w:rFonts w:cs="Calibri"/>
                <w:color w:val="7030A0"/>
                <w:sz w:val="32"/>
                <w:szCs w:val="32"/>
                <w:rtl/>
                <w:lang w:bidi="ar-EG"/>
              </w:rPr>
              <w:t>  فَمَتَى</w:t>
            </w:r>
            <w:proofErr w:type="gramEnd"/>
            <w:r w:rsidRPr="00850EB3">
              <w:rPr>
                <w:rFonts w:cs="Calibri"/>
                <w:color w:val="7030A0"/>
                <w:sz w:val="32"/>
                <w:szCs w:val="32"/>
                <w:rtl/>
                <w:lang w:bidi="ar-EG"/>
              </w:rPr>
              <w:t xml:space="preserve"> سَاقُوكُمْ لِيُسَلِّمُوكُمْ فَلاَ تَعْتَنُوا مِنْ قَبْلُ بِمَا تَتَكَلَّمُونَ وَلاَ تَهْتَمُّوا بَلْ مَهْمَا أُعْطِيتُمْ فِي تِلْكَ السَّاعَةِ فَبِذَلِكَ تَكَلَّمُوا لأَنْ لَسْتُمْ أَنْتُمُ الْمُتَكَلِّمِينَ بَلِ الرُّوحُ الْقُدُسُ. </w:t>
            </w:r>
          </w:p>
          <w:p w14:paraId="7191B1D6" w14:textId="77777777" w:rsidR="003B7B55" w:rsidRPr="00850EB3" w:rsidRDefault="00831C92" w:rsidP="003B7B55">
            <w:pPr>
              <w:bidi/>
              <w:spacing w:line="276" w:lineRule="auto"/>
              <w:jc w:val="both"/>
              <w:rPr>
                <w:rFonts w:cstheme="minorHAnsi"/>
                <w:color w:val="7030A0"/>
                <w:sz w:val="32"/>
                <w:szCs w:val="32"/>
                <w:rtl/>
                <w:lang w:bidi="ar-EG"/>
              </w:rPr>
            </w:pPr>
            <w:r w:rsidRPr="00850EB3">
              <w:rPr>
                <w:rFonts w:cstheme="minorHAnsi"/>
                <w:b/>
                <w:bCs/>
                <w:color w:val="7030A0"/>
                <w:sz w:val="32"/>
                <w:szCs w:val="32"/>
                <w:lang w:bidi="ar-EG"/>
              </w:rPr>
              <w:t>Act 23:1-</w:t>
            </w:r>
            <w:proofErr w:type="gramStart"/>
            <w:r w:rsidRPr="00850EB3">
              <w:rPr>
                <w:rFonts w:cstheme="minorHAnsi"/>
                <w:b/>
                <w:bCs/>
                <w:color w:val="7030A0"/>
                <w:sz w:val="32"/>
                <w:szCs w:val="32"/>
                <w:lang w:bidi="ar-EG"/>
              </w:rPr>
              <w:t>5</w:t>
            </w:r>
            <w:r w:rsidRPr="00850EB3">
              <w:rPr>
                <w:rFonts w:cs="Calibri"/>
                <w:color w:val="7030A0"/>
                <w:sz w:val="32"/>
                <w:szCs w:val="32"/>
                <w:rtl/>
                <w:lang w:bidi="ar-EG"/>
              </w:rPr>
              <w:t>  فَتَفَرَّسَ</w:t>
            </w:r>
            <w:proofErr w:type="gramEnd"/>
            <w:r w:rsidRPr="00850EB3">
              <w:rPr>
                <w:rFonts w:cs="Calibri"/>
                <w:color w:val="7030A0"/>
                <w:sz w:val="32"/>
                <w:szCs w:val="32"/>
                <w:rtl/>
                <w:lang w:bidi="ar-EG"/>
              </w:rPr>
              <w:t xml:space="preserve"> بُولُسُ فِي الْمَجْمَعِ وَقَالَ: «أَيُّهَا الرِّجَالُ الإِخْوَةُ إِنِّي بِكُلِّ ضَمِيرٍ صَالِحٍ قَدْ عِشْتُ لِلَّهِ إِلَى هَذَا الْيَوْمِ».  (2)  فَأَمَرَ حَنَانِيَّا رَئِيسُ الْكَهَنَةِ الْوَاقِفِينَ عِنْدَهُ أَنْ يَضْرِبُوهُ عَلَى فَمِهِ.  (3)  حِينَئِذٍ قَالَ لَهُ بُولُسُ: «</w:t>
            </w:r>
            <w:r w:rsidRPr="00C05588">
              <w:rPr>
                <w:rFonts w:cs="Calibri"/>
                <w:b/>
                <w:bCs/>
                <w:color w:val="FF0000"/>
                <w:sz w:val="32"/>
                <w:szCs w:val="32"/>
                <w:rtl/>
                <w:lang w:bidi="ar-EG"/>
              </w:rPr>
              <w:t>سَيَضْرِبُكَ اللهُ أَيُّهَا الْحَائِطُ الْمُبَيَّضُ! أَفَأَنْتَ جَالِسٌ تَحْكُمُ عَلَيَّ حَسَبَ النَّامُوسِ وَأَنْتَ تَأْمُرُ بِضَرْبِي مُخَالِفاً لِلنَّامُوسِ؟</w:t>
            </w:r>
            <w:r w:rsidRPr="00850EB3">
              <w:rPr>
                <w:rFonts w:cs="Calibri"/>
                <w:color w:val="7030A0"/>
                <w:sz w:val="32"/>
                <w:szCs w:val="32"/>
                <w:rtl/>
                <w:lang w:bidi="ar-EG"/>
              </w:rPr>
              <w:t>»  (4)  فَقَالَ الْوَاقِفُونَ: «أَتَشْتِمُ رَئِيسَ كَهَنَةِ اللهِ؟»  (5)  فَقَالَ بُولُسُ: «</w:t>
            </w:r>
            <w:r w:rsidRPr="00C05588">
              <w:rPr>
                <w:rFonts w:cs="Calibri"/>
                <w:b/>
                <w:bCs/>
                <w:color w:val="FF0000"/>
                <w:sz w:val="32"/>
                <w:szCs w:val="32"/>
                <w:rtl/>
                <w:lang w:bidi="ar-EG"/>
              </w:rPr>
              <w:t>لَمْ أَكُنْ أَعْرِفُ أَيُّهَا الإِخْوَةُ أَنَّهُ رَئِيسُ كَهَنَةٍ</w:t>
            </w:r>
            <w:r w:rsidRPr="00C05588">
              <w:rPr>
                <w:rFonts w:cs="Calibri"/>
                <w:color w:val="FF0000"/>
                <w:sz w:val="32"/>
                <w:szCs w:val="32"/>
                <w:rtl/>
                <w:lang w:bidi="ar-EG"/>
              </w:rPr>
              <w:t xml:space="preserve"> </w:t>
            </w:r>
            <w:r w:rsidRPr="00850EB3">
              <w:rPr>
                <w:rFonts w:cs="Calibri"/>
                <w:color w:val="7030A0"/>
                <w:sz w:val="32"/>
                <w:szCs w:val="32"/>
                <w:rtl/>
                <w:lang w:bidi="ar-EG"/>
              </w:rPr>
              <w:t>لأَنَّهُ مَكْتُوبٌ: رَئِيسُ شَعْبِكَ لاَ تَقُلْ فِيهِ سُوءاً».</w:t>
            </w:r>
          </w:p>
          <w:p w14:paraId="248A0DA4" w14:textId="19005608" w:rsidR="00850EB3" w:rsidRPr="009E04C3" w:rsidRDefault="009E04C3" w:rsidP="00850EB3">
            <w:pPr>
              <w:bidi/>
              <w:spacing w:line="276" w:lineRule="auto"/>
              <w:jc w:val="both"/>
              <w:rPr>
                <w:rFonts w:cstheme="minorHAnsi"/>
                <w:b/>
                <w:bCs/>
                <w:sz w:val="32"/>
                <w:szCs w:val="32"/>
                <w:u w:val="single"/>
                <w:rtl/>
                <w:lang w:bidi="ar-EG"/>
              </w:rPr>
            </w:pPr>
            <w:r w:rsidRPr="009E04C3">
              <w:rPr>
                <w:rFonts w:cs="Calibri"/>
                <w:b/>
                <w:bCs/>
                <w:sz w:val="32"/>
                <w:szCs w:val="32"/>
                <w:highlight w:val="yellow"/>
                <w:u w:val="single"/>
                <w:rtl/>
                <w:lang w:bidi="ar-EG"/>
              </w:rPr>
              <w:t>بقلم وليم ماكدونالد</w:t>
            </w:r>
            <w:r w:rsidRPr="009E04C3">
              <w:rPr>
                <w:rFonts w:cs="Calibri" w:hint="cs"/>
                <w:b/>
                <w:bCs/>
                <w:sz w:val="32"/>
                <w:szCs w:val="32"/>
                <w:highlight w:val="yellow"/>
                <w:u w:val="single"/>
                <w:rtl/>
                <w:lang w:bidi="ar-EG"/>
              </w:rPr>
              <w:t xml:space="preserve">، </w:t>
            </w:r>
            <w:r w:rsidRPr="009E04C3">
              <w:rPr>
                <w:rFonts w:cs="Calibri"/>
                <w:b/>
                <w:bCs/>
                <w:sz w:val="32"/>
                <w:szCs w:val="32"/>
                <w:highlight w:val="yellow"/>
                <w:u w:val="single"/>
                <w:rtl/>
                <w:lang w:bidi="ar-EG"/>
              </w:rPr>
              <w:t>معهد عمواس للكتاب المقدس</w:t>
            </w:r>
          </w:p>
          <w:p w14:paraId="3CFF7C67" w14:textId="77777777" w:rsidR="00D6038A" w:rsidRDefault="00D6038A" w:rsidP="00D6038A">
            <w:pPr>
              <w:bidi/>
              <w:spacing w:line="276" w:lineRule="auto"/>
              <w:jc w:val="both"/>
              <w:rPr>
                <w:rFonts w:cstheme="minorHAnsi"/>
                <w:sz w:val="32"/>
                <w:szCs w:val="32"/>
                <w:rtl/>
                <w:lang w:bidi="ar-EG"/>
              </w:rPr>
            </w:pPr>
            <w:r>
              <w:rPr>
                <w:rFonts w:cstheme="minorHAnsi" w:hint="cs"/>
                <w:sz w:val="32"/>
                <w:szCs w:val="32"/>
                <w:rtl/>
                <w:lang w:bidi="ar-EG"/>
              </w:rPr>
              <w:t>[</w:t>
            </w:r>
            <w:r w:rsidRPr="00341219">
              <w:rPr>
                <w:rFonts w:cs="Calibri"/>
                <w:b/>
                <w:bCs/>
                <w:color w:val="FF0000"/>
                <w:sz w:val="32"/>
                <w:szCs w:val="32"/>
                <w:u w:val="single"/>
                <w:rtl/>
                <w:lang w:bidi="ar-EG"/>
              </w:rPr>
              <w:t>لسبب غير معروف لنا، لم يكن بولس يعرف حقيقة أن حنانيا كان رئيس الكهنة</w:t>
            </w:r>
            <w:r w:rsidRPr="009E04C3">
              <w:rPr>
                <w:rFonts w:cs="Calibri"/>
                <w:color w:val="002060"/>
                <w:sz w:val="32"/>
                <w:szCs w:val="32"/>
                <w:rtl/>
                <w:lang w:bidi="ar-EG"/>
              </w:rPr>
              <w:t xml:space="preserve">. فقد اجتمع </w:t>
            </w:r>
            <w:proofErr w:type="spellStart"/>
            <w:r w:rsidRPr="009E04C3">
              <w:rPr>
                <w:rFonts w:cs="Calibri"/>
                <w:color w:val="002060"/>
                <w:sz w:val="32"/>
                <w:szCs w:val="32"/>
                <w:rtl/>
                <w:lang w:bidi="ar-EG"/>
              </w:rPr>
              <w:t>السنهدريم</w:t>
            </w:r>
            <w:proofErr w:type="spellEnd"/>
            <w:r w:rsidRPr="009E04C3">
              <w:rPr>
                <w:rFonts w:cs="Calibri"/>
                <w:color w:val="002060"/>
                <w:sz w:val="32"/>
                <w:szCs w:val="32"/>
                <w:rtl/>
                <w:lang w:bidi="ar-EG"/>
              </w:rPr>
              <w:t xml:space="preserve"> فجأة، وربما لم يكن حنانيا لابسًا ملابسة الرسمية كرئيس كهنة. وربما لم يكن جالسًا على المقعد المخصص عادة لرئيس الكهنة. أو ربما كان ضعف بصر بولس هو السبب في ذلك. وعمومًا فإنه مهما كان السبب، </w:t>
            </w:r>
            <w:r w:rsidRPr="00AB0B04">
              <w:rPr>
                <w:rFonts w:cs="Calibri"/>
                <w:b/>
                <w:bCs/>
                <w:color w:val="FF0000"/>
                <w:sz w:val="32"/>
                <w:szCs w:val="32"/>
                <w:u w:val="single"/>
                <w:rtl/>
                <w:lang w:bidi="ar-EG"/>
              </w:rPr>
              <w:t>فلم يتكلم بولس بالشر عمدًا على الشخص المعيَّن رئيسًا للشعب، فاعتذر بسرعة عن الكلمات التي قالها، مقتبسًا خروج 22: 28 «ولا تلعن رئيسًا في شعبك».</w:t>
            </w:r>
            <w:r>
              <w:rPr>
                <w:rFonts w:cstheme="minorHAnsi" w:hint="cs"/>
                <w:sz w:val="32"/>
                <w:szCs w:val="32"/>
                <w:rtl/>
                <w:lang w:bidi="ar-EG"/>
              </w:rPr>
              <w:t>]</w:t>
            </w:r>
          </w:p>
          <w:p w14:paraId="635295F7" w14:textId="628B66C1" w:rsidR="00524EC2" w:rsidRPr="00B77992" w:rsidRDefault="00B77992" w:rsidP="00524EC2">
            <w:pPr>
              <w:bidi/>
              <w:spacing w:line="276" w:lineRule="auto"/>
              <w:jc w:val="both"/>
              <w:rPr>
                <w:rFonts w:cstheme="minorHAnsi"/>
                <w:b/>
                <w:bCs/>
                <w:sz w:val="32"/>
                <w:szCs w:val="32"/>
                <w:u w:val="single"/>
                <w:rtl/>
                <w:lang w:bidi="ar-EG"/>
              </w:rPr>
            </w:pPr>
            <w:r w:rsidRPr="00B77992">
              <w:rPr>
                <w:rFonts w:cs="Calibri"/>
                <w:b/>
                <w:bCs/>
                <w:sz w:val="32"/>
                <w:szCs w:val="32"/>
                <w:highlight w:val="yellow"/>
                <w:u w:val="single"/>
                <w:rtl/>
                <w:lang w:bidi="ar-EG"/>
              </w:rPr>
              <w:t>بقلم وليم إدي</w:t>
            </w:r>
            <w:r w:rsidRPr="00B77992">
              <w:rPr>
                <w:rFonts w:cs="Calibri" w:hint="cs"/>
                <w:b/>
                <w:bCs/>
                <w:sz w:val="32"/>
                <w:szCs w:val="32"/>
                <w:highlight w:val="yellow"/>
                <w:u w:val="single"/>
                <w:rtl/>
                <w:lang w:bidi="ar-EG"/>
              </w:rPr>
              <w:t xml:space="preserve">، </w:t>
            </w:r>
            <w:r w:rsidRPr="00B77992">
              <w:rPr>
                <w:rFonts w:cs="Calibri"/>
                <w:b/>
                <w:bCs/>
                <w:sz w:val="32"/>
                <w:szCs w:val="32"/>
                <w:highlight w:val="yellow"/>
                <w:u w:val="single"/>
                <w:rtl/>
                <w:lang w:bidi="ar-EG"/>
              </w:rPr>
              <w:t>السينودس الإنجيلي الوطني في سورية ولبنان</w:t>
            </w:r>
          </w:p>
          <w:p w14:paraId="74F1F0A2" w14:textId="624FCD8C" w:rsidR="00F32F81" w:rsidRPr="00EB3A66" w:rsidRDefault="00F32F81" w:rsidP="00F32F81">
            <w:pPr>
              <w:bidi/>
              <w:spacing w:line="276" w:lineRule="auto"/>
              <w:jc w:val="both"/>
              <w:rPr>
                <w:rFonts w:cstheme="minorHAnsi"/>
                <w:sz w:val="32"/>
                <w:szCs w:val="32"/>
                <w:rtl/>
                <w:lang w:bidi="ar-EG"/>
              </w:rPr>
            </w:pPr>
            <w:r>
              <w:rPr>
                <w:rFonts w:cstheme="minorHAnsi" w:hint="cs"/>
                <w:sz w:val="32"/>
                <w:szCs w:val="32"/>
                <w:rtl/>
                <w:lang w:bidi="ar-EG"/>
              </w:rPr>
              <w:t>[</w:t>
            </w:r>
            <w:r w:rsidRPr="00B77992">
              <w:rPr>
                <w:rFonts w:cs="Calibri"/>
                <w:color w:val="002060"/>
                <w:sz w:val="32"/>
                <w:szCs w:val="32"/>
                <w:rtl/>
                <w:lang w:bidi="ar-EG"/>
              </w:rPr>
              <w:t xml:space="preserve">لَمْ أَكُنْ أَعْرِفُ... أَنَّهُ رَئِيسُ </w:t>
            </w:r>
            <w:r w:rsidRPr="000366B6">
              <w:rPr>
                <w:rFonts w:cs="Calibri"/>
                <w:b/>
                <w:bCs/>
                <w:color w:val="FF0000"/>
                <w:sz w:val="32"/>
                <w:szCs w:val="32"/>
                <w:u w:val="single"/>
                <w:rtl/>
                <w:lang w:bidi="ar-EG"/>
              </w:rPr>
              <w:t>لا مانع من أن نأخذ هذا القول على ظاهر معناه لأن حنانيا أُقيم رئيساً بعد نحو أربع عشرة سنة لتنصر بولس فلم يكن له من وسيلة إلى معرفة الرؤساء في تلك المدة</w:t>
            </w:r>
            <w:r w:rsidRPr="00B77992">
              <w:rPr>
                <w:rFonts w:cs="Calibri"/>
                <w:color w:val="002060"/>
                <w:sz w:val="32"/>
                <w:szCs w:val="32"/>
                <w:rtl/>
                <w:lang w:bidi="ar-EG"/>
              </w:rPr>
              <w:t>. ولا يلزم أن يكون رئيس الكهنة رئيس المجلس حتى أنه يعرف من مكان جلوسه. ولم يكن من عوائد رئيس الكهنة أن يلبس أثوابه الخاصة إلا عند ممارسة الخدمة في الهيكل فلا سبيل إلى معرفته من ملبوسه في كل زمان أو مكان.</w:t>
            </w:r>
            <w:r>
              <w:rPr>
                <w:rFonts w:cstheme="minorHAnsi" w:hint="cs"/>
                <w:sz w:val="32"/>
                <w:szCs w:val="32"/>
                <w:rtl/>
                <w:lang w:bidi="ar-EG"/>
              </w:rPr>
              <w:t>]</w:t>
            </w:r>
          </w:p>
        </w:tc>
      </w:tr>
      <w:tr w:rsidR="002F25E0" w14:paraId="37FF33D9"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0EAA5803" w14:textId="20172C05" w:rsidR="002F25E0" w:rsidRPr="00751AE1" w:rsidRDefault="00732825" w:rsidP="00732825">
            <w:pPr>
              <w:bidi/>
              <w:spacing w:line="276" w:lineRule="auto"/>
              <w:jc w:val="center"/>
              <w:rPr>
                <w:rFonts w:cstheme="minorHAnsi"/>
                <w:b/>
                <w:bCs/>
                <w:sz w:val="32"/>
                <w:szCs w:val="32"/>
                <w:lang w:bidi="ar-EG"/>
              </w:rPr>
            </w:pPr>
            <w:r w:rsidRPr="00751AE1">
              <w:rPr>
                <w:rFonts w:cstheme="minorHAnsi" w:hint="cs"/>
                <w:b/>
                <w:bCs/>
                <w:sz w:val="32"/>
                <w:szCs w:val="32"/>
                <w:rtl/>
                <w:lang w:bidi="ar-EG"/>
              </w:rPr>
              <w:t>الغلطان (101 و</w:t>
            </w:r>
            <w:r w:rsidR="00751AE1" w:rsidRPr="00751AE1">
              <w:rPr>
                <w:rFonts w:cstheme="minorHAnsi" w:hint="cs"/>
                <w:b/>
                <w:bCs/>
                <w:sz w:val="32"/>
                <w:szCs w:val="32"/>
                <w:rtl/>
                <w:lang w:bidi="ar-EG"/>
              </w:rPr>
              <w:t>102</w:t>
            </w:r>
            <w:r w:rsidRPr="00751AE1">
              <w:rPr>
                <w:rFonts w:cstheme="minorHAnsi" w:hint="cs"/>
                <w:b/>
                <w:bCs/>
                <w:sz w:val="32"/>
                <w:szCs w:val="32"/>
                <w:rtl/>
                <w:lang w:bidi="ar-EG"/>
              </w:rPr>
              <w:t>)</w:t>
            </w:r>
          </w:p>
        </w:tc>
      </w:tr>
      <w:tr w:rsidR="00147A79" w14:paraId="71898676" w14:textId="77777777" w:rsidTr="003027AA">
        <w:tc>
          <w:tcPr>
            <w:tcW w:w="5000" w:type="pct"/>
            <w:tcBorders>
              <w:top w:val="single" w:sz="24" w:space="0" w:color="auto"/>
              <w:left w:val="single" w:sz="24" w:space="0" w:color="auto"/>
              <w:bottom w:val="single" w:sz="24" w:space="0" w:color="auto"/>
              <w:right w:val="single" w:sz="24" w:space="0" w:color="auto"/>
            </w:tcBorders>
          </w:tcPr>
          <w:p w14:paraId="0A2AA9E2" w14:textId="77777777" w:rsidR="00147A79" w:rsidRPr="00BB4E73" w:rsidRDefault="00AD2EB8" w:rsidP="003D4376">
            <w:pPr>
              <w:bidi/>
              <w:spacing w:line="276" w:lineRule="auto"/>
              <w:jc w:val="both"/>
              <w:rPr>
                <w:rFonts w:cstheme="minorHAnsi"/>
                <w:color w:val="7030A0"/>
                <w:sz w:val="32"/>
                <w:szCs w:val="32"/>
                <w:rtl/>
                <w:lang w:bidi="ar-EG"/>
              </w:rPr>
            </w:pPr>
            <w:proofErr w:type="spellStart"/>
            <w:r w:rsidRPr="00BB4E73">
              <w:rPr>
                <w:rFonts w:cstheme="minorHAnsi"/>
                <w:b/>
                <w:bCs/>
                <w:color w:val="7030A0"/>
                <w:sz w:val="32"/>
                <w:szCs w:val="32"/>
                <w:lang w:bidi="ar-EG"/>
              </w:rPr>
              <w:t>Luk</w:t>
            </w:r>
            <w:proofErr w:type="spellEnd"/>
            <w:r w:rsidRPr="00BB4E73">
              <w:rPr>
                <w:rFonts w:cstheme="minorHAnsi"/>
                <w:b/>
                <w:bCs/>
                <w:color w:val="7030A0"/>
                <w:sz w:val="32"/>
                <w:szCs w:val="32"/>
                <w:lang w:bidi="ar-EG"/>
              </w:rPr>
              <w:t xml:space="preserve"> </w:t>
            </w:r>
            <w:proofErr w:type="gramStart"/>
            <w:r w:rsidRPr="00BB4E73">
              <w:rPr>
                <w:rFonts w:cstheme="minorHAnsi"/>
                <w:b/>
                <w:bCs/>
                <w:color w:val="7030A0"/>
                <w:sz w:val="32"/>
                <w:szCs w:val="32"/>
                <w:lang w:bidi="ar-EG"/>
              </w:rPr>
              <w:t>4:25</w:t>
            </w:r>
            <w:r w:rsidRPr="00BB4E73">
              <w:rPr>
                <w:rFonts w:cs="Calibri"/>
                <w:color w:val="7030A0"/>
                <w:sz w:val="32"/>
                <w:szCs w:val="32"/>
                <w:rtl/>
                <w:lang w:bidi="ar-EG"/>
              </w:rPr>
              <w:t>  وَبِالْحَقِّ</w:t>
            </w:r>
            <w:proofErr w:type="gramEnd"/>
            <w:r w:rsidRPr="00BB4E73">
              <w:rPr>
                <w:rFonts w:cs="Calibri"/>
                <w:color w:val="7030A0"/>
                <w:sz w:val="32"/>
                <w:szCs w:val="32"/>
                <w:rtl/>
                <w:lang w:bidi="ar-EG"/>
              </w:rPr>
              <w:t xml:space="preserve"> أَقُولُ لَكُمْ إِنَّ أَرَامِلَ كَثِيرَةً كُنَّ فِي إِسْرَائِيلَ فِي أَيَّامِ إِيلِيَّا حِينَ أُغْلِقَتِ السَّمَاءُ </w:t>
            </w:r>
            <w:r w:rsidRPr="00BB4E73">
              <w:rPr>
                <w:rFonts w:cs="Calibri"/>
                <w:b/>
                <w:bCs/>
                <w:color w:val="FF0000"/>
                <w:sz w:val="32"/>
                <w:szCs w:val="32"/>
                <w:u w:val="single"/>
                <w:rtl/>
                <w:lang w:bidi="ar-EG"/>
              </w:rPr>
              <w:t xml:space="preserve">مُدَّةَ ثَلاَثِ سِنِينَ وَسِتَّةِ أَشْهُرٍ </w:t>
            </w:r>
            <w:r w:rsidRPr="00BB4E73">
              <w:rPr>
                <w:rFonts w:cs="Calibri"/>
                <w:color w:val="7030A0"/>
                <w:sz w:val="32"/>
                <w:szCs w:val="32"/>
                <w:rtl/>
                <w:lang w:bidi="ar-EG"/>
              </w:rPr>
              <w:t>لَمَّا كَانَ جُوعٌ عَظِيمٌ فِي الأَرْضِ كُلِّهَا </w:t>
            </w:r>
          </w:p>
          <w:p w14:paraId="4B12EAAF" w14:textId="77777777" w:rsidR="00AD2EB8" w:rsidRPr="00BB4E73" w:rsidRDefault="00842D41" w:rsidP="00AD2EB8">
            <w:pPr>
              <w:bidi/>
              <w:spacing w:line="276" w:lineRule="auto"/>
              <w:jc w:val="both"/>
              <w:rPr>
                <w:rFonts w:cs="Calibri"/>
                <w:color w:val="7030A0"/>
                <w:sz w:val="32"/>
                <w:szCs w:val="32"/>
                <w:rtl/>
                <w:lang w:bidi="ar-EG"/>
              </w:rPr>
            </w:pPr>
            <w:r w:rsidRPr="00BB4E73">
              <w:rPr>
                <w:rFonts w:cstheme="minorHAnsi"/>
                <w:b/>
                <w:bCs/>
                <w:color w:val="7030A0"/>
                <w:sz w:val="32"/>
                <w:szCs w:val="32"/>
                <w:lang w:bidi="ar-EG"/>
              </w:rPr>
              <w:t xml:space="preserve">Jas </w:t>
            </w:r>
            <w:proofErr w:type="gramStart"/>
            <w:r w:rsidRPr="00BB4E73">
              <w:rPr>
                <w:rFonts w:cstheme="minorHAnsi"/>
                <w:b/>
                <w:bCs/>
                <w:color w:val="7030A0"/>
                <w:sz w:val="32"/>
                <w:szCs w:val="32"/>
                <w:lang w:bidi="ar-EG"/>
              </w:rPr>
              <w:t>5:17</w:t>
            </w:r>
            <w:r w:rsidRPr="00BB4E73">
              <w:rPr>
                <w:rFonts w:cs="Calibri"/>
                <w:color w:val="7030A0"/>
                <w:sz w:val="32"/>
                <w:szCs w:val="32"/>
                <w:rtl/>
                <w:lang w:bidi="ar-EG"/>
              </w:rPr>
              <w:t>  كَانَ</w:t>
            </w:r>
            <w:proofErr w:type="gramEnd"/>
            <w:r w:rsidRPr="00BB4E73">
              <w:rPr>
                <w:rFonts w:cs="Calibri"/>
                <w:color w:val="7030A0"/>
                <w:sz w:val="32"/>
                <w:szCs w:val="32"/>
                <w:rtl/>
                <w:lang w:bidi="ar-EG"/>
              </w:rPr>
              <w:t xml:space="preserve"> إِيلِيَّا إِنْسَاناً تَحْتَ الآلاَمِ مِثْلَنَا، وَصَلَّى صَلاَةً أَنْ لاَ تُمْطِرَ، فَلَمْ تُمْطِرْ عَلَى الأَرْضِ </w:t>
            </w:r>
            <w:r w:rsidRPr="00BB4E73">
              <w:rPr>
                <w:rFonts w:cs="Calibri"/>
                <w:b/>
                <w:bCs/>
                <w:color w:val="FF0000"/>
                <w:sz w:val="32"/>
                <w:szCs w:val="32"/>
                <w:u w:val="single"/>
                <w:rtl/>
                <w:lang w:bidi="ar-EG"/>
              </w:rPr>
              <w:t>ثَلاَثَ سِنِينَ وَسِتَّةَ أَشْهُرٍ</w:t>
            </w:r>
            <w:r w:rsidRPr="00BB4E73">
              <w:rPr>
                <w:rFonts w:cs="Calibri"/>
                <w:color w:val="7030A0"/>
                <w:sz w:val="32"/>
                <w:szCs w:val="32"/>
                <w:rtl/>
                <w:lang w:bidi="ar-EG"/>
              </w:rPr>
              <w:t>.</w:t>
            </w:r>
          </w:p>
          <w:p w14:paraId="1EB41357" w14:textId="77777777" w:rsidR="00606766" w:rsidRPr="00BB4E73" w:rsidRDefault="00606766" w:rsidP="00606766">
            <w:pPr>
              <w:bidi/>
              <w:spacing w:line="276" w:lineRule="auto"/>
              <w:jc w:val="both"/>
              <w:rPr>
                <w:rFonts w:cstheme="minorHAnsi"/>
                <w:color w:val="7030A0"/>
                <w:sz w:val="32"/>
                <w:szCs w:val="32"/>
                <w:rtl/>
                <w:lang w:bidi="ar-EG"/>
              </w:rPr>
            </w:pPr>
            <w:r w:rsidRPr="00BB4E73">
              <w:rPr>
                <w:rFonts w:cs="Calibri"/>
                <w:b/>
                <w:bCs/>
                <w:color w:val="7030A0"/>
                <w:sz w:val="32"/>
                <w:szCs w:val="32"/>
                <w:rtl/>
                <w:lang w:bidi="ar-EG"/>
              </w:rPr>
              <w:t>1</w:t>
            </w:r>
            <w:r w:rsidRPr="00BB4E73">
              <w:rPr>
                <w:rFonts w:cstheme="minorHAnsi"/>
                <w:b/>
                <w:bCs/>
                <w:color w:val="7030A0"/>
                <w:sz w:val="32"/>
                <w:szCs w:val="32"/>
                <w:lang w:bidi="ar-EG"/>
              </w:rPr>
              <w:t xml:space="preserve">Ki </w:t>
            </w:r>
            <w:proofErr w:type="gramStart"/>
            <w:r w:rsidRPr="00BB4E73">
              <w:rPr>
                <w:rFonts w:cstheme="minorHAnsi"/>
                <w:b/>
                <w:bCs/>
                <w:color w:val="7030A0"/>
                <w:sz w:val="32"/>
                <w:szCs w:val="32"/>
                <w:lang w:bidi="ar-EG"/>
              </w:rPr>
              <w:t>18:1</w:t>
            </w:r>
            <w:r w:rsidRPr="00BB4E73">
              <w:rPr>
                <w:rFonts w:cs="Calibri"/>
                <w:color w:val="7030A0"/>
                <w:sz w:val="32"/>
                <w:szCs w:val="32"/>
                <w:rtl/>
                <w:lang w:bidi="ar-EG"/>
              </w:rPr>
              <w:t>  وَبَعْدَ</w:t>
            </w:r>
            <w:proofErr w:type="gramEnd"/>
            <w:r w:rsidRPr="00BB4E73">
              <w:rPr>
                <w:rFonts w:cs="Calibri"/>
                <w:color w:val="7030A0"/>
                <w:sz w:val="32"/>
                <w:szCs w:val="32"/>
                <w:rtl/>
                <w:lang w:bidi="ar-EG"/>
              </w:rPr>
              <w:t xml:space="preserve"> أَيَّامٍ كَثِيرَةٍ كَانَ كَلاَمُ الرَّبِّ إِلَى إِيلِيَّا </w:t>
            </w:r>
            <w:r w:rsidRPr="00BB4E73">
              <w:rPr>
                <w:rFonts w:cs="Calibri"/>
                <w:b/>
                <w:bCs/>
                <w:color w:val="FF0000"/>
                <w:sz w:val="32"/>
                <w:szCs w:val="32"/>
                <w:u w:val="single"/>
                <w:rtl/>
                <w:lang w:bidi="ar-EG"/>
              </w:rPr>
              <w:t>فِي السَّنَةِ الثَّالِثَةِ</w:t>
            </w:r>
            <w:r w:rsidRPr="00BB4E73">
              <w:rPr>
                <w:rFonts w:cs="Calibri"/>
                <w:color w:val="7030A0"/>
                <w:sz w:val="32"/>
                <w:szCs w:val="32"/>
                <w:rtl/>
                <w:lang w:bidi="ar-EG"/>
              </w:rPr>
              <w:t xml:space="preserve">: [اذْهَبْ وَتَرَاءَ </w:t>
            </w:r>
            <w:proofErr w:type="spellStart"/>
            <w:r w:rsidRPr="00BB4E73">
              <w:rPr>
                <w:rFonts w:cs="Calibri"/>
                <w:color w:val="7030A0"/>
                <w:sz w:val="32"/>
                <w:szCs w:val="32"/>
                <w:rtl/>
                <w:lang w:bidi="ar-EG"/>
              </w:rPr>
              <w:t>لأَخْآبَ</w:t>
            </w:r>
            <w:proofErr w:type="spellEnd"/>
            <w:r w:rsidRPr="00BB4E73">
              <w:rPr>
                <w:rFonts w:cs="Calibri"/>
                <w:color w:val="7030A0"/>
                <w:sz w:val="32"/>
                <w:szCs w:val="32"/>
                <w:rtl/>
                <w:lang w:bidi="ar-EG"/>
              </w:rPr>
              <w:t xml:space="preserve"> فَأُعْطِيَ مَطَراً عَلَى وَجْهِ الأَرْضِ]. </w:t>
            </w:r>
          </w:p>
          <w:p w14:paraId="27B596C7" w14:textId="77777777" w:rsidR="002C3A32" w:rsidRPr="00BB4E73" w:rsidRDefault="002C3A32" w:rsidP="002C3A32">
            <w:pPr>
              <w:bidi/>
              <w:spacing w:line="276" w:lineRule="auto"/>
              <w:jc w:val="both"/>
              <w:rPr>
                <w:rFonts w:cstheme="minorHAnsi"/>
                <w:color w:val="7030A0"/>
                <w:sz w:val="32"/>
                <w:szCs w:val="32"/>
                <w:lang w:bidi="ar-EG"/>
              </w:rPr>
            </w:pPr>
            <w:r w:rsidRPr="00BB4E73">
              <w:rPr>
                <w:rFonts w:cs="Calibri"/>
                <w:b/>
                <w:bCs/>
                <w:color w:val="7030A0"/>
                <w:sz w:val="32"/>
                <w:szCs w:val="32"/>
                <w:rtl/>
                <w:lang w:bidi="ar-EG"/>
              </w:rPr>
              <w:t>1</w:t>
            </w:r>
            <w:r w:rsidRPr="00BB4E73">
              <w:rPr>
                <w:rFonts w:cstheme="minorHAnsi"/>
                <w:b/>
                <w:bCs/>
                <w:color w:val="7030A0"/>
                <w:sz w:val="32"/>
                <w:szCs w:val="32"/>
                <w:lang w:bidi="ar-EG"/>
              </w:rPr>
              <w:t xml:space="preserve">Ki </w:t>
            </w:r>
            <w:proofErr w:type="gramStart"/>
            <w:r w:rsidRPr="00BB4E73">
              <w:rPr>
                <w:rFonts w:cstheme="minorHAnsi"/>
                <w:b/>
                <w:bCs/>
                <w:color w:val="7030A0"/>
                <w:sz w:val="32"/>
                <w:szCs w:val="32"/>
                <w:lang w:bidi="ar-EG"/>
              </w:rPr>
              <w:t>18:45</w:t>
            </w:r>
            <w:r w:rsidRPr="00BB4E73">
              <w:rPr>
                <w:rFonts w:cs="Calibri"/>
                <w:color w:val="7030A0"/>
                <w:sz w:val="32"/>
                <w:szCs w:val="32"/>
                <w:rtl/>
                <w:lang w:bidi="ar-EG"/>
              </w:rPr>
              <w:t>  وَكَانَ</w:t>
            </w:r>
            <w:proofErr w:type="gramEnd"/>
            <w:r w:rsidRPr="00BB4E73">
              <w:rPr>
                <w:rFonts w:cs="Calibri"/>
                <w:color w:val="7030A0"/>
                <w:sz w:val="32"/>
                <w:szCs w:val="32"/>
                <w:rtl/>
                <w:lang w:bidi="ar-EG"/>
              </w:rPr>
              <w:t xml:space="preserve"> مِنْ هُنَا إِلَى هُنَا أَنَّ السَّمَاءَ اسْوَدَّتْ مِنَ الْغَيْمِ وَالرِّيحِ، </w:t>
            </w:r>
            <w:r w:rsidRPr="00BB4E73">
              <w:rPr>
                <w:rFonts w:cs="Calibri"/>
                <w:b/>
                <w:bCs/>
                <w:color w:val="FF0000"/>
                <w:sz w:val="32"/>
                <w:szCs w:val="32"/>
                <w:u w:val="single"/>
                <w:rtl/>
                <w:lang w:bidi="ar-EG"/>
              </w:rPr>
              <w:t>وَكَانَ مَطَرٌ عَظِيمٌ</w:t>
            </w:r>
            <w:r w:rsidRPr="00BB4E73">
              <w:rPr>
                <w:rFonts w:cs="Calibri"/>
                <w:color w:val="7030A0"/>
                <w:sz w:val="32"/>
                <w:szCs w:val="32"/>
                <w:rtl/>
                <w:lang w:bidi="ar-EG"/>
              </w:rPr>
              <w:t xml:space="preserve">. فَرَكِبَ </w:t>
            </w:r>
            <w:proofErr w:type="spellStart"/>
            <w:r w:rsidRPr="00BB4E73">
              <w:rPr>
                <w:rFonts w:cs="Calibri"/>
                <w:color w:val="7030A0"/>
                <w:sz w:val="32"/>
                <w:szCs w:val="32"/>
                <w:rtl/>
                <w:lang w:bidi="ar-EG"/>
              </w:rPr>
              <w:t>أَخْآبُ</w:t>
            </w:r>
            <w:proofErr w:type="spellEnd"/>
            <w:r w:rsidRPr="00BB4E73">
              <w:rPr>
                <w:rFonts w:cs="Calibri"/>
                <w:color w:val="7030A0"/>
                <w:sz w:val="32"/>
                <w:szCs w:val="32"/>
                <w:rtl/>
                <w:lang w:bidi="ar-EG"/>
              </w:rPr>
              <w:t xml:space="preserve"> وَمَضَى إِلَى </w:t>
            </w:r>
            <w:proofErr w:type="spellStart"/>
            <w:r w:rsidRPr="00BB4E73">
              <w:rPr>
                <w:rFonts w:cs="Calibri"/>
                <w:color w:val="7030A0"/>
                <w:sz w:val="32"/>
                <w:szCs w:val="32"/>
                <w:rtl/>
                <w:lang w:bidi="ar-EG"/>
              </w:rPr>
              <w:t>يَزْرَعِيلَ</w:t>
            </w:r>
            <w:proofErr w:type="spellEnd"/>
            <w:r w:rsidRPr="00BB4E73">
              <w:rPr>
                <w:rFonts w:cs="Calibri"/>
                <w:color w:val="7030A0"/>
                <w:sz w:val="32"/>
                <w:szCs w:val="32"/>
                <w:rtl/>
                <w:lang w:bidi="ar-EG"/>
              </w:rPr>
              <w:t>. </w:t>
            </w:r>
          </w:p>
          <w:p w14:paraId="5BE2264B" w14:textId="29559EF8" w:rsidR="00F91D2D" w:rsidRPr="003611D4" w:rsidRDefault="003611D4" w:rsidP="00F91D2D">
            <w:pPr>
              <w:bidi/>
              <w:spacing w:line="276" w:lineRule="auto"/>
              <w:jc w:val="both"/>
              <w:rPr>
                <w:rFonts w:cstheme="minorHAnsi"/>
                <w:b/>
                <w:bCs/>
                <w:sz w:val="32"/>
                <w:szCs w:val="32"/>
                <w:u w:val="single"/>
                <w:rtl/>
                <w:lang w:bidi="ar-EG"/>
              </w:rPr>
            </w:pPr>
            <w:r w:rsidRPr="003611D4">
              <w:rPr>
                <w:rFonts w:cs="Calibri"/>
                <w:b/>
                <w:bCs/>
                <w:sz w:val="32"/>
                <w:szCs w:val="32"/>
                <w:highlight w:val="yellow"/>
                <w:u w:val="single"/>
                <w:rtl/>
                <w:lang w:bidi="ar-EG"/>
              </w:rPr>
              <w:t>بقلم وليم إدي</w:t>
            </w:r>
            <w:r w:rsidRPr="003611D4">
              <w:rPr>
                <w:rFonts w:cs="Calibri" w:hint="cs"/>
                <w:b/>
                <w:bCs/>
                <w:sz w:val="32"/>
                <w:szCs w:val="32"/>
                <w:highlight w:val="yellow"/>
                <w:u w:val="single"/>
                <w:rtl/>
                <w:lang w:bidi="ar-EG"/>
              </w:rPr>
              <w:t xml:space="preserve">، </w:t>
            </w:r>
            <w:r w:rsidRPr="003611D4">
              <w:rPr>
                <w:rFonts w:cs="Calibri"/>
                <w:b/>
                <w:bCs/>
                <w:sz w:val="32"/>
                <w:szCs w:val="32"/>
                <w:highlight w:val="yellow"/>
                <w:u w:val="single"/>
                <w:rtl/>
                <w:lang w:bidi="ar-EG"/>
              </w:rPr>
              <w:t>السينودس الإنجيلي الوطني في سورية ولبنان</w:t>
            </w:r>
          </w:p>
          <w:p w14:paraId="1FCDD1CC" w14:textId="77777777" w:rsidR="00750BF1" w:rsidRDefault="00750BF1" w:rsidP="00750BF1">
            <w:pPr>
              <w:bidi/>
              <w:spacing w:line="276" w:lineRule="auto"/>
              <w:jc w:val="both"/>
              <w:rPr>
                <w:rFonts w:cstheme="minorHAnsi"/>
                <w:sz w:val="32"/>
                <w:szCs w:val="32"/>
                <w:rtl/>
                <w:lang w:bidi="ar-EG"/>
              </w:rPr>
            </w:pPr>
            <w:r>
              <w:rPr>
                <w:rFonts w:cstheme="minorHAnsi" w:hint="cs"/>
                <w:sz w:val="32"/>
                <w:szCs w:val="32"/>
                <w:rtl/>
                <w:lang w:bidi="ar-EG"/>
              </w:rPr>
              <w:t>[</w:t>
            </w:r>
            <w:r w:rsidRPr="00A4027E">
              <w:rPr>
                <w:rFonts w:cs="Calibri"/>
                <w:color w:val="002060"/>
                <w:sz w:val="32"/>
                <w:szCs w:val="32"/>
                <w:rtl/>
                <w:lang w:bidi="ar-EG"/>
              </w:rPr>
              <w:t xml:space="preserve">أشار هنا إلى الحادثة في 1ملوك 17: 8 - 24 ثَلاَثِ سِنِينَ وَسِتَّةِ أَشْهُرٍ جاء مثل ذلك في رسالة يعقوب 5: 17. </w:t>
            </w:r>
            <w:r w:rsidRPr="00300BC1">
              <w:rPr>
                <w:rFonts w:cs="Calibri"/>
                <w:b/>
                <w:bCs/>
                <w:color w:val="FF0000"/>
                <w:sz w:val="32"/>
                <w:szCs w:val="32"/>
                <w:u w:val="single"/>
                <w:rtl/>
                <w:lang w:bidi="ar-EG"/>
              </w:rPr>
              <w:t xml:space="preserve">ولكن الذي في 1ملوك 18: 1 أن الله ظهر </w:t>
            </w:r>
            <w:proofErr w:type="spellStart"/>
            <w:r w:rsidRPr="00300BC1">
              <w:rPr>
                <w:rFonts w:cs="Calibri"/>
                <w:b/>
                <w:bCs/>
                <w:color w:val="FF0000"/>
                <w:sz w:val="32"/>
                <w:szCs w:val="32"/>
                <w:u w:val="single"/>
                <w:rtl/>
                <w:lang w:bidi="ar-EG"/>
              </w:rPr>
              <w:t>لإيليا</w:t>
            </w:r>
            <w:proofErr w:type="spellEnd"/>
            <w:r w:rsidRPr="00300BC1">
              <w:rPr>
                <w:rFonts w:cs="Calibri"/>
                <w:b/>
                <w:bCs/>
                <w:color w:val="FF0000"/>
                <w:sz w:val="32"/>
                <w:szCs w:val="32"/>
                <w:u w:val="single"/>
                <w:rtl/>
                <w:lang w:bidi="ar-EG"/>
              </w:rPr>
              <w:t xml:space="preserve"> في السنة الثالثة وقال فأعطي مطراً على وجه الأرض</w:t>
            </w:r>
            <w:r w:rsidRPr="00A4027E">
              <w:rPr>
                <w:rFonts w:cs="Calibri"/>
                <w:color w:val="002060"/>
                <w:sz w:val="32"/>
                <w:szCs w:val="32"/>
                <w:rtl/>
                <w:lang w:bidi="ar-EG"/>
              </w:rPr>
              <w:t xml:space="preserve">. </w:t>
            </w:r>
            <w:r w:rsidRPr="003955E3">
              <w:rPr>
                <w:rFonts w:cs="Calibri"/>
                <w:b/>
                <w:bCs/>
                <w:color w:val="FF0000"/>
                <w:sz w:val="32"/>
                <w:szCs w:val="32"/>
                <w:u w:val="single"/>
                <w:rtl/>
                <w:lang w:bidi="ar-EG"/>
              </w:rPr>
              <w:t>ولعلّ سبب ما يظهر من الاختلاف في المدة</w:t>
            </w:r>
            <w:r w:rsidRPr="00A4027E">
              <w:rPr>
                <w:rFonts w:cs="Calibri"/>
                <w:color w:val="002060"/>
                <w:sz w:val="32"/>
                <w:szCs w:val="32"/>
                <w:rtl/>
                <w:lang w:bidi="ar-EG"/>
              </w:rPr>
              <w:t xml:space="preserve"> أن المراد في سفر الملوك كون المطر أمسك ثلاث سنين بعد وقته أي ثلاثة أشتاء فيكون القحط دام مدة الربيع والصيف أيضاً وجملة ذلك ثلاث سنين ونصف سنة أو لعلّ المعنى في ذلك السفر أن بداءة السنين الثلاث من وقت هرب إيليا فتكون بداءة القحط قبل ذلك.</w:t>
            </w:r>
            <w:r>
              <w:rPr>
                <w:rFonts w:cstheme="minorHAnsi" w:hint="cs"/>
                <w:sz w:val="32"/>
                <w:szCs w:val="32"/>
                <w:rtl/>
                <w:lang w:bidi="ar-EG"/>
              </w:rPr>
              <w:t>]</w:t>
            </w:r>
          </w:p>
          <w:p w14:paraId="447D6DF2" w14:textId="667A59D7" w:rsidR="0030546F" w:rsidRPr="00A4027E" w:rsidRDefault="00A4027E" w:rsidP="0030546F">
            <w:pPr>
              <w:bidi/>
              <w:spacing w:line="276" w:lineRule="auto"/>
              <w:jc w:val="both"/>
              <w:rPr>
                <w:rFonts w:cstheme="minorHAnsi"/>
                <w:b/>
                <w:bCs/>
                <w:sz w:val="32"/>
                <w:szCs w:val="32"/>
                <w:u w:val="single"/>
                <w:rtl/>
                <w:lang w:bidi="ar-EG"/>
              </w:rPr>
            </w:pPr>
            <w:r w:rsidRPr="00A4027E">
              <w:rPr>
                <w:rFonts w:cs="Calibri"/>
                <w:b/>
                <w:bCs/>
                <w:sz w:val="32"/>
                <w:szCs w:val="32"/>
                <w:highlight w:val="yellow"/>
                <w:u w:val="single"/>
                <w:rtl/>
                <w:lang w:bidi="ar-EG"/>
              </w:rPr>
              <w:t>بقلم وليم إدي</w:t>
            </w:r>
            <w:r w:rsidRPr="00A4027E">
              <w:rPr>
                <w:rFonts w:cs="Calibri" w:hint="cs"/>
                <w:b/>
                <w:bCs/>
                <w:sz w:val="32"/>
                <w:szCs w:val="32"/>
                <w:highlight w:val="yellow"/>
                <w:u w:val="single"/>
                <w:rtl/>
                <w:lang w:bidi="ar-EG"/>
              </w:rPr>
              <w:t xml:space="preserve">، </w:t>
            </w:r>
            <w:r w:rsidRPr="00A4027E">
              <w:rPr>
                <w:rFonts w:cs="Calibri"/>
                <w:b/>
                <w:bCs/>
                <w:sz w:val="32"/>
                <w:szCs w:val="32"/>
                <w:highlight w:val="yellow"/>
                <w:u w:val="single"/>
                <w:rtl/>
                <w:lang w:bidi="ar-EG"/>
              </w:rPr>
              <w:t>السينودس الإنجيلي الوطني في سورية ولبنان</w:t>
            </w:r>
          </w:p>
          <w:p w14:paraId="45587D76" w14:textId="77777777" w:rsidR="0030546F" w:rsidRDefault="0030546F" w:rsidP="0030546F">
            <w:pPr>
              <w:bidi/>
              <w:spacing w:line="276" w:lineRule="auto"/>
              <w:jc w:val="both"/>
              <w:rPr>
                <w:rFonts w:cstheme="minorHAnsi"/>
                <w:sz w:val="32"/>
                <w:szCs w:val="32"/>
                <w:rtl/>
                <w:lang w:bidi="ar-EG"/>
              </w:rPr>
            </w:pPr>
            <w:r>
              <w:rPr>
                <w:rFonts w:cstheme="minorHAnsi" w:hint="cs"/>
                <w:sz w:val="32"/>
                <w:szCs w:val="32"/>
                <w:rtl/>
                <w:lang w:bidi="ar-EG"/>
              </w:rPr>
              <w:t>[</w:t>
            </w:r>
            <w:r w:rsidRPr="00A4027E">
              <w:rPr>
                <w:rFonts w:cs="Calibri"/>
                <w:color w:val="002060"/>
                <w:sz w:val="32"/>
                <w:szCs w:val="32"/>
                <w:rtl/>
                <w:lang w:bidi="ar-EG"/>
              </w:rPr>
              <w:t xml:space="preserve">ثَلاَثَ سِنِينَ وَسِتَّةَ أَشْهُرٍ كما قال المسيح في (لوقا 4: 25). </w:t>
            </w:r>
            <w:r w:rsidRPr="00161080">
              <w:rPr>
                <w:rFonts w:cs="Calibri"/>
                <w:b/>
                <w:bCs/>
                <w:color w:val="FF0000"/>
                <w:sz w:val="32"/>
                <w:szCs w:val="32"/>
                <w:u w:val="single"/>
                <w:rtl/>
                <w:lang w:bidi="ar-EG"/>
              </w:rPr>
              <w:t xml:space="preserve">وجاء في سفر الملوك ما نصه «كَانَ كَلاَمُ </w:t>
            </w:r>
            <w:proofErr w:type="spellStart"/>
            <w:r w:rsidRPr="00161080">
              <w:rPr>
                <w:rFonts w:cs="Calibri" w:hint="cs"/>
                <w:b/>
                <w:bCs/>
                <w:color w:val="FF0000"/>
                <w:sz w:val="32"/>
                <w:szCs w:val="32"/>
                <w:u w:val="single"/>
                <w:rtl/>
                <w:lang w:bidi="ar-EG"/>
              </w:rPr>
              <w:t>ٱ</w:t>
            </w:r>
            <w:r w:rsidRPr="00161080">
              <w:rPr>
                <w:rFonts w:cs="Calibri" w:hint="eastAsia"/>
                <w:b/>
                <w:bCs/>
                <w:color w:val="FF0000"/>
                <w:sz w:val="32"/>
                <w:szCs w:val="32"/>
                <w:u w:val="single"/>
                <w:rtl/>
                <w:lang w:bidi="ar-EG"/>
              </w:rPr>
              <w:t>لرَّبِّ</w:t>
            </w:r>
            <w:proofErr w:type="spellEnd"/>
            <w:r w:rsidRPr="00161080">
              <w:rPr>
                <w:rFonts w:cs="Calibri"/>
                <w:b/>
                <w:bCs/>
                <w:color w:val="FF0000"/>
                <w:sz w:val="32"/>
                <w:szCs w:val="32"/>
                <w:u w:val="single"/>
                <w:rtl/>
                <w:lang w:bidi="ar-EG"/>
              </w:rPr>
              <w:t xml:space="preserve"> إِلَى إِيلِيَّا فِي </w:t>
            </w:r>
            <w:proofErr w:type="spellStart"/>
            <w:r w:rsidRPr="00161080">
              <w:rPr>
                <w:rFonts w:cs="Calibri" w:hint="cs"/>
                <w:b/>
                <w:bCs/>
                <w:color w:val="FF0000"/>
                <w:sz w:val="32"/>
                <w:szCs w:val="32"/>
                <w:u w:val="single"/>
                <w:rtl/>
                <w:lang w:bidi="ar-EG"/>
              </w:rPr>
              <w:t>ٱ</w:t>
            </w:r>
            <w:r w:rsidRPr="00161080">
              <w:rPr>
                <w:rFonts w:cs="Calibri" w:hint="eastAsia"/>
                <w:b/>
                <w:bCs/>
                <w:color w:val="FF0000"/>
                <w:sz w:val="32"/>
                <w:szCs w:val="32"/>
                <w:u w:val="single"/>
                <w:rtl/>
                <w:lang w:bidi="ar-EG"/>
              </w:rPr>
              <w:t>لسَّنَةِ</w:t>
            </w:r>
            <w:proofErr w:type="spellEnd"/>
            <w:r w:rsidRPr="00161080">
              <w:rPr>
                <w:rFonts w:cs="Calibri"/>
                <w:b/>
                <w:bCs/>
                <w:color w:val="FF0000"/>
                <w:sz w:val="32"/>
                <w:szCs w:val="32"/>
                <w:u w:val="single"/>
                <w:rtl/>
                <w:lang w:bidi="ar-EG"/>
              </w:rPr>
              <w:t xml:space="preserve"> </w:t>
            </w:r>
            <w:proofErr w:type="spellStart"/>
            <w:r w:rsidRPr="00161080">
              <w:rPr>
                <w:rFonts w:cs="Calibri" w:hint="cs"/>
                <w:b/>
                <w:bCs/>
                <w:color w:val="FF0000"/>
                <w:sz w:val="32"/>
                <w:szCs w:val="32"/>
                <w:u w:val="single"/>
                <w:rtl/>
                <w:lang w:bidi="ar-EG"/>
              </w:rPr>
              <w:t>ٱ</w:t>
            </w:r>
            <w:r w:rsidRPr="00161080">
              <w:rPr>
                <w:rFonts w:cs="Calibri" w:hint="eastAsia"/>
                <w:b/>
                <w:bCs/>
                <w:color w:val="FF0000"/>
                <w:sz w:val="32"/>
                <w:szCs w:val="32"/>
                <w:u w:val="single"/>
                <w:rtl/>
                <w:lang w:bidi="ar-EG"/>
              </w:rPr>
              <w:t>لثَّالِثَةِ</w:t>
            </w:r>
            <w:proofErr w:type="spellEnd"/>
            <w:r w:rsidRPr="00161080">
              <w:rPr>
                <w:rFonts w:cs="Calibri"/>
                <w:b/>
                <w:bCs/>
                <w:color w:val="FF0000"/>
                <w:sz w:val="32"/>
                <w:szCs w:val="32"/>
                <w:u w:val="single"/>
                <w:rtl/>
                <w:lang w:bidi="ar-EG"/>
              </w:rPr>
              <w:t xml:space="preserve">... فَأُعْطِيَ مَطَراً عَلَى وَجْهِ </w:t>
            </w:r>
            <w:proofErr w:type="spellStart"/>
            <w:r w:rsidRPr="00161080">
              <w:rPr>
                <w:rFonts w:cs="Calibri" w:hint="cs"/>
                <w:b/>
                <w:bCs/>
                <w:color w:val="FF0000"/>
                <w:sz w:val="32"/>
                <w:szCs w:val="32"/>
                <w:u w:val="single"/>
                <w:rtl/>
                <w:lang w:bidi="ar-EG"/>
              </w:rPr>
              <w:t>ٱ</w:t>
            </w:r>
            <w:r w:rsidRPr="00161080">
              <w:rPr>
                <w:rFonts w:cs="Calibri" w:hint="eastAsia"/>
                <w:b/>
                <w:bCs/>
                <w:color w:val="FF0000"/>
                <w:sz w:val="32"/>
                <w:szCs w:val="32"/>
                <w:u w:val="single"/>
                <w:rtl/>
                <w:lang w:bidi="ar-EG"/>
              </w:rPr>
              <w:t>لأَرْضِ</w:t>
            </w:r>
            <w:proofErr w:type="spellEnd"/>
            <w:r w:rsidRPr="00161080">
              <w:rPr>
                <w:rFonts w:cs="Calibri" w:hint="eastAsia"/>
                <w:b/>
                <w:bCs/>
                <w:color w:val="FF0000"/>
                <w:sz w:val="32"/>
                <w:szCs w:val="32"/>
                <w:u w:val="single"/>
                <w:rtl/>
                <w:lang w:bidi="ar-EG"/>
              </w:rPr>
              <w:t>»</w:t>
            </w:r>
            <w:r w:rsidRPr="00161080">
              <w:rPr>
                <w:rFonts w:cs="Calibri"/>
                <w:b/>
                <w:bCs/>
                <w:color w:val="FF0000"/>
                <w:sz w:val="32"/>
                <w:szCs w:val="32"/>
                <w:u w:val="single"/>
                <w:rtl/>
                <w:lang w:bidi="ar-EG"/>
              </w:rPr>
              <w:t xml:space="preserve"> (1ملوك 18: 1). وعلّة هذا الاختلاف بحسب الظاهر</w:t>
            </w:r>
            <w:r w:rsidRPr="00A4027E">
              <w:rPr>
                <w:rFonts w:cs="Calibri"/>
                <w:color w:val="002060"/>
                <w:sz w:val="32"/>
                <w:szCs w:val="32"/>
                <w:rtl/>
                <w:lang w:bidi="ar-EG"/>
              </w:rPr>
              <w:t xml:space="preserve"> إما ا</w:t>
            </w:r>
            <w:r w:rsidRPr="00A4027E">
              <w:rPr>
                <w:rFonts w:cs="Calibri" w:hint="eastAsia"/>
                <w:color w:val="002060"/>
                <w:sz w:val="32"/>
                <w:szCs w:val="32"/>
                <w:rtl/>
                <w:lang w:bidi="ar-EG"/>
              </w:rPr>
              <w:t>لتقريب</w:t>
            </w:r>
            <w:r w:rsidRPr="00A4027E">
              <w:rPr>
                <w:rFonts w:cs="Calibri"/>
                <w:color w:val="002060"/>
                <w:sz w:val="32"/>
                <w:szCs w:val="32"/>
                <w:rtl/>
                <w:lang w:bidi="ar-EG"/>
              </w:rPr>
              <w:t xml:space="preserve"> بذكر ثلاث سنين بقطع النظر عن الكسر وإما كون الكلام في مدة الجوع لأنه أقل من أيام الجدب بالطبع لبقية غلة السنة الماضية (انظر تفسير لوقا 4: 25) أو إن مدة ثلاث سنين تعني ثلاثة أشتية بلا مطر. ومدة ثلاث سنين وستة أشهر تعني ثلاثة أشتية مع الصيف الذي ليس ف</w:t>
            </w:r>
            <w:r w:rsidRPr="00A4027E">
              <w:rPr>
                <w:rFonts w:cs="Calibri" w:hint="eastAsia"/>
                <w:color w:val="002060"/>
                <w:sz w:val="32"/>
                <w:szCs w:val="32"/>
                <w:rtl/>
                <w:lang w:bidi="ar-EG"/>
              </w:rPr>
              <w:t>يه</w:t>
            </w:r>
            <w:r w:rsidRPr="00A4027E">
              <w:rPr>
                <w:rFonts w:cs="Calibri"/>
                <w:color w:val="002060"/>
                <w:sz w:val="32"/>
                <w:szCs w:val="32"/>
                <w:rtl/>
                <w:lang w:bidi="ar-EG"/>
              </w:rPr>
              <w:t xml:space="preserve"> مطر طبعاً.</w:t>
            </w:r>
            <w:r>
              <w:rPr>
                <w:rFonts w:cstheme="minorHAnsi" w:hint="cs"/>
                <w:sz w:val="32"/>
                <w:szCs w:val="32"/>
                <w:rtl/>
                <w:lang w:bidi="ar-EG"/>
              </w:rPr>
              <w:t>]</w:t>
            </w:r>
          </w:p>
          <w:p w14:paraId="098B4366" w14:textId="61E9E48C" w:rsidR="00D16AC5" w:rsidRPr="00AB09EC" w:rsidRDefault="00CA5473" w:rsidP="00CA5473">
            <w:pPr>
              <w:spacing w:line="276" w:lineRule="auto"/>
              <w:jc w:val="both"/>
              <w:rPr>
                <w:rFonts w:cstheme="minorHAnsi"/>
                <w:b/>
                <w:bCs/>
                <w:sz w:val="32"/>
                <w:szCs w:val="32"/>
                <w:u w:val="single"/>
                <w:lang w:bidi="ar-EG"/>
              </w:rPr>
            </w:pPr>
            <w:r w:rsidRPr="00AB09EC">
              <w:rPr>
                <w:rFonts w:cstheme="minorHAnsi"/>
                <w:b/>
                <w:bCs/>
                <w:sz w:val="32"/>
                <w:szCs w:val="32"/>
                <w:highlight w:val="yellow"/>
                <w:u w:val="single"/>
                <w:lang w:bidi="ar-EG"/>
              </w:rPr>
              <w:t>Jamieson, Fausset and Brown Commentary</w:t>
            </w:r>
          </w:p>
          <w:p w14:paraId="2A3FDA65" w14:textId="77777777" w:rsidR="00D16AC5" w:rsidRDefault="00D16AC5" w:rsidP="00CA5473">
            <w:pPr>
              <w:spacing w:line="276" w:lineRule="auto"/>
              <w:jc w:val="both"/>
              <w:rPr>
                <w:rFonts w:cstheme="minorHAnsi"/>
                <w:sz w:val="32"/>
                <w:szCs w:val="32"/>
                <w:lang w:bidi="ar-EG"/>
              </w:rPr>
            </w:pPr>
            <w:r>
              <w:rPr>
                <w:rFonts w:cstheme="minorHAnsi"/>
                <w:sz w:val="32"/>
                <w:szCs w:val="32"/>
                <w:lang w:bidi="ar-EG"/>
              </w:rPr>
              <w:t>[</w:t>
            </w:r>
            <w:r w:rsidRPr="00AB09EC">
              <w:rPr>
                <w:rFonts w:cstheme="minorHAnsi"/>
                <w:color w:val="002060"/>
                <w:sz w:val="32"/>
                <w:szCs w:val="32"/>
                <w:lang w:bidi="ar-EG"/>
              </w:rPr>
              <w:t xml:space="preserve">three years and six months — So Jas_5:17, including perhaps the six months after the last fall of rain, when there would be little or none at any rate; </w:t>
            </w:r>
            <w:r w:rsidRPr="00CC5175">
              <w:rPr>
                <w:rFonts w:cstheme="minorHAnsi"/>
                <w:b/>
                <w:bCs/>
                <w:color w:val="FF0000"/>
                <w:sz w:val="32"/>
                <w:szCs w:val="32"/>
                <w:u w:val="single"/>
                <w:lang w:bidi="ar-EG"/>
              </w:rPr>
              <w:t>whereas in 1Ki_18:1, which says the rain returned “in the third year,” that period is probably not reckoned</w:t>
            </w:r>
            <w:r w:rsidRPr="00AB09EC">
              <w:rPr>
                <w:rFonts w:cstheme="minorHAnsi"/>
                <w:color w:val="002060"/>
                <w:sz w:val="32"/>
                <w:szCs w:val="32"/>
                <w:lang w:bidi="ar-EG"/>
              </w:rPr>
              <w:t>.</w:t>
            </w:r>
            <w:r>
              <w:rPr>
                <w:rFonts w:cstheme="minorHAnsi"/>
                <w:sz w:val="32"/>
                <w:szCs w:val="32"/>
                <w:lang w:bidi="ar-EG"/>
              </w:rPr>
              <w:t>]</w:t>
            </w:r>
          </w:p>
          <w:p w14:paraId="1AEA2A9E" w14:textId="29939F69" w:rsidR="00CA5473" w:rsidRPr="00AB09EC" w:rsidRDefault="008C7B3D" w:rsidP="008C7B3D">
            <w:pPr>
              <w:spacing w:line="276" w:lineRule="auto"/>
              <w:jc w:val="both"/>
              <w:rPr>
                <w:rFonts w:cstheme="minorHAnsi"/>
                <w:b/>
                <w:bCs/>
                <w:sz w:val="32"/>
                <w:szCs w:val="32"/>
                <w:u w:val="single"/>
                <w:lang w:bidi="ar-EG"/>
              </w:rPr>
            </w:pPr>
            <w:r w:rsidRPr="00AB09EC">
              <w:rPr>
                <w:rFonts w:cstheme="minorHAnsi"/>
                <w:b/>
                <w:bCs/>
                <w:sz w:val="32"/>
                <w:szCs w:val="32"/>
                <w:highlight w:val="yellow"/>
                <w:u w:val="single"/>
                <w:lang w:bidi="ar-EG"/>
              </w:rPr>
              <w:t>Albert Barnes' Notes on the Bible</w:t>
            </w:r>
          </w:p>
          <w:p w14:paraId="4DC36964" w14:textId="77777777" w:rsidR="00087CE0" w:rsidRDefault="00087CE0" w:rsidP="008C7B3D">
            <w:pPr>
              <w:spacing w:line="276" w:lineRule="auto"/>
              <w:jc w:val="both"/>
              <w:rPr>
                <w:rFonts w:cstheme="minorHAnsi"/>
                <w:sz w:val="32"/>
                <w:szCs w:val="32"/>
                <w:lang w:bidi="ar-EG"/>
              </w:rPr>
            </w:pPr>
            <w:r>
              <w:rPr>
                <w:rFonts w:cstheme="minorHAnsi"/>
                <w:sz w:val="32"/>
                <w:szCs w:val="32"/>
                <w:lang w:bidi="ar-EG"/>
              </w:rPr>
              <w:t>[</w:t>
            </w:r>
            <w:r w:rsidR="008C7B3D" w:rsidRPr="00AB09EC">
              <w:rPr>
                <w:rFonts w:cstheme="minorHAnsi"/>
                <w:color w:val="002060"/>
                <w:sz w:val="32"/>
                <w:szCs w:val="32"/>
                <w:lang w:bidi="ar-EG"/>
              </w:rPr>
              <w:t>T</w:t>
            </w:r>
            <w:r w:rsidRPr="00AB09EC">
              <w:rPr>
                <w:rFonts w:cstheme="minorHAnsi"/>
                <w:color w:val="002060"/>
                <w:sz w:val="32"/>
                <w:szCs w:val="32"/>
                <w:lang w:bidi="ar-EG"/>
              </w:rPr>
              <w:t xml:space="preserve">hree years and six months - </w:t>
            </w:r>
            <w:r w:rsidRPr="00E6046E">
              <w:rPr>
                <w:rFonts w:cstheme="minorHAnsi"/>
                <w:b/>
                <w:bCs/>
                <w:color w:val="FF0000"/>
                <w:sz w:val="32"/>
                <w:szCs w:val="32"/>
                <w:u w:val="single"/>
                <w:lang w:bidi="ar-EG"/>
              </w:rPr>
              <w:t xml:space="preserve">From 1Ki_18:1, 1Ki_18:45, </w:t>
            </w:r>
            <w:proofErr w:type="gramStart"/>
            <w:r w:rsidRPr="00E6046E">
              <w:rPr>
                <w:rFonts w:cstheme="minorHAnsi"/>
                <w:b/>
                <w:bCs/>
                <w:color w:val="FF0000"/>
                <w:sz w:val="32"/>
                <w:szCs w:val="32"/>
                <w:u w:val="single"/>
                <w:lang w:bidi="ar-EG"/>
              </w:rPr>
              <w:t>it would seem that the</w:t>
            </w:r>
            <w:proofErr w:type="gramEnd"/>
            <w:r w:rsidRPr="00E6046E">
              <w:rPr>
                <w:rFonts w:cstheme="minorHAnsi"/>
                <w:b/>
                <w:bCs/>
                <w:color w:val="FF0000"/>
                <w:sz w:val="32"/>
                <w:szCs w:val="32"/>
                <w:u w:val="single"/>
                <w:lang w:bidi="ar-EG"/>
              </w:rPr>
              <w:t xml:space="preserve"> rain fell on the “third year” - that is, at the “end” of the third year</w:t>
            </w:r>
            <w:r w:rsidRPr="00E6046E">
              <w:rPr>
                <w:rFonts w:cstheme="minorHAnsi"/>
                <w:color w:val="FF0000"/>
                <w:sz w:val="32"/>
                <w:szCs w:val="32"/>
                <w:lang w:bidi="ar-EG"/>
              </w:rPr>
              <w:t xml:space="preserve"> </w:t>
            </w:r>
            <w:r w:rsidRPr="00AB09EC">
              <w:rPr>
                <w:rFonts w:cstheme="minorHAnsi"/>
                <w:color w:val="002060"/>
                <w:sz w:val="32"/>
                <w:szCs w:val="32"/>
                <w:lang w:bidi="ar-EG"/>
              </w:rPr>
              <w:t>after the rain had ceased to fall at the usual time.</w:t>
            </w:r>
            <w:r>
              <w:rPr>
                <w:rFonts w:cstheme="minorHAnsi"/>
                <w:sz w:val="32"/>
                <w:szCs w:val="32"/>
                <w:lang w:bidi="ar-EG"/>
              </w:rPr>
              <w:t>]</w:t>
            </w:r>
          </w:p>
          <w:p w14:paraId="42E03006" w14:textId="61135685" w:rsidR="00E967EB" w:rsidRPr="00AB09EC" w:rsidRDefault="00E967EB" w:rsidP="008C7B3D">
            <w:pPr>
              <w:spacing w:line="276" w:lineRule="auto"/>
              <w:jc w:val="both"/>
              <w:rPr>
                <w:rFonts w:cstheme="minorHAnsi"/>
                <w:b/>
                <w:bCs/>
                <w:sz w:val="32"/>
                <w:szCs w:val="32"/>
                <w:u w:val="single"/>
                <w:lang w:bidi="ar-EG"/>
              </w:rPr>
            </w:pPr>
            <w:r w:rsidRPr="00AB09EC">
              <w:rPr>
                <w:rFonts w:cstheme="minorHAnsi"/>
                <w:b/>
                <w:bCs/>
                <w:sz w:val="32"/>
                <w:szCs w:val="32"/>
                <w:highlight w:val="yellow"/>
                <w:u w:val="single"/>
                <w:lang w:bidi="ar-EG"/>
              </w:rPr>
              <w:t>The Cambridge Bible for Schools and Colleges</w:t>
            </w:r>
          </w:p>
          <w:p w14:paraId="7CB3776F" w14:textId="77777777" w:rsidR="00E967EB" w:rsidRDefault="00E967EB" w:rsidP="00C15E72">
            <w:pPr>
              <w:spacing w:line="276" w:lineRule="auto"/>
              <w:jc w:val="both"/>
              <w:rPr>
                <w:rFonts w:cstheme="minorHAnsi"/>
                <w:sz w:val="32"/>
                <w:szCs w:val="32"/>
                <w:lang w:bidi="ar-EG"/>
              </w:rPr>
            </w:pPr>
            <w:r>
              <w:rPr>
                <w:rFonts w:cstheme="minorHAnsi"/>
                <w:sz w:val="32"/>
                <w:szCs w:val="32"/>
                <w:lang w:bidi="ar-EG"/>
              </w:rPr>
              <w:t>[</w:t>
            </w:r>
            <w:r w:rsidRPr="006A729D">
              <w:rPr>
                <w:rFonts w:cstheme="minorHAnsi"/>
                <w:b/>
                <w:bCs/>
                <w:color w:val="FF0000"/>
                <w:sz w:val="32"/>
                <w:szCs w:val="32"/>
                <w:u w:val="single"/>
                <w:lang w:bidi="ar-EG"/>
              </w:rPr>
              <w:t>The book of Kings only mentions three years</w:t>
            </w:r>
            <w:r w:rsidRPr="006A729D">
              <w:rPr>
                <w:rFonts w:cstheme="minorHAnsi"/>
                <w:color w:val="FF0000"/>
                <w:sz w:val="32"/>
                <w:szCs w:val="32"/>
                <w:lang w:bidi="ar-EG"/>
              </w:rPr>
              <w:t xml:space="preserve"> </w:t>
            </w:r>
            <w:r w:rsidRPr="00AB09EC">
              <w:rPr>
                <w:rFonts w:cstheme="minorHAnsi"/>
                <w:color w:val="002060"/>
                <w:sz w:val="32"/>
                <w:szCs w:val="32"/>
                <w:lang w:bidi="ar-EG"/>
              </w:rPr>
              <w:t>(1Ki_17:1; 1Ki_17:8-9; 1Ki_18:1-2), but in the “many days” it seems to imply more.</w:t>
            </w:r>
            <w:r>
              <w:rPr>
                <w:rFonts w:cstheme="minorHAnsi"/>
                <w:sz w:val="32"/>
                <w:szCs w:val="32"/>
                <w:lang w:bidi="ar-EG"/>
              </w:rPr>
              <w:t>]</w:t>
            </w:r>
          </w:p>
          <w:p w14:paraId="08F1359C" w14:textId="6DF38D4F" w:rsidR="00C15E72" w:rsidRPr="00AB09EC" w:rsidRDefault="00AB09EC" w:rsidP="00AB09EC">
            <w:pPr>
              <w:spacing w:line="276" w:lineRule="auto"/>
              <w:jc w:val="both"/>
              <w:rPr>
                <w:rFonts w:cstheme="minorHAnsi"/>
                <w:b/>
                <w:bCs/>
                <w:sz w:val="32"/>
                <w:szCs w:val="32"/>
                <w:u w:val="single"/>
                <w:lang w:bidi="ar-EG"/>
              </w:rPr>
            </w:pPr>
            <w:r w:rsidRPr="00AB09EC">
              <w:rPr>
                <w:rFonts w:cstheme="minorHAnsi"/>
                <w:b/>
                <w:bCs/>
                <w:sz w:val="32"/>
                <w:szCs w:val="32"/>
                <w:highlight w:val="yellow"/>
                <w:u w:val="single"/>
                <w:lang w:bidi="ar-EG"/>
              </w:rPr>
              <w:t>John Gill's Exposition of the Bible</w:t>
            </w:r>
          </w:p>
          <w:p w14:paraId="3492746F" w14:textId="039B67AD" w:rsidR="00C15E72" w:rsidRPr="00EB3A66" w:rsidRDefault="00C15E72" w:rsidP="00C15E72">
            <w:pPr>
              <w:spacing w:line="276" w:lineRule="auto"/>
              <w:jc w:val="both"/>
              <w:rPr>
                <w:rFonts w:cstheme="minorHAnsi"/>
                <w:sz w:val="32"/>
                <w:szCs w:val="32"/>
                <w:lang w:bidi="ar-EG"/>
              </w:rPr>
            </w:pPr>
            <w:r>
              <w:rPr>
                <w:rFonts w:cstheme="minorHAnsi"/>
                <w:sz w:val="32"/>
                <w:szCs w:val="32"/>
                <w:lang w:bidi="ar-EG"/>
              </w:rPr>
              <w:t>[</w:t>
            </w:r>
            <w:r w:rsidRPr="00AB09EC">
              <w:rPr>
                <w:rFonts w:cstheme="minorHAnsi"/>
                <w:color w:val="002060"/>
                <w:sz w:val="32"/>
                <w:szCs w:val="32"/>
                <w:lang w:bidi="ar-EG"/>
              </w:rPr>
              <w:t xml:space="preserve">and when the heaven was shut up three years and six months; so that no rain descended all that time: the same is observed by Jas_5:17 </w:t>
            </w:r>
            <w:r w:rsidRPr="000036F7">
              <w:rPr>
                <w:rFonts w:cstheme="minorHAnsi"/>
                <w:b/>
                <w:bCs/>
                <w:color w:val="FF0000"/>
                <w:sz w:val="32"/>
                <w:szCs w:val="32"/>
                <w:u w:val="single"/>
                <w:lang w:bidi="ar-EG"/>
              </w:rPr>
              <w:t>and though the space of time, in which there was no rain, is not so clear from the history of it in the book of Kings; yet, as this is fixed by Christ, and his apostle, and there is nothing in the history that contradicts it, it is to be received without scruple</w:t>
            </w:r>
            <w:r w:rsidRPr="00AB09EC">
              <w:rPr>
                <w:rFonts w:cstheme="minorHAnsi"/>
                <w:color w:val="002060"/>
                <w:sz w:val="32"/>
                <w:szCs w:val="32"/>
                <w:lang w:bidi="ar-EG"/>
              </w:rPr>
              <w:t>:</w:t>
            </w:r>
            <w:r>
              <w:rPr>
                <w:rFonts w:cstheme="minorHAnsi"/>
                <w:sz w:val="32"/>
                <w:szCs w:val="32"/>
                <w:lang w:bidi="ar-EG"/>
              </w:rPr>
              <w:t>]</w:t>
            </w:r>
          </w:p>
        </w:tc>
      </w:tr>
      <w:tr w:rsidR="00927F6D" w14:paraId="3F950FB7"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34E5810" w14:textId="59CD7F66" w:rsidR="00927F6D" w:rsidRPr="004A7A8E" w:rsidRDefault="004A7A8E" w:rsidP="003C64CF">
            <w:pPr>
              <w:bidi/>
              <w:spacing w:line="276" w:lineRule="auto"/>
              <w:jc w:val="center"/>
              <w:rPr>
                <w:rFonts w:cstheme="minorHAnsi"/>
                <w:b/>
                <w:bCs/>
                <w:sz w:val="32"/>
                <w:szCs w:val="32"/>
                <w:lang w:bidi="ar-EG"/>
              </w:rPr>
            </w:pPr>
            <w:r w:rsidRPr="004A7A8E">
              <w:rPr>
                <w:rFonts w:cstheme="minorHAnsi" w:hint="cs"/>
                <w:b/>
                <w:bCs/>
                <w:sz w:val="32"/>
                <w:szCs w:val="32"/>
                <w:rtl/>
                <w:lang w:bidi="ar-EG"/>
              </w:rPr>
              <w:t>الغلط (103)</w:t>
            </w:r>
          </w:p>
        </w:tc>
      </w:tr>
      <w:tr w:rsidR="00927F6D" w14:paraId="7C53CDC9" w14:textId="77777777" w:rsidTr="003027AA">
        <w:tc>
          <w:tcPr>
            <w:tcW w:w="5000" w:type="pct"/>
            <w:tcBorders>
              <w:top w:val="single" w:sz="24" w:space="0" w:color="auto"/>
              <w:left w:val="single" w:sz="24" w:space="0" w:color="auto"/>
              <w:bottom w:val="single" w:sz="24" w:space="0" w:color="auto"/>
              <w:right w:val="single" w:sz="24" w:space="0" w:color="auto"/>
            </w:tcBorders>
          </w:tcPr>
          <w:p w14:paraId="346C4323" w14:textId="77777777" w:rsidR="00927F6D" w:rsidRPr="006E2C81" w:rsidRDefault="001937F2" w:rsidP="003D4376">
            <w:pPr>
              <w:bidi/>
              <w:spacing w:line="276" w:lineRule="auto"/>
              <w:jc w:val="both"/>
              <w:rPr>
                <w:rFonts w:cstheme="minorHAnsi"/>
                <w:color w:val="7030A0"/>
                <w:sz w:val="32"/>
                <w:szCs w:val="32"/>
                <w:rtl/>
                <w:lang w:bidi="ar-EG"/>
              </w:rPr>
            </w:pPr>
            <w:proofErr w:type="spellStart"/>
            <w:r w:rsidRPr="006E2C81">
              <w:rPr>
                <w:rFonts w:cstheme="minorHAnsi"/>
                <w:b/>
                <w:bCs/>
                <w:color w:val="7030A0"/>
                <w:sz w:val="32"/>
                <w:szCs w:val="32"/>
                <w:lang w:bidi="ar-EG"/>
              </w:rPr>
              <w:t>Luk</w:t>
            </w:r>
            <w:proofErr w:type="spellEnd"/>
            <w:r w:rsidRPr="006E2C81">
              <w:rPr>
                <w:rFonts w:cstheme="minorHAnsi"/>
                <w:b/>
                <w:bCs/>
                <w:color w:val="7030A0"/>
                <w:sz w:val="32"/>
                <w:szCs w:val="32"/>
                <w:lang w:bidi="ar-EG"/>
              </w:rPr>
              <w:t xml:space="preserve"> 1:30-</w:t>
            </w:r>
            <w:proofErr w:type="gramStart"/>
            <w:r w:rsidRPr="006E2C81">
              <w:rPr>
                <w:rFonts w:cstheme="minorHAnsi"/>
                <w:b/>
                <w:bCs/>
                <w:color w:val="7030A0"/>
                <w:sz w:val="32"/>
                <w:szCs w:val="32"/>
                <w:lang w:bidi="ar-EG"/>
              </w:rPr>
              <w:t>33</w:t>
            </w:r>
            <w:r w:rsidRPr="006E2C81">
              <w:rPr>
                <w:rFonts w:cs="Calibri"/>
                <w:color w:val="7030A0"/>
                <w:sz w:val="32"/>
                <w:szCs w:val="32"/>
                <w:rtl/>
                <w:lang w:bidi="ar-EG"/>
              </w:rPr>
              <w:t>  فَقَالَ</w:t>
            </w:r>
            <w:proofErr w:type="gramEnd"/>
            <w:r w:rsidRPr="006E2C81">
              <w:rPr>
                <w:rFonts w:cs="Calibri"/>
                <w:color w:val="7030A0"/>
                <w:sz w:val="32"/>
                <w:szCs w:val="32"/>
                <w:rtl/>
                <w:lang w:bidi="ar-EG"/>
              </w:rPr>
              <w:t xml:space="preserve"> لَهَا الْمَلاَكُ: «لاَ تَخَافِي يَا مَرْيَمُ لأَنَّكِ قَدْ وَجَدْتِ نِعْمَةً عِنْدَ اللهِ.  (31)  وَهَا أَنْتِ سَتَحْبَلِينَ وَتَلِدِينَ ابْناً وَتُسَمِّينَهُ يَسُوعَ.  (32)  هَذَا يَكُونُ عَظِيماً وَابْنَ الْعَلِيِّ يُدْعَى </w:t>
            </w:r>
            <w:r w:rsidRPr="006E2C81">
              <w:rPr>
                <w:rFonts w:cs="Calibri"/>
                <w:b/>
                <w:bCs/>
                <w:color w:val="FF0000"/>
                <w:sz w:val="32"/>
                <w:szCs w:val="32"/>
                <w:u w:val="single"/>
                <w:rtl/>
                <w:lang w:bidi="ar-EG"/>
              </w:rPr>
              <w:t xml:space="preserve">وَيُعْطِيهِ الرَّبُّ الإِلَهُ كُرْسِيَّ دَاوُدَ </w:t>
            </w:r>
            <w:proofErr w:type="gramStart"/>
            <w:r w:rsidRPr="006E2C81">
              <w:rPr>
                <w:rFonts w:cs="Calibri"/>
                <w:b/>
                <w:bCs/>
                <w:color w:val="FF0000"/>
                <w:sz w:val="32"/>
                <w:szCs w:val="32"/>
                <w:u w:val="single"/>
                <w:rtl/>
                <w:lang w:bidi="ar-EG"/>
              </w:rPr>
              <w:t>أَبِيهِ</w:t>
            </w:r>
            <w:r w:rsidRPr="006E2C81">
              <w:rPr>
                <w:rFonts w:cs="Calibri"/>
                <w:color w:val="7030A0"/>
                <w:sz w:val="32"/>
                <w:szCs w:val="32"/>
                <w:rtl/>
                <w:lang w:bidi="ar-EG"/>
              </w:rPr>
              <w:t xml:space="preserve">  (</w:t>
            </w:r>
            <w:proofErr w:type="gramEnd"/>
            <w:r w:rsidRPr="006E2C81">
              <w:rPr>
                <w:rFonts w:cs="Calibri"/>
                <w:color w:val="7030A0"/>
                <w:sz w:val="32"/>
                <w:szCs w:val="32"/>
                <w:rtl/>
                <w:lang w:bidi="ar-EG"/>
              </w:rPr>
              <w:t xml:space="preserve">33)  </w:t>
            </w:r>
            <w:r w:rsidRPr="006E2C81">
              <w:rPr>
                <w:rFonts w:cs="Calibri"/>
                <w:b/>
                <w:bCs/>
                <w:color w:val="FF0000"/>
                <w:sz w:val="32"/>
                <w:szCs w:val="32"/>
                <w:u w:val="single"/>
                <w:rtl/>
                <w:lang w:bidi="ar-EG"/>
              </w:rPr>
              <w:t>وَيَمْلِكُ عَلَى بَيْتِ يَعْقُوبَ إِلَى الأَبَدِ وَلاَ يَكُونُ لِمُلْكِهِ نِهَايَةٌ</w:t>
            </w:r>
            <w:r w:rsidRPr="006E2C81">
              <w:rPr>
                <w:rFonts w:cs="Calibri"/>
                <w:color w:val="7030A0"/>
                <w:sz w:val="32"/>
                <w:szCs w:val="32"/>
                <w:rtl/>
                <w:lang w:bidi="ar-EG"/>
              </w:rPr>
              <w:t>».</w:t>
            </w:r>
          </w:p>
          <w:p w14:paraId="6385C618" w14:textId="77777777" w:rsidR="001937F2" w:rsidRDefault="000A5002" w:rsidP="001937F2">
            <w:pPr>
              <w:bidi/>
              <w:spacing w:line="276" w:lineRule="auto"/>
              <w:jc w:val="both"/>
              <w:rPr>
                <w:rFonts w:cs="Calibri"/>
                <w:color w:val="7030A0"/>
                <w:sz w:val="32"/>
                <w:szCs w:val="32"/>
                <w:lang w:bidi="ar-EG"/>
              </w:rPr>
            </w:pPr>
            <w:r w:rsidRPr="006E2C81">
              <w:rPr>
                <w:rFonts w:cstheme="minorHAnsi"/>
                <w:b/>
                <w:bCs/>
                <w:color w:val="7030A0"/>
                <w:sz w:val="32"/>
                <w:szCs w:val="32"/>
                <w:lang w:bidi="ar-EG"/>
              </w:rPr>
              <w:t xml:space="preserve">Mat </w:t>
            </w:r>
            <w:proofErr w:type="gramStart"/>
            <w:r w:rsidRPr="006E2C81">
              <w:rPr>
                <w:rFonts w:cstheme="minorHAnsi"/>
                <w:b/>
                <w:bCs/>
                <w:color w:val="7030A0"/>
                <w:sz w:val="32"/>
                <w:szCs w:val="32"/>
                <w:lang w:bidi="ar-EG"/>
              </w:rPr>
              <w:t>1:11</w:t>
            </w:r>
            <w:r w:rsidRPr="006E2C81">
              <w:rPr>
                <w:rFonts w:cs="Calibri"/>
                <w:color w:val="7030A0"/>
                <w:sz w:val="32"/>
                <w:szCs w:val="32"/>
                <w:rtl/>
                <w:lang w:bidi="ar-EG"/>
              </w:rPr>
              <w:t>  وَيُوشِيَّا</w:t>
            </w:r>
            <w:proofErr w:type="gramEnd"/>
            <w:r w:rsidRPr="006E2C81">
              <w:rPr>
                <w:rFonts w:cs="Calibri"/>
                <w:color w:val="7030A0"/>
                <w:sz w:val="32"/>
                <w:szCs w:val="32"/>
                <w:rtl/>
                <w:lang w:bidi="ar-EG"/>
              </w:rPr>
              <w:t xml:space="preserve"> وَلَدَ يَكُنْيَا وَإِخْوَتَهُ عِنْدَ سَبْيِ بَابِلَ. </w:t>
            </w:r>
          </w:p>
          <w:p w14:paraId="7E9063AF" w14:textId="14CDB486" w:rsidR="007B7A0B" w:rsidRPr="006E2C81" w:rsidRDefault="007B7A0B" w:rsidP="007B7A0B">
            <w:pPr>
              <w:bidi/>
              <w:spacing w:line="276" w:lineRule="auto"/>
              <w:jc w:val="both"/>
              <w:rPr>
                <w:rFonts w:cstheme="minorHAnsi"/>
                <w:color w:val="7030A0"/>
                <w:sz w:val="32"/>
                <w:szCs w:val="32"/>
                <w:rtl/>
                <w:lang w:bidi="ar-EG"/>
              </w:rPr>
            </w:pPr>
            <w:r>
              <w:rPr>
                <w:rFonts w:cstheme="minorHAnsi" w:hint="cs"/>
                <w:color w:val="7030A0"/>
                <w:sz w:val="32"/>
                <w:szCs w:val="32"/>
                <w:rtl/>
                <w:lang w:bidi="ar-EG"/>
              </w:rPr>
              <w:t xml:space="preserve">إرميا 27 / </w:t>
            </w:r>
            <w:r w:rsidRPr="007B7A0B">
              <w:rPr>
                <w:rFonts w:cs="Calibri"/>
                <w:color w:val="7030A0"/>
                <w:sz w:val="32"/>
                <w:szCs w:val="32"/>
                <w:rtl/>
                <w:lang w:bidi="ar-EG"/>
              </w:rPr>
              <w:t>٢٠</w:t>
            </w:r>
            <w:r>
              <w:rPr>
                <w:rFonts w:cs="Calibri" w:hint="cs"/>
                <w:color w:val="7030A0"/>
                <w:sz w:val="32"/>
                <w:szCs w:val="32"/>
                <w:rtl/>
                <w:lang w:bidi="ar-EG"/>
              </w:rPr>
              <w:t xml:space="preserve"> </w:t>
            </w:r>
            <w:r w:rsidRPr="007B7A0B">
              <w:rPr>
                <w:rFonts w:cs="Calibri"/>
                <w:color w:val="7030A0"/>
                <w:sz w:val="32"/>
                <w:szCs w:val="32"/>
                <w:rtl/>
                <w:lang w:bidi="ar-EG"/>
              </w:rPr>
              <w:t xml:space="preserve">الَّتِي لَمْ يَأْخُذْهَا </w:t>
            </w:r>
            <w:proofErr w:type="spellStart"/>
            <w:r w:rsidRPr="007B7A0B">
              <w:rPr>
                <w:rFonts w:cs="Calibri"/>
                <w:color w:val="7030A0"/>
                <w:sz w:val="32"/>
                <w:szCs w:val="32"/>
                <w:rtl/>
                <w:lang w:bidi="ar-EG"/>
              </w:rPr>
              <w:t>نَبُوخَذْنَاصَّرُ</w:t>
            </w:r>
            <w:proofErr w:type="spellEnd"/>
            <w:r w:rsidRPr="007B7A0B">
              <w:rPr>
                <w:rFonts w:cs="Calibri"/>
                <w:color w:val="7030A0"/>
                <w:sz w:val="32"/>
                <w:szCs w:val="32"/>
                <w:rtl/>
                <w:lang w:bidi="ar-EG"/>
              </w:rPr>
              <w:t xml:space="preserve"> مَلِكُ بَابِلَ عِنْدَ سَبْيِهِ يَكُنْيَا بْنَ </w:t>
            </w:r>
            <w:proofErr w:type="spellStart"/>
            <w:r w:rsidRPr="007B7A0B">
              <w:rPr>
                <w:rFonts w:cs="Calibri"/>
                <w:color w:val="7030A0"/>
                <w:sz w:val="32"/>
                <w:szCs w:val="32"/>
                <w:rtl/>
                <w:lang w:bidi="ar-EG"/>
              </w:rPr>
              <w:t>يَهُويَاقِيمَ</w:t>
            </w:r>
            <w:proofErr w:type="spellEnd"/>
            <w:r w:rsidRPr="007B7A0B">
              <w:rPr>
                <w:rFonts w:cs="Calibri"/>
                <w:color w:val="7030A0"/>
                <w:sz w:val="32"/>
                <w:szCs w:val="32"/>
                <w:rtl/>
                <w:lang w:bidi="ar-EG"/>
              </w:rPr>
              <w:t xml:space="preserve"> مَلِكَ يَهُوذَا مِنْ أُورُشَلِيمَ إِلَى بَابِلَ وَكُلَّ أَشْرَافِ يَهُوذَا وَأُورُشَلِيمَ.</w:t>
            </w:r>
          </w:p>
          <w:p w14:paraId="75A37E3C" w14:textId="77777777" w:rsidR="000A5002" w:rsidRPr="006E2C81" w:rsidRDefault="004B3A1B" w:rsidP="000A5002">
            <w:pPr>
              <w:bidi/>
              <w:spacing w:line="276" w:lineRule="auto"/>
              <w:jc w:val="both"/>
              <w:rPr>
                <w:rFonts w:cstheme="minorHAnsi"/>
                <w:color w:val="7030A0"/>
                <w:sz w:val="32"/>
                <w:szCs w:val="32"/>
                <w:rtl/>
                <w:lang w:bidi="ar-EG"/>
              </w:rPr>
            </w:pPr>
            <w:proofErr w:type="spellStart"/>
            <w:r w:rsidRPr="006E2C81">
              <w:rPr>
                <w:rFonts w:cstheme="minorHAnsi"/>
                <w:b/>
                <w:bCs/>
                <w:color w:val="7030A0"/>
                <w:sz w:val="32"/>
                <w:szCs w:val="32"/>
                <w:lang w:bidi="ar-EG"/>
              </w:rPr>
              <w:t>Jer</w:t>
            </w:r>
            <w:proofErr w:type="spellEnd"/>
            <w:r w:rsidRPr="006E2C81">
              <w:rPr>
                <w:rFonts w:cstheme="minorHAnsi"/>
                <w:b/>
                <w:bCs/>
                <w:color w:val="7030A0"/>
                <w:sz w:val="32"/>
                <w:szCs w:val="32"/>
                <w:lang w:bidi="ar-EG"/>
              </w:rPr>
              <w:t xml:space="preserve"> </w:t>
            </w:r>
            <w:proofErr w:type="gramStart"/>
            <w:r w:rsidRPr="006E2C81">
              <w:rPr>
                <w:rFonts w:cstheme="minorHAnsi"/>
                <w:b/>
                <w:bCs/>
                <w:color w:val="7030A0"/>
                <w:sz w:val="32"/>
                <w:szCs w:val="32"/>
                <w:lang w:bidi="ar-EG"/>
              </w:rPr>
              <w:t>36:30</w:t>
            </w:r>
            <w:r w:rsidRPr="006E2C81">
              <w:rPr>
                <w:rFonts w:cs="Calibri"/>
                <w:color w:val="7030A0"/>
                <w:sz w:val="32"/>
                <w:szCs w:val="32"/>
                <w:rtl/>
                <w:lang w:bidi="ar-EG"/>
              </w:rPr>
              <w:t>  لِذَلِكَ</w:t>
            </w:r>
            <w:proofErr w:type="gramEnd"/>
            <w:r w:rsidRPr="006E2C81">
              <w:rPr>
                <w:rFonts w:cs="Calibri"/>
                <w:color w:val="7030A0"/>
                <w:sz w:val="32"/>
                <w:szCs w:val="32"/>
                <w:rtl/>
                <w:lang w:bidi="ar-EG"/>
              </w:rPr>
              <w:t xml:space="preserve"> هَكَذَا قَالَ الرَّبُّ عَنْ </w:t>
            </w:r>
            <w:proofErr w:type="spellStart"/>
            <w:r w:rsidRPr="006E2C81">
              <w:rPr>
                <w:rFonts w:cs="Calibri"/>
                <w:color w:val="7030A0"/>
                <w:sz w:val="32"/>
                <w:szCs w:val="32"/>
                <w:rtl/>
                <w:lang w:bidi="ar-EG"/>
              </w:rPr>
              <w:t>يَهُويَاقِيمَ</w:t>
            </w:r>
            <w:proofErr w:type="spellEnd"/>
            <w:r w:rsidRPr="006E2C81">
              <w:rPr>
                <w:rFonts w:cs="Calibri"/>
                <w:color w:val="7030A0"/>
                <w:sz w:val="32"/>
                <w:szCs w:val="32"/>
                <w:rtl/>
                <w:lang w:bidi="ar-EG"/>
              </w:rPr>
              <w:t xml:space="preserve"> مَلِكِ يَهُوذَا: </w:t>
            </w:r>
            <w:r w:rsidRPr="007B7A0B">
              <w:rPr>
                <w:rFonts w:cs="Calibri"/>
                <w:b/>
                <w:bCs/>
                <w:color w:val="FF0000"/>
                <w:sz w:val="32"/>
                <w:szCs w:val="32"/>
                <w:u w:val="single"/>
                <w:rtl/>
                <w:lang w:bidi="ar-EG"/>
              </w:rPr>
              <w:t>لاَ يَكُونُ لَهُ جَالِسٌ عَلَى كُرْسِيِّ دَاوُدَ</w:t>
            </w:r>
            <w:r w:rsidRPr="007B7A0B">
              <w:rPr>
                <w:rFonts w:cs="Calibri"/>
                <w:color w:val="FF0000"/>
                <w:sz w:val="32"/>
                <w:szCs w:val="32"/>
                <w:rtl/>
                <w:lang w:bidi="ar-EG"/>
              </w:rPr>
              <w:t xml:space="preserve"> </w:t>
            </w:r>
            <w:r w:rsidRPr="006E2C81">
              <w:rPr>
                <w:rFonts w:cs="Calibri"/>
                <w:color w:val="7030A0"/>
                <w:sz w:val="32"/>
                <w:szCs w:val="32"/>
                <w:rtl/>
                <w:lang w:bidi="ar-EG"/>
              </w:rPr>
              <w:t>وَتَكُونُ جُثَّتُهُ مَطْرُوحَةً لِلْحَرِّ نَهَاراً وَلِلْبَرْدِ لَيْلاً. </w:t>
            </w:r>
          </w:p>
          <w:p w14:paraId="4598A57D" w14:textId="6F280C10" w:rsidR="00F85F8A" w:rsidRPr="006E2C81" w:rsidRDefault="00F45A9E" w:rsidP="00F85F8A">
            <w:pPr>
              <w:bidi/>
              <w:spacing w:line="276" w:lineRule="auto"/>
              <w:jc w:val="both"/>
              <w:rPr>
                <w:rFonts w:cstheme="minorHAnsi"/>
                <w:b/>
                <w:bCs/>
                <w:sz w:val="32"/>
                <w:szCs w:val="32"/>
                <w:u w:val="single"/>
                <w:rtl/>
                <w:lang w:bidi="ar-EG"/>
              </w:rPr>
            </w:pPr>
            <w:r w:rsidRPr="006E2C81">
              <w:rPr>
                <w:rFonts w:cs="Calibri"/>
                <w:b/>
                <w:bCs/>
                <w:sz w:val="32"/>
                <w:szCs w:val="32"/>
                <w:highlight w:val="yellow"/>
                <w:u w:val="single"/>
                <w:rtl/>
                <w:lang w:bidi="ar-EG"/>
              </w:rPr>
              <w:t>بقلم وليم ماكدونالد</w:t>
            </w:r>
            <w:r w:rsidR="006E2C81" w:rsidRPr="006E2C81">
              <w:rPr>
                <w:rFonts w:cs="Calibri" w:hint="cs"/>
                <w:b/>
                <w:bCs/>
                <w:sz w:val="32"/>
                <w:szCs w:val="32"/>
                <w:highlight w:val="yellow"/>
                <w:u w:val="single"/>
                <w:rtl/>
                <w:lang w:bidi="ar-EG"/>
              </w:rPr>
              <w:t xml:space="preserve">، </w:t>
            </w:r>
            <w:r w:rsidRPr="006E2C81">
              <w:rPr>
                <w:rFonts w:cs="Calibri"/>
                <w:b/>
                <w:bCs/>
                <w:sz w:val="32"/>
                <w:szCs w:val="32"/>
                <w:highlight w:val="yellow"/>
                <w:u w:val="single"/>
                <w:rtl/>
                <w:lang w:bidi="ar-EG"/>
              </w:rPr>
              <w:t>معهد عمواس للكتاب المقدس</w:t>
            </w:r>
          </w:p>
          <w:p w14:paraId="1C121246" w14:textId="7F5DC5D0" w:rsidR="00F85F8A" w:rsidRPr="00EB3A66" w:rsidRDefault="00F85F8A" w:rsidP="00F85F8A">
            <w:pPr>
              <w:bidi/>
              <w:spacing w:line="276" w:lineRule="auto"/>
              <w:jc w:val="both"/>
              <w:rPr>
                <w:rFonts w:cstheme="minorHAnsi"/>
                <w:sz w:val="32"/>
                <w:szCs w:val="32"/>
                <w:lang w:bidi="ar-EG"/>
              </w:rPr>
            </w:pPr>
            <w:r>
              <w:rPr>
                <w:rFonts w:cstheme="minorHAnsi" w:hint="cs"/>
                <w:sz w:val="32"/>
                <w:szCs w:val="32"/>
                <w:rtl/>
                <w:lang w:bidi="ar-EG"/>
              </w:rPr>
              <w:t>[</w:t>
            </w:r>
            <w:r w:rsidRPr="006E2C81">
              <w:rPr>
                <w:rFonts w:cs="Calibri"/>
                <w:color w:val="002060"/>
                <w:sz w:val="32"/>
                <w:szCs w:val="32"/>
                <w:rtl/>
                <w:lang w:bidi="ar-EG"/>
              </w:rPr>
              <w:t xml:space="preserve">رتبته على عرش داود: ويعطيه الربّ الإله كرسي داود. </w:t>
            </w:r>
            <w:r w:rsidRPr="00E22F18">
              <w:rPr>
                <w:rFonts w:cs="Calibri"/>
                <w:b/>
                <w:bCs/>
                <w:color w:val="FF0000"/>
                <w:sz w:val="32"/>
                <w:szCs w:val="32"/>
                <w:u w:val="single"/>
                <w:rtl/>
                <w:lang w:bidi="ar-EG"/>
              </w:rPr>
              <w:t>إنها لَصفة تُثبت أنه المسيّا</w:t>
            </w:r>
            <w:r w:rsidRPr="006E2C81">
              <w:rPr>
                <w:rFonts w:cs="Calibri"/>
                <w:color w:val="002060"/>
                <w:sz w:val="32"/>
                <w:szCs w:val="32"/>
                <w:rtl/>
                <w:lang w:bidi="ar-EG"/>
              </w:rPr>
              <w:t xml:space="preserve">. شمولية ملكه وديمومته: ويملك على بيت يعقوب إلى الأبد ولا يكون لملكه نهاية. </w:t>
            </w:r>
            <w:r w:rsidRPr="007D5849">
              <w:rPr>
                <w:rFonts w:cs="Calibri"/>
                <w:b/>
                <w:bCs/>
                <w:color w:val="FF0000"/>
                <w:sz w:val="32"/>
                <w:szCs w:val="32"/>
                <w:u w:val="single"/>
                <w:rtl/>
                <w:lang w:bidi="ar-EG"/>
              </w:rPr>
              <w:t>فالعددان 31، 32أ يشيران إلى المجيء الأول للمسيح، فيما العددان 32ب،33 يشيران إلى مجيئه ثانية بصفته ملكَ الملوك وربّ الأرباب</w:t>
            </w:r>
            <w:r w:rsidRPr="006E2C81">
              <w:rPr>
                <w:rFonts w:cs="Calibri"/>
                <w:color w:val="002060"/>
                <w:sz w:val="32"/>
                <w:szCs w:val="32"/>
                <w:rtl/>
                <w:lang w:bidi="ar-EG"/>
              </w:rPr>
              <w:t>.</w:t>
            </w:r>
            <w:r>
              <w:rPr>
                <w:rFonts w:cstheme="minorHAnsi" w:hint="cs"/>
                <w:sz w:val="32"/>
                <w:szCs w:val="32"/>
                <w:rtl/>
                <w:lang w:bidi="ar-EG"/>
              </w:rPr>
              <w:t>]</w:t>
            </w:r>
          </w:p>
        </w:tc>
      </w:tr>
      <w:tr w:rsidR="003C64CF" w14:paraId="3BC2DDE4"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3BB8CDFB" w14:textId="4F08B845" w:rsidR="003C64CF" w:rsidRPr="00710A5C" w:rsidRDefault="00710A5C" w:rsidP="00710A5C">
            <w:pPr>
              <w:bidi/>
              <w:spacing w:line="276" w:lineRule="auto"/>
              <w:jc w:val="center"/>
              <w:rPr>
                <w:rFonts w:cstheme="minorHAnsi"/>
                <w:b/>
                <w:bCs/>
                <w:sz w:val="32"/>
                <w:szCs w:val="32"/>
                <w:lang w:bidi="ar-EG"/>
              </w:rPr>
            </w:pPr>
            <w:r w:rsidRPr="00710A5C">
              <w:rPr>
                <w:rFonts w:cstheme="minorHAnsi" w:hint="cs"/>
                <w:b/>
                <w:bCs/>
                <w:sz w:val="32"/>
                <w:szCs w:val="32"/>
                <w:rtl/>
                <w:lang w:bidi="ar-EG"/>
              </w:rPr>
              <w:t>الغلط (104)</w:t>
            </w:r>
          </w:p>
        </w:tc>
      </w:tr>
      <w:tr w:rsidR="0055599D" w14:paraId="159689E5" w14:textId="77777777" w:rsidTr="003027AA">
        <w:tc>
          <w:tcPr>
            <w:tcW w:w="5000" w:type="pct"/>
            <w:tcBorders>
              <w:top w:val="single" w:sz="24" w:space="0" w:color="auto"/>
              <w:left w:val="single" w:sz="24" w:space="0" w:color="auto"/>
              <w:bottom w:val="single" w:sz="24" w:space="0" w:color="auto"/>
              <w:right w:val="single" w:sz="24" w:space="0" w:color="auto"/>
            </w:tcBorders>
          </w:tcPr>
          <w:p w14:paraId="070F7026" w14:textId="77777777" w:rsidR="0025684C" w:rsidRPr="008B14CD" w:rsidRDefault="0025684C" w:rsidP="0025684C">
            <w:pPr>
              <w:bidi/>
              <w:spacing w:line="276" w:lineRule="auto"/>
              <w:jc w:val="both"/>
              <w:rPr>
                <w:rFonts w:cstheme="minorHAnsi"/>
                <w:color w:val="7030A0"/>
                <w:sz w:val="32"/>
                <w:szCs w:val="32"/>
                <w:lang w:bidi="ar-EG"/>
              </w:rPr>
            </w:pPr>
            <w:r w:rsidRPr="008B14CD">
              <w:rPr>
                <w:rFonts w:cs="Calibri"/>
                <w:b/>
                <w:bCs/>
                <w:color w:val="7030A0"/>
                <w:sz w:val="32"/>
                <w:szCs w:val="32"/>
                <w:rtl/>
                <w:lang w:bidi="ar-EG"/>
              </w:rPr>
              <w:t>مرقس ٣٠:١٠</w:t>
            </w:r>
            <w:r w:rsidRPr="008B14CD">
              <w:rPr>
                <w:rFonts w:cs="Calibri"/>
                <w:color w:val="7030A0"/>
                <w:sz w:val="32"/>
                <w:szCs w:val="32"/>
                <w:rtl/>
                <w:lang w:bidi="ar-EG"/>
              </w:rPr>
              <w:t xml:space="preserve"> إِلاَّ وَيَأْخُذُ مِئَةَ ضِعْفٍ </w:t>
            </w:r>
            <w:r w:rsidRPr="008B14CD">
              <w:rPr>
                <w:rFonts w:cs="Calibri"/>
                <w:b/>
                <w:bCs/>
                <w:color w:val="FF0000"/>
                <w:sz w:val="32"/>
                <w:szCs w:val="32"/>
                <w:u w:val="single"/>
                <w:rtl/>
                <w:lang w:bidi="ar-EG"/>
              </w:rPr>
              <w:t>الآنَ فِي هذَا الزَّمَانِ</w:t>
            </w:r>
            <w:r w:rsidRPr="008B14CD">
              <w:rPr>
                <w:rFonts w:cs="Calibri"/>
                <w:color w:val="7030A0"/>
                <w:sz w:val="32"/>
                <w:szCs w:val="32"/>
                <w:rtl/>
                <w:lang w:bidi="ar-EG"/>
              </w:rPr>
              <w:t>، بُيُوتًا وَإِخْوَةً وَأَخَوَاتٍ وَأُمَّهَاتٍ وَأَوْلاَدًا وَحُقُولاً، مَعَ اضْطِهَادَاتٍ، وَفِي الدَّهْرِ الآتِي الْحَيَاةَ الأَبَدِيَّةَ.</w:t>
            </w:r>
          </w:p>
          <w:p w14:paraId="1EAAB2B5" w14:textId="11AAB184" w:rsidR="002F5673" w:rsidRPr="00EB3A66" w:rsidRDefault="0025684C" w:rsidP="008B14CD">
            <w:pPr>
              <w:bidi/>
              <w:spacing w:line="276" w:lineRule="auto"/>
              <w:jc w:val="both"/>
              <w:rPr>
                <w:rFonts w:cstheme="minorHAnsi"/>
                <w:sz w:val="32"/>
                <w:szCs w:val="32"/>
                <w:lang w:bidi="ar-EG"/>
              </w:rPr>
            </w:pPr>
            <w:r w:rsidRPr="008B14CD">
              <w:rPr>
                <w:rFonts w:cs="Calibri"/>
                <w:b/>
                <w:bCs/>
                <w:color w:val="7030A0"/>
                <w:sz w:val="32"/>
                <w:szCs w:val="32"/>
                <w:rtl/>
                <w:lang w:bidi="ar-EG"/>
              </w:rPr>
              <w:t>لوقا ٣٠:١٨</w:t>
            </w:r>
            <w:r w:rsidRPr="008B14CD">
              <w:rPr>
                <w:rFonts w:cs="Calibri"/>
                <w:color w:val="7030A0"/>
                <w:sz w:val="32"/>
                <w:szCs w:val="32"/>
                <w:rtl/>
                <w:lang w:bidi="ar-EG"/>
              </w:rPr>
              <w:t xml:space="preserve"> إِلاَّ وَيَأْخُذُ </w:t>
            </w:r>
            <w:r w:rsidRPr="008B14CD">
              <w:rPr>
                <w:rFonts w:cs="Calibri"/>
                <w:b/>
                <w:bCs/>
                <w:color w:val="FF0000"/>
                <w:sz w:val="32"/>
                <w:szCs w:val="32"/>
                <w:u w:val="single"/>
                <w:rtl/>
                <w:lang w:bidi="ar-EG"/>
              </w:rPr>
              <w:t>فِي هذَا الزَّمَانِ</w:t>
            </w:r>
            <w:r w:rsidRPr="008B14CD">
              <w:rPr>
                <w:rFonts w:cs="Calibri"/>
                <w:color w:val="FF0000"/>
                <w:sz w:val="32"/>
                <w:szCs w:val="32"/>
                <w:rtl/>
                <w:lang w:bidi="ar-EG"/>
              </w:rPr>
              <w:t xml:space="preserve"> </w:t>
            </w:r>
            <w:r w:rsidRPr="008B14CD">
              <w:rPr>
                <w:rFonts w:cs="Calibri"/>
                <w:color w:val="7030A0"/>
                <w:sz w:val="32"/>
                <w:szCs w:val="32"/>
                <w:rtl/>
                <w:lang w:bidi="ar-EG"/>
              </w:rPr>
              <w:t>أَضْعَافًا كَثِيرَةً، وَفِي الدَّهْرِ الآتِي الْحَيَاةَ الأَبَدِيَّةَ».</w:t>
            </w:r>
          </w:p>
        </w:tc>
      </w:tr>
      <w:tr w:rsidR="0055599D" w14:paraId="7CF5B804"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45F256B8" w14:textId="54F51AB6" w:rsidR="0055599D" w:rsidRPr="00C71819" w:rsidRDefault="00C71819" w:rsidP="00C71819">
            <w:pPr>
              <w:bidi/>
              <w:spacing w:line="276" w:lineRule="auto"/>
              <w:jc w:val="center"/>
              <w:rPr>
                <w:rFonts w:cstheme="minorHAnsi"/>
                <w:b/>
                <w:bCs/>
                <w:sz w:val="32"/>
                <w:szCs w:val="32"/>
                <w:lang w:bidi="ar-EG"/>
              </w:rPr>
            </w:pPr>
            <w:r w:rsidRPr="00C71819">
              <w:rPr>
                <w:rFonts w:cstheme="minorHAnsi" w:hint="cs"/>
                <w:b/>
                <w:bCs/>
                <w:sz w:val="32"/>
                <w:szCs w:val="32"/>
                <w:rtl/>
                <w:lang w:bidi="ar-EG"/>
              </w:rPr>
              <w:t>الغلط (105)</w:t>
            </w:r>
          </w:p>
        </w:tc>
      </w:tr>
      <w:tr w:rsidR="00BA4EA0" w14:paraId="00A54EF6" w14:textId="77777777" w:rsidTr="003027AA">
        <w:tc>
          <w:tcPr>
            <w:tcW w:w="5000" w:type="pct"/>
            <w:tcBorders>
              <w:top w:val="single" w:sz="24" w:space="0" w:color="auto"/>
              <w:left w:val="single" w:sz="24" w:space="0" w:color="auto"/>
              <w:bottom w:val="single" w:sz="24" w:space="0" w:color="auto"/>
              <w:right w:val="single" w:sz="24" w:space="0" w:color="auto"/>
            </w:tcBorders>
          </w:tcPr>
          <w:p w14:paraId="4289CB11" w14:textId="77777777" w:rsidR="00BA4EA0" w:rsidRDefault="00BA4EA0" w:rsidP="00BA4EA0">
            <w:pPr>
              <w:bidi/>
              <w:spacing w:line="276" w:lineRule="auto"/>
              <w:jc w:val="both"/>
              <w:rPr>
                <w:rFonts w:cstheme="minorHAnsi"/>
                <w:color w:val="7030A0"/>
                <w:sz w:val="32"/>
                <w:szCs w:val="32"/>
                <w:rtl/>
              </w:rPr>
            </w:pPr>
            <w:proofErr w:type="spellStart"/>
            <w:r w:rsidRPr="00BA4EA0">
              <w:rPr>
                <w:rFonts w:cstheme="minorHAnsi"/>
                <w:b/>
                <w:bCs/>
                <w:color w:val="7030A0"/>
                <w:sz w:val="32"/>
                <w:szCs w:val="32"/>
                <w:rtl/>
              </w:rPr>
              <w:t>Mar</w:t>
            </w:r>
            <w:proofErr w:type="spellEnd"/>
            <w:r w:rsidRPr="00BA4EA0">
              <w:rPr>
                <w:rFonts w:cstheme="minorHAnsi"/>
                <w:b/>
                <w:bCs/>
                <w:color w:val="7030A0"/>
                <w:sz w:val="32"/>
                <w:szCs w:val="32"/>
                <w:rtl/>
              </w:rPr>
              <w:t xml:space="preserve"> 5:1-</w:t>
            </w:r>
            <w:proofErr w:type="gramStart"/>
            <w:r w:rsidRPr="00BA4EA0">
              <w:rPr>
                <w:rFonts w:cstheme="minorHAnsi"/>
                <w:b/>
                <w:bCs/>
                <w:color w:val="7030A0"/>
                <w:sz w:val="32"/>
                <w:szCs w:val="32"/>
                <w:rtl/>
              </w:rPr>
              <w:t>2</w:t>
            </w:r>
            <w:r w:rsidRPr="00BA4EA0">
              <w:rPr>
                <w:rFonts w:cstheme="minorHAnsi"/>
                <w:color w:val="7030A0"/>
                <w:sz w:val="32"/>
                <w:szCs w:val="32"/>
                <w:rtl/>
              </w:rPr>
              <w:t>  وَجَاءُوا</w:t>
            </w:r>
            <w:proofErr w:type="gramEnd"/>
            <w:r w:rsidRPr="00BA4EA0">
              <w:rPr>
                <w:rFonts w:cstheme="minorHAnsi"/>
                <w:color w:val="7030A0"/>
                <w:sz w:val="32"/>
                <w:szCs w:val="32"/>
                <w:rtl/>
              </w:rPr>
              <w:t xml:space="preserve"> إِلَى عَبْرِ الْبَحْرِ إِلَى </w:t>
            </w:r>
            <w:r w:rsidRPr="00BA4EA0">
              <w:rPr>
                <w:rFonts w:cstheme="minorHAnsi"/>
                <w:b/>
                <w:bCs/>
                <w:color w:val="FF0000"/>
                <w:sz w:val="32"/>
                <w:szCs w:val="32"/>
                <w:u w:val="single"/>
                <w:rtl/>
              </w:rPr>
              <w:t xml:space="preserve">كُورَةِ </w:t>
            </w:r>
            <w:proofErr w:type="spellStart"/>
            <w:r w:rsidRPr="00BA4EA0">
              <w:rPr>
                <w:rFonts w:cstheme="minorHAnsi"/>
                <w:b/>
                <w:bCs/>
                <w:color w:val="FF0000"/>
                <w:sz w:val="32"/>
                <w:szCs w:val="32"/>
                <w:u w:val="single"/>
                <w:rtl/>
              </w:rPr>
              <w:t>الْجَدَرِيِّينَ</w:t>
            </w:r>
            <w:proofErr w:type="spellEnd"/>
            <w:r w:rsidRPr="00BA4EA0">
              <w:rPr>
                <w:rFonts w:cstheme="minorHAnsi"/>
                <w:color w:val="7030A0"/>
                <w:sz w:val="32"/>
                <w:szCs w:val="32"/>
                <w:rtl/>
              </w:rPr>
              <w:t xml:space="preserve">.  (2)  وَلَمَّا خَرَجَ مِنَ السَّفِينَةِ لِلْوَقْتِ اسْتَقْبَلَهُ مِنَ الْقُبُورِ </w:t>
            </w:r>
            <w:r w:rsidRPr="00BA4EA0">
              <w:rPr>
                <w:rFonts w:cstheme="minorHAnsi"/>
                <w:b/>
                <w:bCs/>
                <w:color w:val="FF0000"/>
                <w:sz w:val="32"/>
                <w:szCs w:val="32"/>
                <w:u w:val="single"/>
                <w:rtl/>
              </w:rPr>
              <w:t>إِنْسَانٌ بِهِ رُوحٌ نَجِسٌ</w:t>
            </w:r>
          </w:p>
          <w:p w14:paraId="51CD3959" w14:textId="2A94C859" w:rsidR="005D2F99" w:rsidRPr="00BA4EA0" w:rsidRDefault="005D2F99" w:rsidP="005D2F99">
            <w:pPr>
              <w:bidi/>
              <w:spacing w:line="276" w:lineRule="auto"/>
              <w:jc w:val="both"/>
              <w:rPr>
                <w:rFonts w:cstheme="minorHAnsi"/>
                <w:color w:val="7030A0"/>
                <w:sz w:val="32"/>
                <w:szCs w:val="32"/>
                <w:rtl/>
              </w:rPr>
            </w:pPr>
            <w:proofErr w:type="spellStart"/>
            <w:r w:rsidRPr="005D2F99">
              <w:rPr>
                <w:rFonts w:cstheme="minorHAnsi"/>
                <w:b/>
                <w:bCs/>
                <w:color w:val="7030A0"/>
                <w:sz w:val="32"/>
                <w:szCs w:val="32"/>
                <w:rtl/>
              </w:rPr>
              <w:t>Mar</w:t>
            </w:r>
            <w:proofErr w:type="spellEnd"/>
            <w:r w:rsidRPr="005D2F99">
              <w:rPr>
                <w:rFonts w:cstheme="minorHAnsi"/>
                <w:b/>
                <w:bCs/>
                <w:color w:val="7030A0"/>
                <w:sz w:val="32"/>
                <w:szCs w:val="32"/>
                <w:rtl/>
              </w:rPr>
              <w:t xml:space="preserve"> 5:11-</w:t>
            </w:r>
            <w:proofErr w:type="gramStart"/>
            <w:r w:rsidRPr="005D2F99">
              <w:rPr>
                <w:rFonts w:cstheme="minorHAnsi"/>
                <w:b/>
                <w:bCs/>
                <w:color w:val="7030A0"/>
                <w:sz w:val="32"/>
                <w:szCs w:val="32"/>
                <w:rtl/>
              </w:rPr>
              <w:t>13</w:t>
            </w:r>
            <w:r w:rsidRPr="005D2F99">
              <w:rPr>
                <w:rFonts w:cstheme="minorHAnsi"/>
                <w:color w:val="7030A0"/>
                <w:sz w:val="32"/>
                <w:szCs w:val="32"/>
                <w:rtl/>
              </w:rPr>
              <w:t xml:space="preserve">  </w:t>
            </w:r>
            <w:r w:rsidRPr="00586867">
              <w:rPr>
                <w:rFonts w:cstheme="minorHAnsi"/>
                <w:b/>
                <w:bCs/>
                <w:color w:val="FF0000"/>
                <w:sz w:val="32"/>
                <w:szCs w:val="32"/>
                <w:u w:val="single"/>
                <w:rtl/>
              </w:rPr>
              <w:t>وَكَانَ</w:t>
            </w:r>
            <w:proofErr w:type="gramEnd"/>
            <w:r w:rsidRPr="00586867">
              <w:rPr>
                <w:rFonts w:cstheme="minorHAnsi"/>
                <w:b/>
                <w:bCs/>
                <w:color w:val="FF0000"/>
                <w:sz w:val="32"/>
                <w:szCs w:val="32"/>
                <w:u w:val="single"/>
                <w:rtl/>
              </w:rPr>
              <w:t xml:space="preserve"> هُنَاكَ عِنْدَ الْجِبَالِ قَطِيعٌ كَبِيرٌ مِنَ الْخَنَازِيرِ يَرْعَى</w:t>
            </w:r>
            <w:r w:rsidRPr="00586867">
              <w:rPr>
                <w:rFonts w:cstheme="minorHAnsi"/>
                <w:color w:val="FF0000"/>
                <w:sz w:val="32"/>
                <w:szCs w:val="32"/>
                <w:rtl/>
              </w:rPr>
              <w:t xml:space="preserve">  </w:t>
            </w:r>
            <w:r w:rsidRPr="005D2F99">
              <w:rPr>
                <w:rFonts w:cstheme="minorHAnsi"/>
                <w:color w:val="7030A0"/>
                <w:sz w:val="32"/>
                <w:szCs w:val="32"/>
                <w:rtl/>
              </w:rPr>
              <w:t xml:space="preserve">(12)  </w:t>
            </w:r>
            <w:r w:rsidRPr="00CB663D">
              <w:rPr>
                <w:rFonts w:cstheme="minorHAnsi"/>
                <w:b/>
                <w:bCs/>
                <w:color w:val="FF0000"/>
                <w:sz w:val="32"/>
                <w:szCs w:val="32"/>
                <w:u w:val="single"/>
                <w:rtl/>
              </w:rPr>
              <w:t>فَطَلَبَ إِلَيْهِ كُلُّ الشَّيَاطِينِ قَائِلِينَ</w:t>
            </w:r>
            <w:r w:rsidRPr="005D2F99">
              <w:rPr>
                <w:rFonts w:cstheme="minorHAnsi"/>
                <w:color w:val="7030A0"/>
                <w:sz w:val="32"/>
                <w:szCs w:val="32"/>
                <w:rtl/>
              </w:rPr>
              <w:t xml:space="preserve">: «أَرْسِلْنَا إِلَى الْخَنَازِيرِ لِنَدْخُلَ فِيهَا».  (13)  فَأَذِنَ لَهُمْ يَسُوعُ لِلْوَقْتِ. فَخَرَجَتِ الأَرْوَاحُ النَّجِسَةُ وَدَخَلَتْ فِي الْخَنَازِيرِ فَانْدَفَعَ الْقَطِيعُ مِنْ عَلَى الْجُرْفِ إِلَى الْبَحْرِ - </w:t>
            </w:r>
            <w:r w:rsidRPr="00D02823">
              <w:rPr>
                <w:rFonts w:cstheme="minorHAnsi"/>
                <w:b/>
                <w:bCs/>
                <w:color w:val="FF0000"/>
                <w:sz w:val="32"/>
                <w:szCs w:val="32"/>
                <w:u w:val="single"/>
                <w:rtl/>
              </w:rPr>
              <w:t>وَكَانَ نَحْوَ أَلْفَيْنِ</w:t>
            </w:r>
            <w:r w:rsidRPr="00D02823">
              <w:rPr>
                <w:rFonts w:cstheme="minorHAnsi"/>
                <w:color w:val="FF0000"/>
                <w:sz w:val="32"/>
                <w:szCs w:val="32"/>
                <w:rtl/>
              </w:rPr>
              <w:t xml:space="preserve"> </w:t>
            </w:r>
            <w:r w:rsidRPr="005D2F99">
              <w:rPr>
                <w:rFonts w:cstheme="minorHAnsi"/>
                <w:color w:val="7030A0"/>
                <w:sz w:val="32"/>
                <w:szCs w:val="32"/>
                <w:rtl/>
              </w:rPr>
              <w:t>فَاخْتَنَقَ فِي الْبَحْرِ.</w:t>
            </w:r>
          </w:p>
          <w:p w14:paraId="0E8BDFA6" w14:textId="77777777" w:rsidR="00842593" w:rsidRDefault="00842593" w:rsidP="00842593">
            <w:pPr>
              <w:bidi/>
              <w:spacing w:line="276" w:lineRule="auto"/>
              <w:jc w:val="both"/>
              <w:rPr>
                <w:rFonts w:cstheme="minorHAnsi"/>
                <w:color w:val="7030A0"/>
                <w:sz w:val="32"/>
                <w:szCs w:val="32"/>
                <w:rtl/>
              </w:rPr>
            </w:pPr>
            <w:proofErr w:type="spellStart"/>
            <w:r w:rsidRPr="00842593">
              <w:rPr>
                <w:rFonts w:cstheme="minorHAnsi"/>
                <w:b/>
                <w:bCs/>
                <w:color w:val="7030A0"/>
                <w:sz w:val="32"/>
                <w:szCs w:val="32"/>
                <w:rtl/>
              </w:rPr>
              <w:t>Mat</w:t>
            </w:r>
            <w:proofErr w:type="spellEnd"/>
            <w:r w:rsidRPr="00842593">
              <w:rPr>
                <w:rFonts w:cstheme="minorHAnsi"/>
                <w:b/>
                <w:bCs/>
                <w:color w:val="7030A0"/>
                <w:sz w:val="32"/>
                <w:szCs w:val="32"/>
                <w:rtl/>
              </w:rPr>
              <w:t xml:space="preserve"> </w:t>
            </w:r>
            <w:proofErr w:type="gramStart"/>
            <w:r w:rsidRPr="00842593">
              <w:rPr>
                <w:rFonts w:cstheme="minorHAnsi"/>
                <w:b/>
                <w:bCs/>
                <w:color w:val="7030A0"/>
                <w:sz w:val="32"/>
                <w:szCs w:val="32"/>
                <w:rtl/>
              </w:rPr>
              <w:t>8:28</w:t>
            </w:r>
            <w:r w:rsidRPr="00842593">
              <w:rPr>
                <w:rFonts w:cstheme="minorHAnsi"/>
                <w:color w:val="7030A0"/>
                <w:sz w:val="32"/>
                <w:szCs w:val="32"/>
                <w:rtl/>
              </w:rPr>
              <w:t>  وَلَمَّا</w:t>
            </w:r>
            <w:proofErr w:type="gramEnd"/>
            <w:r w:rsidRPr="00842593">
              <w:rPr>
                <w:rFonts w:cstheme="minorHAnsi"/>
                <w:color w:val="7030A0"/>
                <w:sz w:val="32"/>
                <w:szCs w:val="32"/>
                <w:rtl/>
              </w:rPr>
              <w:t xml:space="preserve"> جَاءَ إِلَى الْعَبْرِ إِلَى </w:t>
            </w:r>
            <w:r w:rsidRPr="00842593">
              <w:rPr>
                <w:rFonts w:cstheme="minorHAnsi"/>
                <w:b/>
                <w:bCs/>
                <w:color w:val="FF0000"/>
                <w:sz w:val="32"/>
                <w:szCs w:val="32"/>
                <w:u w:val="single"/>
                <w:rtl/>
              </w:rPr>
              <w:t xml:space="preserve">كُورَةِ </w:t>
            </w:r>
            <w:proofErr w:type="spellStart"/>
            <w:r w:rsidRPr="00842593">
              <w:rPr>
                <w:rFonts w:cstheme="minorHAnsi"/>
                <w:b/>
                <w:bCs/>
                <w:color w:val="FF0000"/>
                <w:sz w:val="32"/>
                <w:szCs w:val="32"/>
                <w:u w:val="single"/>
                <w:rtl/>
              </w:rPr>
              <w:t>الْجِرْجَسِيِّينَ</w:t>
            </w:r>
            <w:proofErr w:type="spellEnd"/>
            <w:r w:rsidRPr="00842593">
              <w:rPr>
                <w:rFonts w:cstheme="minorHAnsi"/>
                <w:color w:val="FF0000"/>
                <w:sz w:val="32"/>
                <w:szCs w:val="32"/>
                <w:rtl/>
              </w:rPr>
              <w:t xml:space="preserve"> </w:t>
            </w:r>
            <w:r w:rsidRPr="00842593">
              <w:rPr>
                <w:rFonts w:cstheme="minorHAnsi"/>
                <w:color w:val="7030A0"/>
                <w:sz w:val="32"/>
                <w:szCs w:val="32"/>
                <w:rtl/>
              </w:rPr>
              <w:t xml:space="preserve">اسْتَقْبَلَهُ </w:t>
            </w:r>
            <w:r w:rsidRPr="00842593">
              <w:rPr>
                <w:rFonts w:cstheme="minorHAnsi"/>
                <w:b/>
                <w:bCs/>
                <w:color w:val="FF0000"/>
                <w:sz w:val="32"/>
                <w:szCs w:val="32"/>
                <w:u w:val="single"/>
                <w:rtl/>
              </w:rPr>
              <w:t>مَجْنُونَانِ خَارِجَانِ مِنَ الْقُبُورِ هَائِجَانِ جِدَّاً</w:t>
            </w:r>
            <w:r w:rsidRPr="00842593">
              <w:rPr>
                <w:rFonts w:cstheme="minorHAnsi"/>
                <w:color w:val="7030A0"/>
                <w:sz w:val="32"/>
                <w:szCs w:val="32"/>
                <w:rtl/>
              </w:rPr>
              <w:t xml:space="preserve"> حَتَّى لَمْ يَكُنْ أَحَدٌ يَقْدِرُ أَنْ يَجْتَازَ مِنْ تِلْكَ الطَّرِيقِ. </w:t>
            </w:r>
          </w:p>
          <w:p w14:paraId="0FF3E437" w14:textId="6D85CFD7" w:rsidR="00CB298E" w:rsidRPr="00842593" w:rsidRDefault="002B7C79" w:rsidP="002B7C79">
            <w:pPr>
              <w:bidi/>
              <w:spacing w:line="276" w:lineRule="auto"/>
              <w:jc w:val="both"/>
              <w:rPr>
                <w:rFonts w:cstheme="minorHAnsi"/>
                <w:color w:val="7030A0"/>
                <w:sz w:val="32"/>
                <w:szCs w:val="32"/>
                <w:rtl/>
              </w:rPr>
            </w:pPr>
            <w:proofErr w:type="spellStart"/>
            <w:r w:rsidRPr="002B7C79">
              <w:rPr>
                <w:rFonts w:cstheme="minorHAnsi"/>
                <w:b/>
                <w:bCs/>
                <w:color w:val="7030A0"/>
                <w:sz w:val="32"/>
                <w:szCs w:val="32"/>
                <w:rtl/>
              </w:rPr>
              <w:t>Mat</w:t>
            </w:r>
            <w:proofErr w:type="spellEnd"/>
            <w:r w:rsidRPr="002B7C79">
              <w:rPr>
                <w:rFonts w:cstheme="minorHAnsi"/>
                <w:b/>
                <w:bCs/>
                <w:color w:val="7030A0"/>
                <w:sz w:val="32"/>
                <w:szCs w:val="32"/>
                <w:rtl/>
              </w:rPr>
              <w:t xml:space="preserve"> 8:31-</w:t>
            </w:r>
            <w:proofErr w:type="gramStart"/>
            <w:r w:rsidRPr="002B7C79">
              <w:rPr>
                <w:rFonts w:cstheme="minorHAnsi"/>
                <w:b/>
                <w:bCs/>
                <w:color w:val="7030A0"/>
                <w:sz w:val="32"/>
                <w:szCs w:val="32"/>
                <w:rtl/>
              </w:rPr>
              <w:t>32</w:t>
            </w:r>
            <w:r w:rsidRPr="002B7C79">
              <w:rPr>
                <w:rFonts w:cstheme="minorHAnsi"/>
                <w:color w:val="7030A0"/>
                <w:sz w:val="32"/>
                <w:szCs w:val="32"/>
                <w:rtl/>
              </w:rPr>
              <w:t xml:space="preserve">  </w:t>
            </w:r>
            <w:r w:rsidRPr="00CB663D">
              <w:rPr>
                <w:rFonts w:cstheme="minorHAnsi"/>
                <w:b/>
                <w:bCs/>
                <w:color w:val="FF0000"/>
                <w:sz w:val="32"/>
                <w:szCs w:val="32"/>
                <w:u w:val="single"/>
                <w:rtl/>
              </w:rPr>
              <w:t>فَالشَّيَاطِينُ</w:t>
            </w:r>
            <w:proofErr w:type="gramEnd"/>
            <w:r w:rsidRPr="00CB663D">
              <w:rPr>
                <w:rFonts w:cstheme="minorHAnsi"/>
                <w:b/>
                <w:bCs/>
                <w:color w:val="FF0000"/>
                <w:sz w:val="32"/>
                <w:szCs w:val="32"/>
                <w:u w:val="single"/>
                <w:rtl/>
              </w:rPr>
              <w:t xml:space="preserve"> طَلَبُوا إِلَيْهِ قَائِلِينَ</w:t>
            </w:r>
            <w:r w:rsidRPr="002B7C79">
              <w:rPr>
                <w:rFonts w:cstheme="minorHAnsi"/>
                <w:color w:val="7030A0"/>
                <w:sz w:val="32"/>
                <w:szCs w:val="32"/>
                <w:rtl/>
              </w:rPr>
              <w:t>: «إِنْ كُنْتَ تُخْرِجُنَا فَأْذَنْ لَنَا أَنْ نَذْهَبَ إِلَى قَطِيعِ الْخَنَازِيرِ».  (32)  فَقَالَ لَهُمُ: «امْضُوا». فَخَرَجُوا وَمَضَوْا إِلَى قَطِيعِ الْخَنَازِيرِ وَإِذَا قَطِيعُ الْخَنَازِيرِ كُلُّهُ قَدِ انْدَفَعَ مِنْ عَلَى الْجُرْفِ إِلَى الْبَحْرِ وَمَاتَ فِي الْمِيَاهِ.</w:t>
            </w:r>
          </w:p>
          <w:p w14:paraId="1637166C" w14:textId="77777777" w:rsidR="00AE384B" w:rsidRDefault="00AE384B" w:rsidP="00AE384B">
            <w:pPr>
              <w:bidi/>
              <w:spacing w:line="276" w:lineRule="auto"/>
              <w:jc w:val="both"/>
              <w:rPr>
                <w:rFonts w:cstheme="minorHAnsi"/>
                <w:color w:val="7030A0"/>
                <w:sz w:val="32"/>
                <w:szCs w:val="32"/>
                <w:rtl/>
              </w:rPr>
            </w:pPr>
            <w:proofErr w:type="spellStart"/>
            <w:r w:rsidRPr="00AE384B">
              <w:rPr>
                <w:rFonts w:cstheme="minorHAnsi"/>
                <w:b/>
                <w:bCs/>
                <w:color w:val="7030A0"/>
                <w:sz w:val="32"/>
                <w:szCs w:val="32"/>
                <w:rtl/>
              </w:rPr>
              <w:t>Luk</w:t>
            </w:r>
            <w:proofErr w:type="spellEnd"/>
            <w:r w:rsidRPr="00AE384B">
              <w:rPr>
                <w:rFonts w:cstheme="minorHAnsi"/>
                <w:b/>
                <w:bCs/>
                <w:color w:val="7030A0"/>
                <w:sz w:val="32"/>
                <w:szCs w:val="32"/>
                <w:rtl/>
              </w:rPr>
              <w:t xml:space="preserve"> 8:26-</w:t>
            </w:r>
            <w:proofErr w:type="gramStart"/>
            <w:r w:rsidRPr="00AE384B">
              <w:rPr>
                <w:rFonts w:cstheme="minorHAnsi"/>
                <w:b/>
                <w:bCs/>
                <w:color w:val="7030A0"/>
                <w:sz w:val="32"/>
                <w:szCs w:val="32"/>
                <w:rtl/>
              </w:rPr>
              <w:t>27</w:t>
            </w:r>
            <w:r w:rsidRPr="00AE384B">
              <w:rPr>
                <w:rFonts w:cstheme="minorHAnsi"/>
                <w:color w:val="7030A0"/>
                <w:sz w:val="32"/>
                <w:szCs w:val="32"/>
                <w:rtl/>
              </w:rPr>
              <w:t>  وَسَارُوا</w:t>
            </w:r>
            <w:proofErr w:type="gramEnd"/>
            <w:r w:rsidRPr="00AE384B">
              <w:rPr>
                <w:rFonts w:cstheme="minorHAnsi"/>
                <w:color w:val="7030A0"/>
                <w:sz w:val="32"/>
                <w:szCs w:val="32"/>
                <w:rtl/>
              </w:rPr>
              <w:t xml:space="preserve"> إِلَى </w:t>
            </w:r>
            <w:r w:rsidRPr="00AE384B">
              <w:rPr>
                <w:rFonts w:cstheme="minorHAnsi"/>
                <w:b/>
                <w:bCs/>
                <w:color w:val="FF0000"/>
                <w:sz w:val="32"/>
                <w:szCs w:val="32"/>
                <w:u w:val="single"/>
                <w:rtl/>
              </w:rPr>
              <w:t xml:space="preserve">كُورَةِ </w:t>
            </w:r>
            <w:proofErr w:type="spellStart"/>
            <w:r w:rsidRPr="00AE384B">
              <w:rPr>
                <w:rFonts w:cstheme="minorHAnsi"/>
                <w:b/>
                <w:bCs/>
                <w:color w:val="FF0000"/>
                <w:sz w:val="32"/>
                <w:szCs w:val="32"/>
                <w:u w:val="single"/>
                <w:rtl/>
              </w:rPr>
              <w:t>الْجَدَرِيِّينَ</w:t>
            </w:r>
            <w:proofErr w:type="spellEnd"/>
            <w:r w:rsidRPr="00AE384B">
              <w:rPr>
                <w:rFonts w:cstheme="minorHAnsi"/>
                <w:color w:val="FF0000"/>
                <w:sz w:val="32"/>
                <w:szCs w:val="32"/>
                <w:rtl/>
              </w:rPr>
              <w:t xml:space="preserve"> </w:t>
            </w:r>
            <w:r w:rsidRPr="00AE384B">
              <w:rPr>
                <w:rFonts w:cstheme="minorHAnsi"/>
                <w:color w:val="7030A0"/>
                <w:sz w:val="32"/>
                <w:szCs w:val="32"/>
                <w:rtl/>
              </w:rPr>
              <w:t xml:space="preserve">الَّتِي هِيَ مُقَابِلَ الْجَلِيلِ.  (27)  وَلَمَّا خَرَجَ إِلَى الأَرْضِ اسْتَقْبَلَهُ </w:t>
            </w:r>
            <w:r w:rsidRPr="00AE384B">
              <w:rPr>
                <w:rFonts w:cstheme="minorHAnsi"/>
                <w:b/>
                <w:bCs/>
                <w:color w:val="FF0000"/>
                <w:sz w:val="32"/>
                <w:szCs w:val="32"/>
                <w:u w:val="single"/>
                <w:rtl/>
              </w:rPr>
              <w:t>رَجُلٌ مِنَ الْمَدِينَةِ كَانَ فِيهِ شَيَاطِينُ</w:t>
            </w:r>
            <w:r w:rsidRPr="00AE384B">
              <w:rPr>
                <w:rFonts w:cstheme="minorHAnsi"/>
                <w:color w:val="FF0000"/>
                <w:sz w:val="32"/>
                <w:szCs w:val="32"/>
                <w:rtl/>
              </w:rPr>
              <w:t xml:space="preserve"> </w:t>
            </w:r>
            <w:r w:rsidRPr="00AE384B">
              <w:rPr>
                <w:rFonts w:cstheme="minorHAnsi"/>
                <w:color w:val="7030A0"/>
                <w:sz w:val="32"/>
                <w:szCs w:val="32"/>
                <w:rtl/>
              </w:rPr>
              <w:t xml:space="preserve">مُنْذُ زَمَانٍ طَوِيلٍ وَكَانَ لاَ يَلْبَسُ ثَوْباً وَلاَ يُقِيمُ فِي </w:t>
            </w:r>
            <w:proofErr w:type="gramStart"/>
            <w:r w:rsidRPr="00AE384B">
              <w:rPr>
                <w:rFonts w:cstheme="minorHAnsi"/>
                <w:color w:val="7030A0"/>
                <w:sz w:val="32"/>
                <w:szCs w:val="32"/>
                <w:rtl/>
              </w:rPr>
              <w:t>بَيْتٍ</w:t>
            </w:r>
            <w:proofErr w:type="gramEnd"/>
            <w:r w:rsidRPr="00AE384B">
              <w:rPr>
                <w:rFonts w:cstheme="minorHAnsi"/>
                <w:color w:val="7030A0"/>
                <w:sz w:val="32"/>
                <w:szCs w:val="32"/>
                <w:rtl/>
              </w:rPr>
              <w:t xml:space="preserve"> بَلْ فِي الْقُبُورِ.</w:t>
            </w:r>
          </w:p>
          <w:p w14:paraId="70B26DA6" w14:textId="77777777" w:rsidR="00F7222A" w:rsidRPr="00F7222A" w:rsidRDefault="00F7222A" w:rsidP="00F7222A">
            <w:pPr>
              <w:bidi/>
              <w:spacing w:line="276" w:lineRule="auto"/>
              <w:jc w:val="both"/>
              <w:rPr>
                <w:rFonts w:cstheme="minorHAnsi"/>
                <w:color w:val="7030A0"/>
                <w:sz w:val="32"/>
                <w:szCs w:val="32"/>
                <w:rtl/>
              </w:rPr>
            </w:pPr>
            <w:proofErr w:type="spellStart"/>
            <w:r w:rsidRPr="00F7222A">
              <w:rPr>
                <w:rFonts w:cstheme="minorHAnsi"/>
                <w:b/>
                <w:bCs/>
                <w:color w:val="7030A0"/>
                <w:sz w:val="32"/>
                <w:szCs w:val="32"/>
                <w:rtl/>
              </w:rPr>
              <w:t>Luk</w:t>
            </w:r>
            <w:proofErr w:type="spellEnd"/>
            <w:r w:rsidRPr="00F7222A">
              <w:rPr>
                <w:rFonts w:cstheme="minorHAnsi"/>
                <w:b/>
                <w:bCs/>
                <w:color w:val="7030A0"/>
                <w:sz w:val="32"/>
                <w:szCs w:val="32"/>
                <w:rtl/>
              </w:rPr>
              <w:t xml:space="preserve"> 8:32-</w:t>
            </w:r>
            <w:proofErr w:type="gramStart"/>
            <w:r w:rsidRPr="00F7222A">
              <w:rPr>
                <w:rFonts w:cstheme="minorHAnsi"/>
                <w:b/>
                <w:bCs/>
                <w:color w:val="7030A0"/>
                <w:sz w:val="32"/>
                <w:szCs w:val="32"/>
                <w:rtl/>
              </w:rPr>
              <w:t>33</w:t>
            </w:r>
            <w:r w:rsidRPr="00F7222A">
              <w:rPr>
                <w:rFonts w:cstheme="minorHAnsi"/>
                <w:color w:val="7030A0"/>
                <w:sz w:val="32"/>
                <w:szCs w:val="32"/>
                <w:rtl/>
              </w:rPr>
              <w:t xml:space="preserve">  </w:t>
            </w:r>
            <w:r w:rsidRPr="00394DC9">
              <w:rPr>
                <w:rFonts w:cstheme="minorHAnsi"/>
                <w:b/>
                <w:bCs/>
                <w:color w:val="FF0000"/>
                <w:sz w:val="32"/>
                <w:szCs w:val="32"/>
                <w:u w:val="single"/>
                <w:rtl/>
              </w:rPr>
              <w:t>وَكَانَ</w:t>
            </w:r>
            <w:proofErr w:type="gramEnd"/>
            <w:r w:rsidRPr="00394DC9">
              <w:rPr>
                <w:rFonts w:cstheme="minorHAnsi"/>
                <w:b/>
                <w:bCs/>
                <w:color w:val="FF0000"/>
                <w:sz w:val="32"/>
                <w:szCs w:val="32"/>
                <w:u w:val="single"/>
                <w:rtl/>
              </w:rPr>
              <w:t xml:space="preserve"> هُنَاكَ قَطِيعُ خَنَازِيرَ كَثِيرَةٍ تَرْعَى</w:t>
            </w:r>
            <w:r w:rsidRPr="00394DC9">
              <w:rPr>
                <w:rFonts w:cstheme="minorHAnsi"/>
                <w:color w:val="FF0000"/>
                <w:sz w:val="32"/>
                <w:szCs w:val="32"/>
                <w:rtl/>
              </w:rPr>
              <w:t xml:space="preserve"> </w:t>
            </w:r>
            <w:r w:rsidRPr="00F7222A">
              <w:rPr>
                <w:rFonts w:cstheme="minorHAnsi"/>
                <w:color w:val="7030A0"/>
                <w:sz w:val="32"/>
                <w:szCs w:val="32"/>
                <w:rtl/>
              </w:rPr>
              <w:t xml:space="preserve">فِي الْجَبَلِ </w:t>
            </w:r>
            <w:r w:rsidRPr="00CB663D">
              <w:rPr>
                <w:rFonts w:cstheme="minorHAnsi"/>
                <w:b/>
                <w:bCs/>
                <w:color w:val="FF0000"/>
                <w:sz w:val="32"/>
                <w:szCs w:val="32"/>
                <w:u w:val="single"/>
                <w:rtl/>
              </w:rPr>
              <w:t>فَطَلَبُوا إِلَيْهِ أَنْ يَأْذِنَ لَهُمْ بِالدُّخُولِ فِيهَا فَأَذِنَ لَهُمْ.</w:t>
            </w:r>
            <w:r w:rsidRPr="00F7222A">
              <w:rPr>
                <w:rFonts w:cstheme="minorHAnsi"/>
                <w:color w:val="7030A0"/>
                <w:sz w:val="32"/>
                <w:szCs w:val="32"/>
                <w:rtl/>
              </w:rPr>
              <w:t xml:space="preserve">  (33)  فَخَرَجَتِ الشَّيَاطِينُ مِنَ الإِنْسَانِ وَدَخَلَتْ فِي الْخَنَازِيرِ فَانْدَفَعَ الْقَطِيعُ مِنْ عَلَى الْجُرْفِ إِلَى الْبُحَيْرَةِ وَاخْتَنَقَ.</w:t>
            </w:r>
          </w:p>
          <w:p w14:paraId="555C34A6" w14:textId="47C93513" w:rsidR="00F7222A" w:rsidRPr="00AE384B" w:rsidRDefault="00863FF7" w:rsidP="00F7222A">
            <w:pPr>
              <w:bidi/>
              <w:spacing w:line="276" w:lineRule="auto"/>
              <w:jc w:val="both"/>
              <w:rPr>
                <w:rFonts w:cstheme="minorHAnsi"/>
                <w:b/>
                <w:bCs/>
                <w:sz w:val="32"/>
                <w:szCs w:val="32"/>
                <w:u w:val="single"/>
                <w:rtl/>
              </w:rPr>
            </w:pPr>
            <w:r w:rsidRPr="00863FF7">
              <w:rPr>
                <w:rFonts w:cs="Calibri"/>
                <w:b/>
                <w:bCs/>
                <w:sz w:val="32"/>
                <w:szCs w:val="32"/>
                <w:highlight w:val="yellow"/>
                <w:u w:val="single"/>
                <w:rtl/>
              </w:rPr>
              <w:t>بقلم وليم إدي</w:t>
            </w:r>
            <w:r w:rsidRPr="00863FF7">
              <w:rPr>
                <w:rFonts w:cs="Calibri" w:hint="cs"/>
                <w:b/>
                <w:bCs/>
                <w:sz w:val="32"/>
                <w:szCs w:val="32"/>
                <w:highlight w:val="yellow"/>
                <w:u w:val="single"/>
                <w:rtl/>
              </w:rPr>
              <w:t xml:space="preserve">، </w:t>
            </w:r>
            <w:r w:rsidRPr="00863FF7">
              <w:rPr>
                <w:rFonts w:cs="Calibri"/>
                <w:b/>
                <w:bCs/>
                <w:sz w:val="32"/>
                <w:szCs w:val="32"/>
                <w:highlight w:val="yellow"/>
                <w:u w:val="single"/>
                <w:rtl/>
              </w:rPr>
              <w:t>السينودس الإنجيلي الوطني في سورية ولبنان</w:t>
            </w:r>
          </w:p>
          <w:p w14:paraId="5CB13273" w14:textId="77777777" w:rsidR="00BA4EA0" w:rsidRDefault="00C117BB" w:rsidP="00C117BB">
            <w:pPr>
              <w:bidi/>
              <w:spacing w:line="276" w:lineRule="auto"/>
              <w:jc w:val="both"/>
              <w:rPr>
                <w:rFonts w:cstheme="minorHAnsi"/>
                <w:sz w:val="32"/>
                <w:szCs w:val="32"/>
                <w:rtl/>
              </w:rPr>
            </w:pPr>
            <w:r>
              <w:rPr>
                <w:rFonts w:cstheme="minorHAnsi" w:hint="cs"/>
                <w:sz w:val="32"/>
                <w:szCs w:val="32"/>
                <w:rtl/>
              </w:rPr>
              <w:t>[</w:t>
            </w:r>
            <w:r w:rsidRPr="002C7B4B">
              <w:rPr>
                <w:rFonts w:cstheme="minorHAnsi"/>
                <w:b/>
                <w:bCs/>
                <w:color w:val="FF0000"/>
                <w:sz w:val="32"/>
                <w:szCs w:val="32"/>
                <w:u w:val="single"/>
                <w:rtl/>
              </w:rPr>
              <w:t>والذين ينكرون دخول الأرواح النجسة في الناس وأن الجنون هنا ليس سوى اختلال مرضي</w:t>
            </w:r>
            <w:r w:rsidRPr="002C7B4B">
              <w:rPr>
                <w:rFonts w:cstheme="minorHAnsi"/>
                <w:color w:val="FF0000"/>
                <w:sz w:val="32"/>
                <w:szCs w:val="32"/>
                <w:rtl/>
              </w:rPr>
              <w:t xml:space="preserve"> </w:t>
            </w:r>
            <w:r w:rsidRPr="00912EA0">
              <w:rPr>
                <w:rFonts w:cstheme="minorHAnsi"/>
                <w:color w:val="002060"/>
                <w:sz w:val="32"/>
                <w:szCs w:val="32"/>
                <w:rtl/>
              </w:rPr>
              <w:t>في</w:t>
            </w:r>
            <w:r w:rsidRPr="00912EA0">
              <w:rPr>
                <w:rFonts w:cstheme="minorHAnsi"/>
                <w:color w:val="002060"/>
                <w:sz w:val="32"/>
                <w:szCs w:val="32"/>
              </w:rPr>
              <w:t xml:space="preserve"> </w:t>
            </w:r>
            <w:r w:rsidRPr="00912EA0">
              <w:rPr>
                <w:rFonts w:cstheme="minorHAnsi"/>
                <w:color w:val="002060"/>
                <w:sz w:val="32"/>
                <w:szCs w:val="32"/>
                <w:rtl/>
              </w:rPr>
              <w:t xml:space="preserve">قوى الدماغ أو هو الصرع المعروف وأن المسيح سماه جنوناً وفقاً لعرف العامة </w:t>
            </w:r>
            <w:r w:rsidRPr="00267791">
              <w:rPr>
                <w:rFonts w:cstheme="minorHAnsi"/>
                <w:b/>
                <w:bCs/>
                <w:color w:val="FF0000"/>
                <w:sz w:val="32"/>
                <w:szCs w:val="32"/>
                <w:u w:val="single"/>
                <w:rtl/>
              </w:rPr>
              <w:t>فعليهم</w:t>
            </w:r>
            <w:r w:rsidRPr="00267791">
              <w:rPr>
                <w:rFonts w:cstheme="minorHAnsi"/>
                <w:b/>
                <w:bCs/>
                <w:color w:val="FF0000"/>
                <w:sz w:val="32"/>
                <w:szCs w:val="32"/>
                <w:u w:val="single"/>
              </w:rPr>
              <w:t xml:space="preserve"> </w:t>
            </w:r>
            <w:r w:rsidRPr="00267791">
              <w:rPr>
                <w:rFonts w:cstheme="minorHAnsi"/>
                <w:b/>
                <w:bCs/>
                <w:color w:val="FF0000"/>
                <w:sz w:val="32"/>
                <w:szCs w:val="32"/>
                <w:u w:val="single"/>
                <w:rtl/>
              </w:rPr>
              <w:t>أن يفسروا سبب هلاك الخنازير في هذه الحادثة</w:t>
            </w:r>
            <w:r w:rsidRPr="00912EA0">
              <w:rPr>
                <w:rFonts w:cstheme="minorHAnsi"/>
                <w:color w:val="002060"/>
                <w:sz w:val="32"/>
                <w:szCs w:val="32"/>
              </w:rPr>
              <w:t>.</w:t>
            </w:r>
            <w:r>
              <w:rPr>
                <w:rFonts w:cstheme="minorHAnsi" w:hint="cs"/>
                <w:sz w:val="32"/>
                <w:szCs w:val="32"/>
                <w:rtl/>
              </w:rPr>
              <w:t>]</w:t>
            </w:r>
          </w:p>
          <w:p w14:paraId="556257A0" w14:textId="325DC849" w:rsidR="003B4BCB" w:rsidRPr="00E60C8E" w:rsidRDefault="00E60C8E" w:rsidP="003B4BCB">
            <w:pPr>
              <w:bidi/>
              <w:spacing w:line="276" w:lineRule="auto"/>
              <w:jc w:val="both"/>
              <w:rPr>
                <w:rFonts w:cstheme="minorHAnsi"/>
                <w:b/>
                <w:bCs/>
                <w:sz w:val="32"/>
                <w:szCs w:val="32"/>
                <w:u w:val="single"/>
                <w:rtl/>
              </w:rPr>
            </w:pPr>
            <w:r w:rsidRPr="00E60C8E">
              <w:rPr>
                <w:rFonts w:cs="Calibri"/>
                <w:b/>
                <w:bCs/>
                <w:sz w:val="32"/>
                <w:szCs w:val="32"/>
                <w:highlight w:val="yellow"/>
                <w:u w:val="single"/>
                <w:rtl/>
              </w:rPr>
              <w:t>بقلم وليم ماكدونالد</w:t>
            </w:r>
            <w:r w:rsidRPr="00E60C8E">
              <w:rPr>
                <w:rFonts w:cs="Calibri" w:hint="cs"/>
                <w:b/>
                <w:bCs/>
                <w:sz w:val="32"/>
                <w:szCs w:val="32"/>
                <w:highlight w:val="yellow"/>
                <w:u w:val="single"/>
                <w:rtl/>
              </w:rPr>
              <w:t xml:space="preserve">، </w:t>
            </w:r>
            <w:r w:rsidRPr="00E60C8E">
              <w:rPr>
                <w:rFonts w:cs="Calibri"/>
                <w:b/>
                <w:bCs/>
                <w:sz w:val="32"/>
                <w:szCs w:val="32"/>
                <w:highlight w:val="yellow"/>
                <w:u w:val="single"/>
                <w:rtl/>
              </w:rPr>
              <w:t>معهد عمواس للكتاب المقدس</w:t>
            </w:r>
          </w:p>
          <w:p w14:paraId="77BDAADB" w14:textId="77777777" w:rsidR="003B4BCB" w:rsidRDefault="003B4BCB" w:rsidP="003B4BCB">
            <w:pPr>
              <w:bidi/>
              <w:spacing w:line="276" w:lineRule="auto"/>
              <w:jc w:val="both"/>
              <w:rPr>
                <w:rFonts w:cstheme="minorHAnsi"/>
                <w:sz w:val="32"/>
                <w:szCs w:val="32"/>
                <w:rtl/>
              </w:rPr>
            </w:pPr>
            <w:r>
              <w:rPr>
                <w:rFonts w:cstheme="minorHAnsi" w:hint="cs"/>
                <w:sz w:val="32"/>
                <w:szCs w:val="32"/>
                <w:rtl/>
              </w:rPr>
              <w:t>[</w:t>
            </w:r>
            <w:r w:rsidRPr="00594AC7">
              <w:rPr>
                <w:rFonts w:cstheme="minorHAnsi"/>
                <w:b/>
                <w:bCs/>
                <w:color w:val="FF0000"/>
                <w:sz w:val="32"/>
                <w:szCs w:val="32"/>
                <w:u w:val="single"/>
                <w:rtl/>
              </w:rPr>
              <w:t>والغريب في الأمر أنّ الربّ يسوع منحهم طلبتهم</w:t>
            </w:r>
            <w:r w:rsidRPr="00912EA0">
              <w:rPr>
                <w:rFonts w:cstheme="minorHAnsi"/>
                <w:color w:val="002060"/>
                <w:sz w:val="32"/>
                <w:szCs w:val="32"/>
                <w:rtl/>
              </w:rPr>
              <w:t>. لكن كيف ينزل الرب القدير عند رغبة</w:t>
            </w:r>
            <w:r w:rsidRPr="00912EA0">
              <w:rPr>
                <w:rFonts w:cstheme="minorHAnsi"/>
                <w:color w:val="002060"/>
                <w:sz w:val="32"/>
                <w:szCs w:val="32"/>
              </w:rPr>
              <w:t xml:space="preserve"> </w:t>
            </w:r>
            <w:r w:rsidRPr="00912EA0">
              <w:rPr>
                <w:rFonts w:cstheme="minorHAnsi"/>
                <w:color w:val="002060"/>
                <w:sz w:val="32"/>
                <w:szCs w:val="32"/>
                <w:rtl/>
              </w:rPr>
              <w:t>الشياطين؟ يجب أن نتذكّر حقيقتين رئيسيّتين حتى نتمكن من فهم عمل الرب هذا. أولاً،</w:t>
            </w:r>
            <w:r w:rsidRPr="00912EA0">
              <w:rPr>
                <w:rFonts w:cstheme="minorHAnsi"/>
                <w:color w:val="002060"/>
                <w:sz w:val="32"/>
                <w:szCs w:val="32"/>
              </w:rPr>
              <w:t xml:space="preserve"> </w:t>
            </w:r>
            <w:r w:rsidRPr="00912EA0">
              <w:rPr>
                <w:rFonts w:cstheme="minorHAnsi"/>
                <w:color w:val="002060"/>
                <w:sz w:val="32"/>
                <w:szCs w:val="32"/>
                <w:rtl/>
              </w:rPr>
              <w:t>أنّ الشياطين يتجنّبون حالة التحرّر من الأجساد، فهم يريدون أن يسكنوا في الناس، أو</w:t>
            </w:r>
            <w:r w:rsidRPr="00912EA0">
              <w:rPr>
                <w:rFonts w:cstheme="minorHAnsi"/>
                <w:color w:val="002060"/>
                <w:sz w:val="32"/>
                <w:szCs w:val="32"/>
              </w:rPr>
              <w:t xml:space="preserve"> </w:t>
            </w:r>
            <w:r w:rsidRPr="00912EA0">
              <w:rPr>
                <w:rFonts w:cstheme="minorHAnsi"/>
                <w:color w:val="002060"/>
                <w:sz w:val="32"/>
                <w:szCs w:val="32"/>
                <w:rtl/>
              </w:rPr>
              <w:t>إذا تعذّر ذلك، يسكنون في الحيوانات أو أيّ من المخلوقات الأخرى. ثانيًا، غرض</w:t>
            </w:r>
            <w:r w:rsidRPr="00912EA0">
              <w:rPr>
                <w:rFonts w:cstheme="minorHAnsi"/>
                <w:color w:val="002060"/>
                <w:sz w:val="32"/>
                <w:szCs w:val="32"/>
              </w:rPr>
              <w:t xml:space="preserve"> </w:t>
            </w:r>
            <w:r w:rsidRPr="00912EA0">
              <w:rPr>
                <w:rFonts w:cstheme="minorHAnsi"/>
                <w:color w:val="002060"/>
                <w:sz w:val="32"/>
                <w:szCs w:val="32"/>
                <w:rtl/>
              </w:rPr>
              <w:t>الشياطين هو التخريب بلا استثناء، فلو أنّ يسوع أخرجهم من المسكونين فقط، لشكّلوا</w:t>
            </w:r>
            <w:r w:rsidRPr="00912EA0">
              <w:rPr>
                <w:rFonts w:cstheme="minorHAnsi"/>
                <w:color w:val="002060"/>
                <w:sz w:val="32"/>
                <w:szCs w:val="32"/>
              </w:rPr>
              <w:t xml:space="preserve"> </w:t>
            </w:r>
            <w:r w:rsidRPr="00912EA0">
              <w:rPr>
                <w:rFonts w:cstheme="minorHAnsi"/>
                <w:color w:val="002060"/>
                <w:sz w:val="32"/>
                <w:szCs w:val="32"/>
                <w:rtl/>
              </w:rPr>
              <w:t xml:space="preserve">خطرًا على الناس الذين في تلك المنطقة. </w:t>
            </w:r>
            <w:r w:rsidRPr="00826A60">
              <w:rPr>
                <w:rFonts w:cstheme="minorHAnsi"/>
                <w:b/>
                <w:bCs/>
                <w:color w:val="FF0000"/>
                <w:sz w:val="32"/>
                <w:szCs w:val="32"/>
                <w:u w:val="single"/>
                <w:rtl/>
              </w:rPr>
              <w:t>لكنّ الرب بسماحة لهم أن يدخلوا في</w:t>
            </w:r>
            <w:r w:rsidRPr="00826A60">
              <w:rPr>
                <w:rFonts w:cstheme="minorHAnsi"/>
                <w:b/>
                <w:bCs/>
                <w:color w:val="FF0000"/>
                <w:sz w:val="32"/>
                <w:szCs w:val="32"/>
                <w:u w:val="single"/>
              </w:rPr>
              <w:t xml:space="preserve"> </w:t>
            </w:r>
            <w:r w:rsidRPr="00826A60">
              <w:rPr>
                <w:rFonts w:cstheme="minorHAnsi"/>
                <w:b/>
                <w:bCs/>
                <w:color w:val="FF0000"/>
                <w:sz w:val="32"/>
                <w:szCs w:val="32"/>
                <w:u w:val="single"/>
                <w:rtl/>
              </w:rPr>
              <w:t>الخنازير، منع دخولهم في الرجال والنساء، قاصرًا قوّتهم التخريبيّة على الحيوانات</w:t>
            </w:r>
            <w:r w:rsidRPr="00826A60">
              <w:rPr>
                <w:rFonts w:cstheme="minorHAnsi"/>
                <w:b/>
                <w:bCs/>
                <w:color w:val="FF0000"/>
                <w:sz w:val="32"/>
                <w:szCs w:val="32"/>
                <w:u w:val="single"/>
              </w:rPr>
              <w:t xml:space="preserve"> </w:t>
            </w:r>
            <w:r w:rsidRPr="00826A60">
              <w:rPr>
                <w:rFonts w:cstheme="minorHAnsi"/>
                <w:b/>
                <w:bCs/>
                <w:color w:val="FF0000"/>
                <w:sz w:val="32"/>
                <w:szCs w:val="32"/>
                <w:u w:val="single"/>
                <w:rtl/>
              </w:rPr>
              <w:t>فقط</w:t>
            </w:r>
            <w:r w:rsidRPr="00912EA0">
              <w:rPr>
                <w:rFonts w:cstheme="minorHAnsi"/>
                <w:color w:val="002060"/>
                <w:sz w:val="32"/>
                <w:szCs w:val="32"/>
                <w:rtl/>
              </w:rPr>
              <w:t>. فإنّ الوقت للقضاء عليهم نهائيًا من قِبل الرب لم يكن قد أتى بعد. وحالما</w:t>
            </w:r>
            <w:r w:rsidRPr="00912EA0">
              <w:rPr>
                <w:rFonts w:cstheme="minorHAnsi"/>
                <w:color w:val="002060"/>
                <w:sz w:val="32"/>
                <w:szCs w:val="32"/>
              </w:rPr>
              <w:t xml:space="preserve"> </w:t>
            </w:r>
            <w:r w:rsidRPr="00912EA0">
              <w:rPr>
                <w:rFonts w:cstheme="minorHAnsi"/>
                <w:color w:val="002060"/>
                <w:sz w:val="32"/>
                <w:szCs w:val="32"/>
                <w:rtl/>
              </w:rPr>
              <w:t>انتقلوا إلى الخنازير، إذا قطيع الخنازير كلّه قد اندفع من على الجرف إلى البحر</w:t>
            </w:r>
            <w:r w:rsidRPr="00912EA0">
              <w:rPr>
                <w:rFonts w:cstheme="minorHAnsi"/>
                <w:color w:val="002060"/>
                <w:sz w:val="32"/>
                <w:szCs w:val="32"/>
              </w:rPr>
              <w:t xml:space="preserve"> </w:t>
            </w:r>
            <w:r w:rsidRPr="00912EA0">
              <w:rPr>
                <w:rFonts w:cstheme="minorHAnsi"/>
                <w:color w:val="002060"/>
                <w:sz w:val="32"/>
                <w:szCs w:val="32"/>
                <w:rtl/>
              </w:rPr>
              <w:t xml:space="preserve">ومات في المياه. إنّ هذه الحادثة تُظهر أنّ الهدف للشياطين هو التخريب، </w:t>
            </w:r>
            <w:r w:rsidRPr="007C0166">
              <w:rPr>
                <w:rFonts w:cstheme="minorHAnsi"/>
                <w:b/>
                <w:bCs/>
                <w:color w:val="FF0000"/>
                <w:sz w:val="32"/>
                <w:szCs w:val="32"/>
                <w:u w:val="single"/>
                <w:rtl/>
              </w:rPr>
              <w:t>وتبيّن كذلك</w:t>
            </w:r>
            <w:r w:rsidRPr="007C0166">
              <w:rPr>
                <w:rFonts w:cstheme="minorHAnsi"/>
                <w:b/>
                <w:bCs/>
                <w:color w:val="FF0000"/>
                <w:sz w:val="32"/>
                <w:szCs w:val="32"/>
                <w:u w:val="single"/>
              </w:rPr>
              <w:t xml:space="preserve"> </w:t>
            </w:r>
            <w:r w:rsidRPr="007C0166">
              <w:rPr>
                <w:rFonts w:cstheme="minorHAnsi"/>
                <w:b/>
                <w:bCs/>
                <w:color w:val="FF0000"/>
                <w:sz w:val="32"/>
                <w:szCs w:val="32"/>
                <w:u w:val="single"/>
                <w:rtl/>
              </w:rPr>
              <w:t>أنّه يمكن لرجلين أن يسكنهما عدد من الشياطين يكفي لإهلاك ألفي رأس من الجنازير</w:t>
            </w:r>
            <w:r w:rsidRPr="007C0166">
              <w:rPr>
                <w:rFonts w:cstheme="minorHAnsi"/>
                <w:b/>
                <w:bCs/>
                <w:color w:val="FF0000"/>
                <w:sz w:val="32"/>
                <w:szCs w:val="32"/>
                <w:u w:val="single"/>
              </w:rPr>
              <w:t xml:space="preserve"> </w:t>
            </w:r>
            <w:r w:rsidRPr="007C0166">
              <w:rPr>
                <w:rFonts w:cstheme="minorHAnsi"/>
                <w:b/>
                <w:bCs/>
                <w:color w:val="FF0000"/>
                <w:sz w:val="32"/>
                <w:szCs w:val="32"/>
                <w:u w:val="single"/>
                <w:rtl/>
              </w:rPr>
              <w:t>(مر5: 13). يا لها من حقيقة راعبة</w:t>
            </w:r>
            <w:r w:rsidRPr="007C0166">
              <w:rPr>
                <w:rFonts w:cstheme="minorHAnsi"/>
                <w:b/>
                <w:bCs/>
                <w:color w:val="FF0000"/>
                <w:sz w:val="32"/>
                <w:szCs w:val="32"/>
                <w:u w:val="single"/>
              </w:rPr>
              <w:t>!</w:t>
            </w:r>
            <w:r>
              <w:rPr>
                <w:rFonts w:cstheme="minorHAnsi" w:hint="cs"/>
                <w:sz w:val="32"/>
                <w:szCs w:val="32"/>
                <w:rtl/>
              </w:rPr>
              <w:t>]</w:t>
            </w:r>
          </w:p>
          <w:p w14:paraId="76331165" w14:textId="07A566CB" w:rsidR="00E60C8E" w:rsidRPr="00912EA0" w:rsidRDefault="00912EA0" w:rsidP="00E60C8E">
            <w:pPr>
              <w:bidi/>
              <w:spacing w:line="276" w:lineRule="auto"/>
              <w:jc w:val="both"/>
              <w:rPr>
                <w:rFonts w:cstheme="minorHAnsi"/>
                <w:b/>
                <w:bCs/>
                <w:sz w:val="32"/>
                <w:szCs w:val="32"/>
                <w:u w:val="single"/>
                <w:rtl/>
              </w:rPr>
            </w:pPr>
            <w:r w:rsidRPr="00912EA0">
              <w:rPr>
                <w:rFonts w:cs="Calibri"/>
                <w:b/>
                <w:bCs/>
                <w:sz w:val="32"/>
                <w:szCs w:val="32"/>
                <w:highlight w:val="yellow"/>
                <w:u w:val="single"/>
                <w:rtl/>
              </w:rPr>
              <w:t>بقلم وليم إدي</w:t>
            </w:r>
            <w:r w:rsidRPr="00912EA0">
              <w:rPr>
                <w:rFonts w:cs="Calibri" w:hint="cs"/>
                <w:b/>
                <w:bCs/>
                <w:sz w:val="32"/>
                <w:szCs w:val="32"/>
                <w:highlight w:val="yellow"/>
                <w:u w:val="single"/>
                <w:rtl/>
              </w:rPr>
              <w:t xml:space="preserve">، </w:t>
            </w:r>
            <w:r w:rsidRPr="00912EA0">
              <w:rPr>
                <w:rFonts w:cs="Calibri"/>
                <w:b/>
                <w:bCs/>
                <w:sz w:val="32"/>
                <w:szCs w:val="32"/>
                <w:highlight w:val="yellow"/>
                <w:u w:val="single"/>
                <w:rtl/>
              </w:rPr>
              <w:t>السينودس الإنجيلي الوطني في سورية ولبنان</w:t>
            </w:r>
          </w:p>
          <w:p w14:paraId="3C7F7481" w14:textId="7C24D4FD" w:rsidR="001077BA" w:rsidRPr="00EB3A66" w:rsidRDefault="001077BA" w:rsidP="001077BA">
            <w:pPr>
              <w:bidi/>
              <w:spacing w:line="276" w:lineRule="auto"/>
              <w:jc w:val="both"/>
              <w:rPr>
                <w:rFonts w:cstheme="minorHAnsi"/>
                <w:sz w:val="32"/>
                <w:szCs w:val="32"/>
              </w:rPr>
            </w:pPr>
            <w:r>
              <w:rPr>
                <w:rFonts w:cstheme="minorHAnsi" w:hint="cs"/>
                <w:sz w:val="32"/>
                <w:szCs w:val="32"/>
                <w:rtl/>
              </w:rPr>
              <w:t>[</w:t>
            </w:r>
            <w:r w:rsidRPr="0056401E">
              <w:rPr>
                <w:rFonts w:cs="Calibri"/>
                <w:b/>
                <w:bCs/>
                <w:color w:val="FF0000"/>
                <w:sz w:val="32"/>
                <w:szCs w:val="32"/>
                <w:u w:val="single"/>
                <w:rtl/>
              </w:rPr>
              <w:t>لام البعض المسيح لأنه جلب على أصحاب الخنازير خسارة مادية</w:t>
            </w:r>
            <w:r w:rsidRPr="00912EA0">
              <w:rPr>
                <w:rFonts w:cs="Calibri"/>
                <w:color w:val="002060"/>
                <w:sz w:val="32"/>
                <w:szCs w:val="32"/>
                <w:rtl/>
              </w:rPr>
              <w:t xml:space="preserve">. وردَّ بعضهم على ذلك بأن أصحاب تلك الخنازير كانوا يهوداً لا يجوز لهم أن يتجروا بالخنازير، فعاقبهم المسيح بعدل وأهلك خنازيرهم. </w:t>
            </w:r>
            <w:r w:rsidRPr="0056401E">
              <w:rPr>
                <w:rFonts w:cs="Calibri"/>
                <w:b/>
                <w:bCs/>
                <w:color w:val="FF0000"/>
                <w:sz w:val="32"/>
                <w:szCs w:val="32"/>
                <w:u w:val="single"/>
                <w:rtl/>
              </w:rPr>
              <w:t>لكن لا دليل على ذلك</w:t>
            </w:r>
            <w:r w:rsidRPr="00912EA0">
              <w:rPr>
                <w:rFonts w:cs="Calibri"/>
                <w:color w:val="002060"/>
                <w:sz w:val="32"/>
                <w:szCs w:val="32"/>
                <w:rtl/>
              </w:rPr>
              <w:t xml:space="preserve">. وردَّ البعض بأن هلاك الخنازير كان نتيجة عمل الشياطين لا عمل المسيح. ولو كان المسيح سبباً لذلك لأقام أصحابها الدعوى عليه. </w:t>
            </w:r>
            <w:r w:rsidRPr="0085257F">
              <w:rPr>
                <w:rFonts w:cs="Calibri"/>
                <w:b/>
                <w:bCs/>
                <w:color w:val="FF0000"/>
                <w:sz w:val="32"/>
                <w:szCs w:val="32"/>
                <w:u w:val="single"/>
                <w:rtl/>
              </w:rPr>
              <w:t>وحتى إن سلمنا أن المسيح كان العلة في ذلك فإن للمسيح الإله كل الحق أن يميت الخنازير بأي طريق أراد</w:t>
            </w:r>
            <w:r w:rsidRPr="00912EA0">
              <w:rPr>
                <w:rFonts w:cs="Calibri"/>
                <w:color w:val="002060"/>
                <w:sz w:val="32"/>
                <w:szCs w:val="32"/>
                <w:rtl/>
              </w:rPr>
              <w:t>، كالوباء أو الصواعق أو الغرق. وتجسد المسيح لا ينقص حقه في أن يتصرف كيف شاء بخليقته.</w:t>
            </w:r>
            <w:r>
              <w:rPr>
                <w:rFonts w:cstheme="minorHAnsi" w:hint="cs"/>
                <w:sz w:val="32"/>
                <w:szCs w:val="32"/>
                <w:rtl/>
              </w:rPr>
              <w:t>]</w:t>
            </w:r>
          </w:p>
        </w:tc>
      </w:tr>
      <w:tr w:rsidR="00BA4EA0" w14:paraId="7778DA70"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43CB1AC" w14:textId="6958E375" w:rsidR="00BA4EA0" w:rsidRPr="009E507A" w:rsidRDefault="002815A1" w:rsidP="002815A1">
            <w:pPr>
              <w:bidi/>
              <w:spacing w:line="276" w:lineRule="auto"/>
              <w:jc w:val="center"/>
              <w:rPr>
                <w:rFonts w:cstheme="minorHAnsi"/>
                <w:b/>
                <w:bCs/>
                <w:sz w:val="32"/>
                <w:szCs w:val="32"/>
                <w:lang w:bidi="ar-EG"/>
              </w:rPr>
            </w:pPr>
            <w:r w:rsidRPr="009E507A">
              <w:rPr>
                <w:rFonts w:cstheme="minorHAnsi" w:hint="cs"/>
                <w:b/>
                <w:bCs/>
                <w:sz w:val="32"/>
                <w:szCs w:val="32"/>
                <w:rtl/>
                <w:lang w:bidi="ar-EG"/>
              </w:rPr>
              <w:t>الغلط (106)</w:t>
            </w:r>
          </w:p>
        </w:tc>
      </w:tr>
      <w:tr w:rsidR="00912EA0" w14:paraId="6B14918F" w14:textId="77777777" w:rsidTr="003027AA">
        <w:tc>
          <w:tcPr>
            <w:tcW w:w="5000" w:type="pct"/>
            <w:tcBorders>
              <w:top w:val="single" w:sz="24" w:space="0" w:color="auto"/>
              <w:left w:val="single" w:sz="24" w:space="0" w:color="auto"/>
              <w:bottom w:val="single" w:sz="24" w:space="0" w:color="auto"/>
              <w:right w:val="single" w:sz="24" w:space="0" w:color="auto"/>
            </w:tcBorders>
          </w:tcPr>
          <w:p w14:paraId="2693F3D9" w14:textId="2EB278FE" w:rsidR="00912EA0" w:rsidRPr="00895B1E" w:rsidRDefault="001D23F6" w:rsidP="003D4376">
            <w:pPr>
              <w:bidi/>
              <w:spacing w:line="276" w:lineRule="auto"/>
              <w:jc w:val="both"/>
              <w:rPr>
                <w:rFonts w:cstheme="minorHAnsi"/>
                <w:color w:val="7030A0"/>
                <w:sz w:val="32"/>
                <w:szCs w:val="32"/>
                <w:rtl/>
                <w:lang w:bidi="ar-EG"/>
              </w:rPr>
            </w:pPr>
            <w:r w:rsidRPr="00895B1E">
              <w:rPr>
                <w:rFonts w:cstheme="minorHAnsi"/>
                <w:b/>
                <w:bCs/>
                <w:color w:val="7030A0"/>
                <w:sz w:val="32"/>
                <w:szCs w:val="32"/>
                <w:lang w:bidi="ar-EG"/>
              </w:rPr>
              <w:t xml:space="preserve">Mat </w:t>
            </w:r>
            <w:proofErr w:type="gramStart"/>
            <w:r w:rsidRPr="00895B1E">
              <w:rPr>
                <w:rFonts w:cstheme="minorHAnsi"/>
                <w:b/>
                <w:bCs/>
                <w:color w:val="7030A0"/>
                <w:sz w:val="32"/>
                <w:szCs w:val="32"/>
                <w:lang w:bidi="ar-EG"/>
              </w:rPr>
              <w:t>26:64</w:t>
            </w:r>
            <w:r w:rsidRPr="00895B1E">
              <w:rPr>
                <w:rFonts w:cs="Calibri"/>
                <w:color w:val="7030A0"/>
                <w:sz w:val="32"/>
                <w:szCs w:val="32"/>
                <w:rtl/>
                <w:lang w:bidi="ar-EG"/>
              </w:rPr>
              <w:t>  قَالَ</w:t>
            </w:r>
            <w:proofErr w:type="gramEnd"/>
            <w:r w:rsidRPr="00895B1E">
              <w:rPr>
                <w:rFonts w:cs="Calibri"/>
                <w:color w:val="7030A0"/>
                <w:sz w:val="32"/>
                <w:szCs w:val="32"/>
                <w:rtl/>
                <w:lang w:bidi="ar-EG"/>
              </w:rPr>
              <w:t xml:space="preserve"> لَهُ يَسُوعُ: «أَنْتَ قُلْتَ! وَأَيْضاً أَقُولُ لَكُمْ: </w:t>
            </w:r>
            <w:r w:rsidRPr="00895B1E">
              <w:rPr>
                <w:rFonts w:cs="Calibri"/>
                <w:b/>
                <w:bCs/>
                <w:color w:val="FF0000"/>
                <w:sz w:val="32"/>
                <w:szCs w:val="32"/>
                <w:u w:val="single"/>
                <w:rtl/>
                <w:lang w:bidi="ar-EG"/>
              </w:rPr>
              <w:t>مِنَ الآنَ تُبْصِرُونَ ابْنَ الإِنْسَانِ</w:t>
            </w:r>
            <w:r w:rsidRPr="00895B1E">
              <w:rPr>
                <w:rFonts w:cs="Calibri"/>
                <w:color w:val="7030A0"/>
                <w:sz w:val="32"/>
                <w:szCs w:val="32"/>
                <w:rtl/>
                <w:lang w:bidi="ar-EG"/>
              </w:rPr>
              <w:t xml:space="preserve"> جَالِساً عَنْ يَمِينِ الْقُوَّةِ وَآتِياً عَلَى سَحَابِ السَّمَاءِ».</w:t>
            </w:r>
          </w:p>
          <w:p w14:paraId="16F3F779" w14:textId="77777777" w:rsidR="00915E92" w:rsidRPr="003F44BE" w:rsidRDefault="003F44BE" w:rsidP="003F44BE">
            <w:pPr>
              <w:bidi/>
              <w:spacing w:line="276" w:lineRule="auto"/>
              <w:jc w:val="center"/>
              <w:rPr>
                <w:rFonts w:cstheme="minorHAnsi"/>
                <w:b/>
                <w:bCs/>
                <w:sz w:val="32"/>
                <w:szCs w:val="32"/>
                <w:u w:val="single"/>
                <w:rtl/>
                <w:lang w:bidi="ar-EG"/>
              </w:rPr>
            </w:pPr>
            <w:r w:rsidRPr="003F44BE">
              <w:rPr>
                <w:rFonts w:cstheme="minorHAnsi" w:hint="cs"/>
                <w:b/>
                <w:bCs/>
                <w:sz w:val="32"/>
                <w:szCs w:val="32"/>
                <w:highlight w:val="yellow"/>
                <w:u w:val="single"/>
                <w:rtl/>
                <w:lang w:bidi="ar-EG"/>
              </w:rPr>
              <w:t>مُقارنة التَّرجمات</w:t>
            </w:r>
          </w:p>
          <w:p w14:paraId="76637225" w14:textId="3DA3389B" w:rsidR="003F44BE" w:rsidRDefault="003F44BE" w:rsidP="003F44BE">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39BF5645" wp14:editId="4B695CAC">
                  <wp:extent cx="6400800" cy="2782459"/>
                  <wp:effectExtent l="19050" t="19050" r="19050" b="1841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00800" cy="2782459"/>
                          </a:xfrm>
                          <a:prstGeom prst="rect">
                            <a:avLst/>
                          </a:prstGeom>
                          <a:ln>
                            <a:solidFill>
                              <a:schemeClr val="tx1"/>
                            </a:solidFill>
                          </a:ln>
                        </pic:spPr>
                      </pic:pic>
                    </a:graphicData>
                  </a:graphic>
                </wp:inline>
              </w:drawing>
            </w:r>
          </w:p>
          <w:p w14:paraId="12B2A946" w14:textId="35F2AAB5" w:rsidR="003F44BE" w:rsidRPr="003B59A8" w:rsidRDefault="00194865" w:rsidP="003B59A8">
            <w:pPr>
              <w:bidi/>
              <w:spacing w:line="276" w:lineRule="auto"/>
              <w:jc w:val="both"/>
              <w:rPr>
                <w:rFonts w:cstheme="minorHAnsi"/>
                <w:b/>
                <w:bCs/>
                <w:sz w:val="32"/>
                <w:szCs w:val="32"/>
                <w:u w:val="single"/>
                <w:rtl/>
                <w:lang w:bidi="ar-EG"/>
              </w:rPr>
            </w:pPr>
            <w:r w:rsidRPr="00553E2B">
              <w:rPr>
                <w:rFonts w:cstheme="minorHAnsi" w:hint="cs"/>
                <w:b/>
                <w:bCs/>
                <w:sz w:val="32"/>
                <w:szCs w:val="32"/>
                <w:highlight w:val="yellow"/>
                <w:u w:val="single"/>
                <w:rtl/>
                <w:lang w:bidi="ar-EG"/>
              </w:rPr>
              <w:t xml:space="preserve">وثيقة: العهد الجديد </w:t>
            </w:r>
            <w:r w:rsidR="00553E2B" w:rsidRPr="00553E2B">
              <w:rPr>
                <w:rFonts w:cstheme="minorHAnsi" w:hint="cs"/>
                <w:b/>
                <w:bCs/>
                <w:sz w:val="32"/>
                <w:szCs w:val="32"/>
                <w:highlight w:val="yellow"/>
                <w:u w:val="single"/>
                <w:rtl/>
                <w:lang w:bidi="ar-EG"/>
              </w:rPr>
              <w:t>يوناني عربي بين السطور، متى 26 / 64.</w:t>
            </w:r>
          </w:p>
        </w:tc>
      </w:tr>
      <w:tr w:rsidR="00912EA0" w14:paraId="319F3D5F"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7FCE8A5E" w14:textId="183B8817" w:rsidR="00912EA0" w:rsidRPr="00F524C4" w:rsidRDefault="00BC5795" w:rsidP="00BC5795">
            <w:pPr>
              <w:bidi/>
              <w:spacing w:line="276" w:lineRule="auto"/>
              <w:jc w:val="center"/>
              <w:rPr>
                <w:rFonts w:cstheme="minorHAnsi"/>
                <w:b/>
                <w:bCs/>
                <w:sz w:val="32"/>
                <w:szCs w:val="32"/>
                <w:lang w:bidi="ar-EG"/>
              </w:rPr>
            </w:pPr>
            <w:r w:rsidRPr="00F524C4">
              <w:rPr>
                <w:rFonts w:cstheme="minorHAnsi" w:hint="cs"/>
                <w:b/>
                <w:bCs/>
                <w:sz w:val="32"/>
                <w:szCs w:val="32"/>
                <w:rtl/>
                <w:lang w:bidi="ar-EG"/>
              </w:rPr>
              <w:t>الغلط (107)</w:t>
            </w:r>
          </w:p>
        </w:tc>
      </w:tr>
      <w:tr w:rsidR="003B59A8" w14:paraId="3294FEFE" w14:textId="77777777" w:rsidTr="003027AA">
        <w:tc>
          <w:tcPr>
            <w:tcW w:w="5000" w:type="pct"/>
            <w:tcBorders>
              <w:top w:val="single" w:sz="24" w:space="0" w:color="auto"/>
              <w:left w:val="single" w:sz="24" w:space="0" w:color="auto"/>
              <w:bottom w:val="single" w:sz="24" w:space="0" w:color="auto"/>
              <w:right w:val="single" w:sz="24" w:space="0" w:color="auto"/>
            </w:tcBorders>
          </w:tcPr>
          <w:p w14:paraId="6C1CB3E4" w14:textId="43B2C9C0" w:rsidR="003B59A8" w:rsidRPr="00224892" w:rsidRDefault="00E50AEA" w:rsidP="003D4376">
            <w:pPr>
              <w:bidi/>
              <w:spacing w:line="276" w:lineRule="auto"/>
              <w:jc w:val="both"/>
              <w:rPr>
                <w:rFonts w:cstheme="minorHAnsi"/>
                <w:color w:val="7030A0"/>
                <w:sz w:val="32"/>
                <w:szCs w:val="32"/>
                <w:rtl/>
                <w:lang w:bidi="ar-EG"/>
              </w:rPr>
            </w:pPr>
            <w:proofErr w:type="spellStart"/>
            <w:r w:rsidRPr="00224892">
              <w:rPr>
                <w:rFonts w:cstheme="minorHAnsi"/>
                <w:b/>
                <w:bCs/>
                <w:color w:val="7030A0"/>
                <w:sz w:val="32"/>
                <w:szCs w:val="32"/>
                <w:lang w:bidi="ar-EG"/>
              </w:rPr>
              <w:t>Luk</w:t>
            </w:r>
            <w:proofErr w:type="spellEnd"/>
            <w:r w:rsidRPr="00224892">
              <w:rPr>
                <w:rFonts w:cstheme="minorHAnsi"/>
                <w:b/>
                <w:bCs/>
                <w:color w:val="7030A0"/>
                <w:sz w:val="32"/>
                <w:szCs w:val="32"/>
                <w:lang w:bidi="ar-EG"/>
              </w:rPr>
              <w:t xml:space="preserve"> </w:t>
            </w:r>
            <w:proofErr w:type="gramStart"/>
            <w:r w:rsidRPr="00224892">
              <w:rPr>
                <w:rFonts w:cstheme="minorHAnsi"/>
                <w:b/>
                <w:bCs/>
                <w:color w:val="7030A0"/>
                <w:sz w:val="32"/>
                <w:szCs w:val="32"/>
                <w:lang w:bidi="ar-EG"/>
              </w:rPr>
              <w:t>6:40</w:t>
            </w:r>
            <w:r w:rsidRPr="00224892">
              <w:rPr>
                <w:rFonts w:cs="Calibri"/>
                <w:color w:val="7030A0"/>
                <w:sz w:val="32"/>
                <w:szCs w:val="32"/>
                <w:rtl/>
                <w:lang w:bidi="ar-EG"/>
              </w:rPr>
              <w:t>  لَيْسَ</w:t>
            </w:r>
            <w:proofErr w:type="gramEnd"/>
            <w:r w:rsidRPr="00224892">
              <w:rPr>
                <w:rFonts w:cs="Calibri"/>
                <w:color w:val="7030A0"/>
                <w:sz w:val="32"/>
                <w:szCs w:val="32"/>
                <w:rtl/>
                <w:lang w:bidi="ar-EG"/>
              </w:rPr>
              <w:t xml:space="preserve"> التِّلْمِيذُ أَفْضَلَ مِنْ مُعَلِّمِهِ بَلْ كُلُّ مَنْ صَارَ كَامِلاً يَكُونُ مِثْلَ مُعَلِّمِهِ. </w:t>
            </w:r>
          </w:p>
          <w:p w14:paraId="158C20FE" w14:textId="027FE22C" w:rsidR="00E50AEA" w:rsidRPr="00224892" w:rsidRDefault="00224892" w:rsidP="00E50AEA">
            <w:pPr>
              <w:bidi/>
              <w:spacing w:line="276" w:lineRule="auto"/>
              <w:jc w:val="both"/>
              <w:rPr>
                <w:rFonts w:cstheme="minorHAnsi"/>
                <w:b/>
                <w:bCs/>
                <w:sz w:val="32"/>
                <w:szCs w:val="32"/>
                <w:u w:val="single"/>
                <w:rtl/>
                <w:lang w:bidi="ar-EG"/>
              </w:rPr>
            </w:pPr>
            <w:r w:rsidRPr="00224892">
              <w:rPr>
                <w:rFonts w:cs="Calibri"/>
                <w:b/>
                <w:bCs/>
                <w:sz w:val="32"/>
                <w:szCs w:val="32"/>
                <w:highlight w:val="yellow"/>
                <w:u w:val="single"/>
                <w:rtl/>
                <w:lang w:bidi="ar-EG"/>
              </w:rPr>
              <w:t>بقلم وليم ماكدونالد</w:t>
            </w:r>
            <w:r w:rsidRPr="00224892">
              <w:rPr>
                <w:rFonts w:cs="Calibri" w:hint="cs"/>
                <w:b/>
                <w:bCs/>
                <w:sz w:val="32"/>
                <w:szCs w:val="32"/>
                <w:highlight w:val="yellow"/>
                <w:u w:val="single"/>
                <w:rtl/>
                <w:lang w:bidi="ar-EG"/>
              </w:rPr>
              <w:t xml:space="preserve">، </w:t>
            </w:r>
            <w:r w:rsidRPr="00224892">
              <w:rPr>
                <w:rFonts w:cs="Calibri"/>
                <w:b/>
                <w:bCs/>
                <w:sz w:val="32"/>
                <w:szCs w:val="32"/>
                <w:highlight w:val="yellow"/>
                <w:u w:val="single"/>
                <w:rtl/>
                <w:lang w:bidi="ar-EG"/>
              </w:rPr>
              <w:t>معهد عمواس للكتاب المقدس</w:t>
            </w:r>
          </w:p>
          <w:p w14:paraId="3DCE68BD" w14:textId="45F758EF" w:rsidR="00224892" w:rsidRPr="00EB3A66" w:rsidRDefault="00664378" w:rsidP="00374BE4">
            <w:pPr>
              <w:bidi/>
              <w:spacing w:line="276" w:lineRule="auto"/>
              <w:jc w:val="both"/>
              <w:rPr>
                <w:rFonts w:cstheme="minorHAnsi"/>
                <w:sz w:val="32"/>
                <w:szCs w:val="32"/>
                <w:rtl/>
                <w:lang w:bidi="ar-EG"/>
              </w:rPr>
            </w:pPr>
            <w:r>
              <w:rPr>
                <w:rFonts w:cstheme="minorHAnsi" w:hint="cs"/>
                <w:sz w:val="32"/>
                <w:szCs w:val="32"/>
                <w:rtl/>
                <w:lang w:bidi="ar-EG"/>
              </w:rPr>
              <w:t>[</w:t>
            </w:r>
            <w:r w:rsidRPr="00374BE4">
              <w:rPr>
                <w:rFonts w:cs="Calibri"/>
                <w:color w:val="002060"/>
                <w:sz w:val="32"/>
                <w:szCs w:val="32"/>
                <w:rtl/>
                <w:lang w:bidi="ar-EG"/>
              </w:rPr>
              <w:t>فالإنسان لا يستطيع أن يعلِّم ما يجهله هو شخصيًّا. كما أنه يعسر عليه قيادة تلاميذه إلى مستوى أسمى وأعلى من الذي بلغه هو.</w:t>
            </w:r>
            <w:r>
              <w:rPr>
                <w:rFonts w:cstheme="minorHAnsi" w:hint="cs"/>
                <w:sz w:val="32"/>
                <w:szCs w:val="32"/>
                <w:rtl/>
                <w:lang w:bidi="ar-EG"/>
              </w:rPr>
              <w:t>]</w:t>
            </w:r>
          </w:p>
        </w:tc>
      </w:tr>
      <w:tr w:rsidR="003B59A8" w14:paraId="0555DE7E"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3F4CEE11" w14:textId="54FEB33E" w:rsidR="003B59A8" w:rsidRPr="00F524C4" w:rsidRDefault="00BC5795" w:rsidP="00BC5795">
            <w:pPr>
              <w:bidi/>
              <w:spacing w:line="276" w:lineRule="auto"/>
              <w:jc w:val="center"/>
              <w:rPr>
                <w:rFonts w:cstheme="minorHAnsi"/>
                <w:b/>
                <w:bCs/>
                <w:sz w:val="32"/>
                <w:szCs w:val="32"/>
                <w:lang w:bidi="ar-EG"/>
              </w:rPr>
            </w:pPr>
            <w:r w:rsidRPr="00F524C4">
              <w:rPr>
                <w:rFonts w:cstheme="minorHAnsi" w:hint="cs"/>
                <w:b/>
                <w:bCs/>
                <w:sz w:val="32"/>
                <w:szCs w:val="32"/>
                <w:rtl/>
                <w:lang w:bidi="ar-EG"/>
              </w:rPr>
              <w:t>الغلط (108)</w:t>
            </w:r>
          </w:p>
        </w:tc>
      </w:tr>
      <w:tr w:rsidR="00BC5795" w14:paraId="172C53FE" w14:textId="77777777" w:rsidTr="003027AA">
        <w:tc>
          <w:tcPr>
            <w:tcW w:w="5000" w:type="pct"/>
            <w:tcBorders>
              <w:top w:val="single" w:sz="24" w:space="0" w:color="auto"/>
              <w:left w:val="single" w:sz="24" w:space="0" w:color="auto"/>
              <w:bottom w:val="single" w:sz="24" w:space="0" w:color="auto"/>
              <w:right w:val="single" w:sz="24" w:space="0" w:color="auto"/>
            </w:tcBorders>
          </w:tcPr>
          <w:p w14:paraId="6B62374A" w14:textId="77777777" w:rsidR="00BC5795" w:rsidRPr="006E45C2" w:rsidRDefault="00222568" w:rsidP="003D4376">
            <w:pPr>
              <w:bidi/>
              <w:spacing w:line="276" w:lineRule="auto"/>
              <w:jc w:val="both"/>
              <w:rPr>
                <w:rFonts w:cstheme="minorHAnsi"/>
                <w:color w:val="7030A0"/>
                <w:sz w:val="32"/>
                <w:szCs w:val="32"/>
                <w:rtl/>
                <w:lang w:bidi="ar-EG"/>
              </w:rPr>
            </w:pPr>
            <w:proofErr w:type="spellStart"/>
            <w:r w:rsidRPr="006E45C2">
              <w:rPr>
                <w:rFonts w:cstheme="minorHAnsi"/>
                <w:b/>
                <w:bCs/>
                <w:color w:val="7030A0"/>
                <w:sz w:val="32"/>
                <w:szCs w:val="32"/>
                <w:lang w:bidi="ar-EG"/>
              </w:rPr>
              <w:t>Luk</w:t>
            </w:r>
            <w:proofErr w:type="spellEnd"/>
            <w:r w:rsidRPr="006E45C2">
              <w:rPr>
                <w:rFonts w:cstheme="minorHAnsi"/>
                <w:b/>
                <w:bCs/>
                <w:color w:val="7030A0"/>
                <w:sz w:val="32"/>
                <w:szCs w:val="32"/>
                <w:lang w:bidi="ar-EG"/>
              </w:rPr>
              <w:t xml:space="preserve"> </w:t>
            </w:r>
            <w:proofErr w:type="gramStart"/>
            <w:r w:rsidRPr="006E45C2">
              <w:rPr>
                <w:rFonts w:cstheme="minorHAnsi"/>
                <w:b/>
                <w:bCs/>
                <w:color w:val="7030A0"/>
                <w:sz w:val="32"/>
                <w:szCs w:val="32"/>
                <w:lang w:bidi="ar-EG"/>
              </w:rPr>
              <w:t>14:26</w:t>
            </w:r>
            <w:r w:rsidRPr="006E45C2">
              <w:rPr>
                <w:rFonts w:cs="Calibri"/>
                <w:color w:val="7030A0"/>
                <w:sz w:val="32"/>
                <w:szCs w:val="32"/>
                <w:rtl/>
                <w:lang w:bidi="ar-EG"/>
              </w:rPr>
              <w:t>  «</w:t>
            </w:r>
            <w:proofErr w:type="gramEnd"/>
            <w:r w:rsidRPr="006E45C2">
              <w:rPr>
                <w:rFonts w:cs="Calibri"/>
                <w:color w:val="7030A0"/>
                <w:sz w:val="32"/>
                <w:szCs w:val="32"/>
                <w:rtl/>
                <w:lang w:bidi="ar-EG"/>
              </w:rPr>
              <w:t xml:space="preserve">إِنْ كَانَ أَحَدٌ يَأْتِي إِلَيَّ </w:t>
            </w:r>
            <w:r w:rsidRPr="006E45C2">
              <w:rPr>
                <w:rFonts w:cs="Calibri"/>
                <w:b/>
                <w:bCs/>
                <w:color w:val="FF0000"/>
                <w:sz w:val="32"/>
                <w:szCs w:val="32"/>
                <w:u w:val="single"/>
                <w:rtl/>
                <w:lang w:bidi="ar-EG"/>
              </w:rPr>
              <w:t>وَلاَ يُبْغِضُ أَبَاهُ وَأُمَّهُ</w:t>
            </w:r>
            <w:r w:rsidRPr="006E45C2">
              <w:rPr>
                <w:rFonts w:cs="Calibri"/>
                <w:color w:val="FF0000"/>
                <w:sz w:val="32"/>
                <w:szCs w:val="32"/>
                <w:rtl/>
                <w:lang w:bidi="ar-EG"/>
              </w:rPr>
              <w:t xml:space="preserve"> </w:t>
            </w:r>
            <w:r w:rsidRPr="006E45C2">
              <w:rPr>
                <w:rFonts w:cs="Calibri"/>
                <w:color w:val="7030A0"/>
                <w:sz w:val="32"/>
                <w:szCs w:val="32"/>
                <w:rtl/>
                <w:lang w:bidi="ar-EG"/>
              </w:rPr>
              <w:t>وَامْرَأَتَهُ وَأَوْلاَدَهُ وَإِخْوَتَهُ وَأَخَوَاتِهِ حَتَّى نَفْسَهُ أَيْضاً فَلاَ يَقْدِرُ أَنْ يَكُونَ لِي تِلْمِيذاً. </w:t>
            </w:r>
          </w:p>
          <w:p w14:paraId="282505C4" w14:textId="77777777" w:rsidR="006E45C2" w:rsidRPr="006E45C2" w:rsidRDefault="006E45C2" w:rsidP="006E45C2">
            <w:pPr>
              <w:bidi/>
              <w:spacing w:line="276" w:lineRule="auto"/>
              <w:jc w:val="both"/>
              <w:rPr>
                <w:rFonts w:cstheme="minorHAnsi"/>
                <w:color w:val="7030A0"/>
                <w:sz w:val="32"/>
                <w:szCs w:val="32"/>
                <w:rtl/>
                <w:lang w:bidi="ar-EG"/>
              </w:rPr>
            </w:pPr>
            <w:r w:rsidRPr="006E45C2">
              <w:rPr>
                <w:rFonts w:cstheme="minorHAnsi"/>
                <w:b/>
                <w:bCs/>
                <w:color w:val="7030A0"/>
                <w:sz w:val="32"/>
                <w:szCs w:val="32"/>
                <w:lang w:bidi="ar-EG"/>
              </w:rPr>
              <w:t xml:space="preserve">Mat </w:t>
            </w:r>
            <w:proofErr w:type="gramStart"/>
            <w:r w:rsidRPr="006E45C2">
              <w:rPr>
                <w:rFonts w:cstheme="minorHAnsi"/>
                <w:b/>
                <w:bCs/>
                <w:color w:val="7030A0"/>
                <w:sz w:val="32"/>
                <w:szCs w:val="32"/>
                <w:lang w:bidi="ar-EG"/>
              </w:rPr>
              <w:t>10:37</w:t>
            </w:r>
            <w:r w:rsidRPr="006E45C2">
              <w:rPr>
                <w:rFonts w:cs="Calibri"/>
                <w:color w:val="7030A0"/>
                <w:sz w:val="32"/>
                <w:szCs w:val="32"/>
                <w:rtl/>
                <w:lang w:bidi="ar-EG"/>
              </w:rPr>
              <w:t xml:space="preserve">  </w:t>
            </w:r>
            <w:r w:rsidRPr="006E45C2">
              <w:rPr>
                <w:rFonts w:cs="Calibri"/>
                <w:b/>
                <w:bCs/>
                <w:color w:val="FF0000"/>
                <w:sz w:val="32"/>
                <w:szCs w:val="32"/>
                <w:u w:val="single"/>
                <w:rtl/>
                <w:lang w:bidi="ar-EG"/>
              </w:rPr>
              <w:t>مَنْ</w:t>
            </w:r>
            <w:proofErr w:type="gramEnd"/>
            <w:r w:rsidRPr="006E45C2">
              <w:rPr>
                <w:rFonts w:cs="Calibri"/>
                <w:b/>
                <w:bCs/>
                <w:color w:val="FF0000"/>
                <w:sz w:val="32"/>
                <w:szCs w:val="32"/>
                <w:u w:val="single"/>
                <w:rtl/>
                <w:lang w:bidi="ar-EG"/>
              </w:rPr>
              <w:t xml:space="preserve"> أَحَبَّ أَباً أَوْ أُمّاً أَكْثَرَ مِنِّي</w:t>
            </w:r>
            <w:r w:rsidRPr="006E45C2">
              <w:rPr>
                <w:rFonts w:cs="Calibri"/>
                <w:color w:val="FF0000"/>
                <w:sz w:val="32"/>
                <w:szCs w:val="32"/>
                <w:rtl/>
                <w:lang w:bidi="ar-EG"/>
              </w:rPr>
              <w:t xml:space="preserve"> </w:t>
            </w:r>
            <w:r w:rsidRPr="006E45C2">
              <w:rPr>
                <w:rFonts w:cs="Calibri"/>
                <w:color w:val="7030A0"/>
                <w:sz w:val="32"/>
                <w:szCs w:val="32"/>
                <w:rtl/>
                <w:lang w:bidi="ar-EG"/>
              </w:rPr>
              <w:t>فَلاَ يَسْتَحِقُّنِي وَمَنْ أَحَبَّ ابْناً أَوِ ابْنَةً أَكْثَرَ مِنِّي فَلاَ يَسْتَحِقُّنِي </w:t>
            </w:r>
          </w:p>
          <w:p w14:paraId="7EA6A359" w14:textId="3CDBECC0" w:rsidR="006E45C2" w:rsidRPr="005D27CA" w:rsidRDefault="005D27CA" w:rsidP="006E45C2">
            <w:pPr>
              <w:bidi/>
              <w:spacing w:line="276" w:lineRule="auto"/>
              <w:jc w:val="both"/>
              <w:rPr>
                <w:rFonts w:cstheme="minorHAnsi"/>
                <w:b/>
                <w:bCs/>
                <w:sz w:val="32"/>
                <w:szCs w:val="32"/>
                <w:u w:val="single"/>
                <w:rtl/>
                <w:lang w:bidi="ar-EG"/>
              </w:rPr>
            </w:pPr>
            <w:r w:rsidRPr="005D27CA">
              <w:rPr>
                <w:rFonts w:cs="Calibri"/>
                <w:b/>
                <w:bCs/>
                <w:sz w:val="32"/>
                <w:szCs w:val="32"/>
                <w:highlight w:val="yellow"/>
                <w:u w:val="single"/>
                <w:rtl/>
                <w:lang w:bidi="ar-EG"/>
              </w:rPr>
              <w:t>بقلم وليم ماكدونالد</w:t>
            </w:r>
            <w:r w:rsidRPr="005D27CA">
              <w:rPr>
                <w:rFonts w:cs="Calibri" w:hint="cs"/>
                <w:b/>
                <w:bCs/>
                <w:sz w:val="32"/>
                <w:szCs w:val="32"/>
                <w:highlight w:val="yellow"/>
                <w:u w:val="single"/>
                <w:rtl/>
                <w:lang w:bidi="ar-EG"/>
              </w:rPr>
              <w:t xml:space="preserve">، </w:t>
            </w:r>
            <w:r w:rsidRPr="005D27CA">
              <w:rPr>
                <w:rFonts w:cs="Calibri"/>
                <w:b/>
                <w:bCs/>
                <w:sz w:val="32"/>
                <w:szCs w:val="32"/>
                <w:highlight w:val="yellow"/>
                <w:u w:val="single"/>
                <w:rtl/>
                <w:lang w:bidi="ar-EG"/>
              </w:rPr>
              <w:t>معهد عمواس للكتاب المقدس</w:t>
            </w:r>
          </w:p>
          <w:p w14:paraId="3B383BF0" w14:textId="4C05758C" w:rsidR="007F7D2F" w:rsidRDefault="007F7D2F" w:rsidP="007F7D2F">
            <w:pPr>
              <w:bidi/>
              <w:spacing w:line="276" w:lineRule="auto"/>
              <w:jc w:val="both"/>
              <w:rPr>
                <w:rFonts w:cstheme="minorHAnsi"/>
                <w:sz w:val="32"/>
                <w:szCs w:val="32"/>
                <w:rtl/>
                <w:lang w:bidi="ar-EG"/>
              </w:rPr>
            </w:pPr>
            <w:r>
              <w:rPr>
                <w:rFonts w:cstheme="minorHAnsi" w:hint="cs"/>
                <w:sz w:val="32"/>
                <w:szCs w:val="32"/>
                <w:rtl/>
                <w:lang w:bidi="ar-EG"/>
              </w:rPr>
              <w:t>[</w:t>
            </w:r>
            <w:r w:rsidRPr="005D27CA">
              <w:rPr>
                <w:rFonts w:cs="Calibri"/>
                <w:color w:val="002060"/>
                <w:sz w:val="32"/>
                <w:szCs w:val="32"/>
                <w:rtl/>
                <w:lang w:bidi="ar-EG"/>
              </w:rPr>
              <w:t xml:space="preserve">أولاً، </w:t>
            </w:r>
            <w:r w:rsidRPr="00BD04C5">
              <w:rPr>
                <w:rFonts w:cs="Calibri"/>
                <w:b/>
                <w:bCs/>
                <w:color w:val="FF0000"/>
                <w:sz w:val="32"/>
                <w:szCs w:val="32"/>
                <w:u w:val="single"/>
                <w:rtl/>
                <w:lang w:bidi="ar-EG"/>
              </w:rPr>
              <w:t>نبّه أتباعه إلى ضرورة أن يحبّوه فوق كل شيء حتى يكونوا تلاميذ حقيقيين له</w:t>
            </w:r>
            <w:r w:rsidRPr="005D27CA">
              <w:rPr>
                <w:rFonts w:cs="Calibri"/>
                <w:color w:val="002060"/>
                <w:sz w:val="32"/>
                <w:szCs w:val="32"/>
                <w:rtl/>
                <w:lang w:bidi="ar-EG"/>
              </w:rPr>
              <w:t xml:space="preserve">. وهو لم يسبق له قطّ أن ألمح إلى أنه ينبغي للناس أن يراعوا في قلوبهم الأحقاد المُرّة من نحو أب وأم </w:t>
            </w:r>
            <w:proofErr w:type="gramStart"/>
            <w:r w:rsidRPr="005D27CA">
              <w:rPr>
                <w:rFonts w:cs="Calibri"/>
                <w:color w:val="002060"/>
                <w:sz w:val="32"/>
                <w:szCs w:val="32"/>
                <w:rtl/>
                <w:lang w:bidi="ar-EG"/>
              </w:rPr>
              <w:t>وامرأة</w:t>
            </w:r>
            <w:proofErr w:type="gramEnd"/>
            <w:r w:rsidRPr="005D27CA">
              <w:rPr>
                <w:rFonts w:cs="Calibri"/>
                <w:color w:val="002060"/>
                <w:sz w:val="32"/>
                <w:szCs w:val="32"/>
                <w:rtl/>
                <w:lang w:bidi="ar-EG"/>
              </w:rPr>
              <w:t xml:space="preserve"> وأولاد وإخوة وأخوات. لكنه كان يشدد بالحري على ضرورة أن تكون </w:t>
            </w:r>
            <w:r w:rsidRPr="005F1535">
              <w:rPr>
                <w:rFonts w:cs="Calibri"/>
                <w:b/>
                <w:bCs/>
                <w:color w:val="FF0000"/>
                <w:sz w:val="32"/>
                <w:szCs w:val="32"/>
                <w:u w:val="single"/>
                <w:rtl/>
                <w:lang w:bidi="ar-EG"/>
              </w:rPr>
              <w:t>المحبة له عظيمة جدًا بشكل تبدو كل محبة أخرى بمثابة بغضة بالمقارنة مع المحبة للمسيح</w:t>
            </w:r>
            <w:r w:rsidRPr="005F1535">
              <w:rPr>
                <w:rFonts w:cs="Calibri"/>
                <w:color w:val="FF0000"/>
                <w:sz w:val="32"/>
                <w:szCs w:val="32"/>
                <w:rtl/>
                <w:lang w:bidi="ar-EG"/>
              </w:rPr>
              <w:t xml:space="preserve"> </w:t>
            </w:r>
            <w:r w:rsidRPr="005D27CA">
              <w:rPr>
                <w:rFonts w:cs="Calibri"/>
                <w:color w:val="002060"/>
                <w:sz w:val="32"/>
                <w:szCs w:val="32"/>
                <w:rtl/>
                <w:lang w:bidi="ar-EG"/>
              </w:rPr>
              <w:t>(راجع متى10: 37).</w:t>
            </w:r>
            <w:r w:rsidR="00E51672">
              <w:rPr>
                <w:rFonts w:cs="Calibri" w:hint="cs"/>
                <w:color w:val="002060"/>
                <w:sz w:val="32"/>
                <w:szCs w:val="32"/>
                <w:rtl/>
                <w:lang w:bidi="ar-EG"/>
              </w:rPr>
              <w:t xml:space="preserve"> (...) </w:t>
            </w:r>
            <w:r w:rsidR="00E51672" w:rsidRPr="00025E6F">
              <w:rPr>
                <w:rFonts w:cs="Calibri"/>
                <w:b/>
                <w:bCs/>
                <w:color w:val="FF0000"/>
                <w:sz w:val="32"/>
                <w:szCs w:val="32"/>
                <w:u w:val="single"/>
                <w:rtl/>
                <w:lang w:bidi="ar-EG"/>
              </w:rPr>
              <w:t>لا يكفي أن نحب أقرباءنا أقلّ، بل نحتاج أن نبغض نفوسنا أيضًا</w:t>
            </w:r>
            <w:r w:rsidR="00E51672" w:rsidRPr="00E51672">
              <w:rPr>
                <w:rFonts w:cs="Calibri"/>
                <w:color w:val="002060"/>
                <w:sz w:val="32"/>
                <w:szCs w:val="32"/>
                <w:rtl/>
                <w:lang w:bidi="ar-EG"/>
              </w:rPr>
              <w:t>. وفي هذه الحال، يكون المسيح، لا الذات، هو محور حياتنا.</w:t>
            </w:r>
            <w:r>
              <w:rPr>
                <w:rFonts w:cstheme="minorHAnsi" w:hint="cs"/>
                <w:sz w:val="32"/>
                <w:szCs w:val="32"/>
                <w:rtl/>
                <w:lang w:bidi="ar-EG"/>
              </w:rPr>
              <w:t>]</w:t>
            </w:r>
          </w:p>
          <w:p w14:paraId="3DD20793" w14:textId="7551FB94" w:rsidR="005D27CA" w:rsidRPr="00CF1A68" w:rsidRDefault="00CF1A68" w:rsidP="005D27CA">
            <w:pPr>
              <w:bidi/>
              <w:spacing w:line="276" w:lineRule="auto"/>
              <w:jc w:val="both"/>
              <w:rPr>
                <w:rFonts w:cstheme="minorHAnsi"/>
                <w:b/>
                <w:bCs/>
                <w:sz w:val="32"/>
                <w:szCs w:val="32"/>
                <w:u w:val="single"/>
                <w:rtl/>
                <w:lang w:bidi="ar-EG"/>
              </w:rPr>
            </w:pPr>
            <w:r w:rsidRPr="00CF1A68">
              <w:rPr>
                <w:rFonts w:cs="Calibri"/>
                <w:b/>
                <w:bCs/>
                <w:sz w:val="32"/>
                <w:szCs w:val="32"/>
                <w:highlight w:val="yellow"/>
                <w:u w:val="single"/>
                <w:rtl/>
                <w:lang w:bidi="ar-EG"/>
              </w:rPr>
              <w:t>بقلم وليم إدي</w:t>
            </w:r>
            <w:r w:rsidRPr="00CF1A68">
              <w:rPr>
                <w:rFonts w:cs="Calibri" w:hint="cs"/>
                <w:b/>
                <w:bCs/>
                <w:sz w:val="32"/>
                <w:szCs w:val="32"/>
                <w:highlight w:val="yellow"/>
                <w:u w:val="single"/>
                <w:rtl/>
                <w:lang w:bidi="ar-EG"/>
              </w:rPr>
              <w:t xml:space="preserve">، </w:t>
            </w:r>
            <w:r w:rsidRPr="00CF1A68">
              <w:rPr>
                <w:rFonts w:cs="Calibri"/>
                <w:b/>
                <w:bCs/>
                <w:sz w:val="32"/>
                <w:szCs w:val="32"/>
                <w:highlight w:val="yellow"/>
                <w:u w:val="single"/>
                <w:rtl/>
                <w:lang w:bidi="ar-EG"/>
              </w:rPr>
              <w:t>السينودس الإنجيلي الوطني في سورية ولبنان</w:t>
            </w:r>
          </w:p>
          <w:p w14:paraId="484EEECF" w14:textId="0CF94848" w:rsidR="0095568B" w:rsidRPr="00EB3A66" w:rsidRDefault="0095568B" w:rsidP="0095568B">
            <w:pPr>
              <w:bidi/>
              <w:spacing w:line="276" w:lineRule="auto"/>
              <w:jc w:val="both"/>
              <w:rPr>
                <w:rFonts w:cstheme="minorHAnsi"/>
                <w:sz w:val="32"/>
                <w:szCs w:val="32"/>
                <w:lang w:bidi="ar-EG"/>
              </w:rPr>
            </w:pPr>
            <w:r>
              <w:rPr>
                <w:rFonts w:cstheme="minorHAnsi" w:hint="cs"/>
                <w:sz w:val="32"/>
                <w:szCs w:val="32"/>
                <w:rtl/>
                <w:lang w:bidi="ar-EG"/>
              </w:rPr>
              <w:t>[</w:t>
            </w:r>
            <w:r w:rsidRPr="00CF1A68">
              <w:rPr>
                <w:rFonts w:cs="Calibri"/>
                <w:color w:val="002060"/>
                <w:sz w:val="32"/>
                <w:szCs w:val="32"/>
                <w:rtl/>
                <w:lang w:bidi="ar-EG"/>
              </w:rPr>
              <w:t xml:space="preserve">يُبْغِضُ أَبَاهُ وَأُمَّهُ الخ </w:t>
            </w:r>
            <w:r w:rsidRPr="00025E6F">
              <w:rPr>
                <w:rFonts w:cs="Calibri"/>
                <w:b/>
                <w:bCs/>
                <w:color w:val="FF0000"/>
                <w:sz w:val="32"/>
                <w:szCs w:val="32"/>
                <w:u w:val="single"/>
                <w:rtl/>
                <w:lang w:bidi="ar-EG"/>
              </w:rPr>
              <w:t>لم يقصد المسيح بهذا أن يبغض الإنسان والديه وأهل بيته حقيقة</w:t>
            </w:r>
            <w:r w:rsidRPr="00025E6F">
              <w:rPr>
                <w:rFonts w:cs="Calibri"/>
                <w:color w:val="FF0000"/>
                <w:sz w:val="32"/>
                <w:szCs w:val="32"/>
                <w:rtl/>
                <w:lang w:bidi="ar-EG"/>
              </w:rPr>
              <w:t xml:space="preserve"> </w:t>
            </w:r>
            <w:r w:rsidRPr="00CF1A68">
              <w:rPr>
                <w:rFonts w:cs="Calibri"/>
                <w:color w:val="002060"/>
                <w:sz w:val="32"/>
                <w:szCs w:val="32"/>
                <w:rtl/>
                <w:lang w:bidi="ar-EG"/>
              </w:rPr>
              <w:t xml:space="preserve">كما يظهر من سلوكه مع أمه (يوحنا 19: 25 - 27) بل عنى أنه يجب أن تكون محبته لهم أقل من محبته له </w:t>
            </w:r>
            <w:r w:rsidRPr="00F06972">
              <w:rPr>
                <w:rFonts w:cs="Calibri"/>
                <w:b/>
                <w:bCs/>
                <w:color w:val="FF0000"/>
                <w:sz w:val="32"/>
                <w:szCs w:val="32"/>
                <w:u w:val="single"/>
                <w:rtl/>
                <w:lang w:bidi="ar-EG"/>
              </w:rPr>
              <w:t>حتى يكون حبه لهم بالنسبة إلى حبه إياه كالبغض إلى المحبة</w:t>
            </w:r>
            <w:r w:rsidRPr="00CF1A68">
              <w:rPr>
                <w:rFonts w:cs="Calibri"/>
                <w:color w:val="002060"/>
                <w:sz w:val="32"/>
                <w:szCs w:val="32"/>
                <w:rtl/>
                <w:lang w:bidi="ar-EG"/>
              </w:rPr>
              <w:t>. ويوضح أن هذا هو المراد من ذكره البغض للنفس مع البغض للوالدين والإخوة.</w:t>
            </w:r>
            <w:r>
              <w:rPr>
                <w:rFonts w:cstheme="minorHAnsi" w:hint="cs"/>
                <w:sz w:val="32"/>
                <w:szCs w:val="32"/>
                <w:rtl/>
                <w:lang w:bidi="ar-EG"/>
              </w:rPr>
              <w:t>]</w:t>
            </w:r>
          </w:p>
        </w:tc>
      </w:tr>
      <w:tr w:rsidR="00BC5795" w14:paraId="6D2F82F8"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129EB26C" w14:textId="14991E9F" w:rsidR="00BC5795" w:rsidRPr="00F524C4" w:rsidRDefault="00BC5795" w:rsidP="00BC5795">
            <w:pPr>
              <w:bidi/>
              <w:spacing w:line="276" w:lineRule="auto"/>
              <w:jc w:val="center"/>
              <w:rPr>
                <w:rFonts w:cstheme="minorHAnsi"/>
                <w:b/>
                <w:bCs/>
                <w:sz w:val="32"/>
                <w:szCs w:val="32"/>
                <w:lang w:bidi="ar-EG"/>
              </w:rPr>
            </w:pPr>
            <w:r w:rsidRPr="00F524C4">
              <w:rPr>
                <w:rFonts w:cstheme="minorHAnsi" w:hint="cs"/>
                <w:b/>
                <w:bCs/>
                <w:sz w:val="32"/>
                <w:szCs w:val="32"/>
                <w:rtl/>
                <w:lang w:bidi="ar-EG"/>
              </w:rPr>
              <w:t>الغلط (109)</w:t>
            </w:r>
          </w:p>
        </w:tc>
      </w:tr>
      <w:tr w:rsidR="00BC5795" w14:paraId="734A70CB" w14:textId="77777777" w:rsidTr="003027AA">
        <w:tc>
          <w:tcPr>
            <w:tcW w:w="5000" w:type="pct"/>
            <w:tcBorders>
              <w:top w:val="single" w:sz="24" w:space="0" w:color="auto"/>
              <w:left w:val="single" w:sz="24" w:space="0" w:color="auto"/>
              <w:bottom w:val="single" w:sz="24" w:space="0" w:color="auto"/>
              <w:right w:val="single" w:sz="24" w:space="0" w:color="auto"/>
            </w:tcBorders>
          </w:tcPr>
          <w:p w14:paraId="5065B713" w14:textId="76E42EBE" w:rsidR="00BC5795" w:rsidRPr="000725AA" w:rsidRDefault="000725AA" w:rsidP="003D4376">
            <w:pPr>
              <w:bidi/>
              <w:spacing w:line="276" w:lineRule="auto"/>
              <w:jc w:val="both"/>
              <w:rPr>
                <w:rFonts w:cstheme="minorHAnsi"/>
                <w:color w:val="7030A0"/>
                <w:sz w:val="32"/>
                <w:szCs w:val="32"/>
                <w:rtl/>
                <w:lang w:bidi="ar-EG"/>
              </w:rPr>
            </w:pPr>
            <w:r w:rsidRPr="000725AA">
              <w:rPr>
                <w:rFonts w:cstheme="minorHAnsi"/>
                <w:b/>
                <w:bCs/>
                <w:color w:val="7030A0"/>
                <w:sz w:val="32"/>
                <w:szCs w:val="32"/>
                <w:lang w:bidi="ar-EG"/>
              </w:rPr>
              <w:t>Joh 11:49-</w:t>
            </w:r>
            <w:proofErr w:type="gramStart"/>
            <w:r w:rsidRPr="000725AA">
              <w:rPr>
                <w:rFonts w:cstheme="minorHAnsi"/>
                <w:b/>
                <w:bCs/>
                <w:color w:val="7030A0"/>
                <w:sz w:val="32"/>
                <w:szCs w:val="32"/>
                <w:lang w:bidi="ar-EG"/>
              </w:rPr>
              <w:t>52</w:t>
            </w:r>
            <w:r w:rsidRPr="000725AA">
              <w:rPr>
                <w:rFonts w:cs="Calibri"/>
                <w:b/>
                <w:bCs/>
                <w:color w:val="7030A0"/>
                <w:sz w:val="32"/>
                <w:szCs w:val="32"/>
                <w:rtl/>
                <w:lang w:bidi="ar-EG"/>
              </w:rPr>
              <w:t xml:space="preserve">  </w:t>
            </w:r>
            <w:r w:rsidRPr="000725AA">
              <w:rPr>
                <w:rFonts w:cs="Calibri"/>
                <w:color w:val="7030A0"/>
                <w:sz w:val="32"/>
                <w:szCs w:val="32"/>
                <w:rtl/>
                <w:lang w:bidi="ar-EG"/>
              </w:rPr>
              <w:t>فَقَالَ</w:t>
            </w:r>
            <w:proofErr w:type="gramEnd"/>
            <w:r w:rsidRPr="000725AA">
              <w:rPr>
                <w:rFonts w:cs="Calibri"/>
                <w:color w:val="7030A0"/>
                <w:sz w:val="32"/>
                <w:szCs w:val="32"/>
                <w:rtl/>
                <w:lang w:bidi="ar-EG"/>
              </w:rPr>
              <w:t xml:space="preserve"> لَهُمْ وَاحِدٌ مِنْهُمْ </w:t>
            </w:r>
            <w:r w:rsidRPr="000725AA">
              <w:rPr>
                <w:rFonts w:cs="Calibri"/>
                <w:b/>
                <w:bCs/>
                <w:color w:val="FF0000"/>
                <w:sz w:val="32"/>
                <w:szCs w:val="32"/>
                <w:u w:val="single"/>
                <w:rtl/>
                <w:lang w:bidi="ar-EG"/>
              </w:rPr>
              <w:t>وَهُوَ قَيَافَا كَانَ رَئِيساً لِلْكَهَنَةِ فِي تِلْكَ السَّنَةِ</w:t>
            </w:r>
            <w:r w:rsidRPr="000725AA">
              <w:rPr>
                <w:rFonts w:cs="Calibri"/>
                <w:color w:val="7030A0"/>
                <w:sz w:val="32"/>
                <w:szCs w:val="32"/>
                <w:rtl/>
                <w:lang w:bidi="ar-EG"/>
              </w:rPr>
              <w:t xml:space="preserve">: «أَنْتُمْ لَسْتُمْ تَعْرِفُونَ شَيْئاً  (50)  ولاَ تُفَكِّرُونَ أَنَّهُ خَيْرٌ لَنَا أَنْ يَمُوتَ إِنْسَانٌ وَاحِدٌ عَنِ الشَّعْبِ وَلاَ تَهْلِكَ الأُمَّةُ كُلُّهَا».  (51)  وَلَمْ يَقُلْ هَذَا مِنْ نَفْسِهِ </w:t>
            </w:r>
            <w:r w:rsidRPr="006C0EEE">
              <w:rPr>
                <w:rFonts w:cs="Calibri"/>
                <w:b/>
                <w:bCs/>
                <w:color w:val="FF0000"/>
                <w:sz w:val="32"/>
                <w:szCs w:val="32"/>
                <w:u w:val="single"/>
                <w:rtl/>
                <w:lang w:bidi="ar-EG"/>
              </w:rPr>
              <w:t>بَلْ إِذْ كَانَ رَئِيساً لِلْكَهَنَةِ فِي تِلْكَ السَّنَةِ تَنَبَّأَ أَنَّ يَسُوعَ مُزْمِعٌ أَنْ يَمُوتَ عَنِ الأُمَّةِ</w:t>
            </w:r>
            <w:r w:rsidRPr="000725AA">
              <w:rPr>
                <w:rFonts w:cs="Calibri"/>
                <w:color w:val="7030A0"/>
                <w:sz w:val="32"/>
                <w:szCs w:val="32"/>
                <w:rtl/>
                <w:lang w:bidi="ar-EG"/>
              </w:rPr>
              <w:t> (52</w:t>
            </w:r>
            <w:proofErr w:type="gramStart"/>
            <w:r w:rsidRPr="000725AA">
              <w:rPr>
                <w:rFonts w:cs="Calibri"/>
                <w:color w:val="7030A0"/>
                <w:sz w:val="32"/>
                <w:szCs w:val="32"/>
                <w:rtl/>
                <w:lang w:bidi="ar-EG"/>
              </w:rPr>
              <w:t>)  وَلَيْسَ</w:t>
            </w:r>
            <w:proofErr w:type="gramEnd"/>
            <w:r w:rsidRPr="000725AA">
              <w:rPr>
                <w:rFonts w:cs="Calibri"/>
                <w:color w:val="7030A0"/>
                <w:sz w:val="32"/>
                <w:szCs w:val="32"/>
                <w:rtl/>
                <w:lang w:bidi="ar-EG"/>
              </w:rPr>
              <w:t xml:space="preserve"> عَنِ الأُمَّةِ فَقَطْ بَلْ لِيَجْمَعَ أَبْنَاءَ اللَّهِ الْمُتَفَرِّقِينَ إِلَى وَاحِدٍ.</w:t>
            </w:r>
          </w:p>
          <w:p w14:paraId="15C95DFB" w14:textId="78673E41" w:rsidR="000725AA" w:rsidRPr="00CB7CF2" w:rsidRDefault="00CB7CF2" w:rsidP="000725AA">
            <w:pPr>
              <w:bidi/>
              <w:spacing w:line="276" w:lineRule="auto"/>
              <w:jc w:val="both"/>
              <w:rPr>
                <w:rFonts w:cstheme="minorHAnsi"/>
                <w:b/>
                <w:bCs/>
                <w:sz w:val="32"/>
                <w:szCs w:val="32"/>
                <w:u w:val="single"/>
                <w:rtl/>
                <w:lang w:bidi="ar-EG"/>
              </w:rPr>
            </w:pPr>
            <w:r w:rsidRPr="00CB7CF2">
              <w:rPr>
                <w:rFonts w:cs="Calibri"/>
                <w:b/>
                <w:bCs/>
                <w:sz w:val="32"/>
                <w:szCs w:val="32"/>
                <w:highlight w:val="yellow"/>
                <w:u w:val="single"/>
                <w:rtl/>
                <w:lang w:bidi="ar-EG"/>
              </w:rPr>
              <w:t>بقلم هلال أمين</w:t>
            </w:r>
            <w:r w:rsidRPr="00CB7CF2">
              <w:rPr>
                <w:rFonts w:cs="Calibri" w:hint="cs"/>
                <w:b/>
                <w:bCs/>
                <w:sz w:val="32"/>
                <w:szCs w:val="32"/>
                <w:highlight w:val="yellow"/>
                <w:u w:val="single"/>
                <w:rtl/>
                <w:lang w:bidi="ar-EG"/>
              </w:rPr>
              <w:t xml:space="preserve">، </w:t>
            </w:r>
            <w:r w:rsidRPr="00CB7CF2">
              <w:rPr>
                <w:rFonts w:cs="Calibri"/>
                <w:b/>
                <w:bCs/>
                <w:sz w:val="32"/>
                <w:szCs w:val="32"/>
                <w:highlight w:val="yellow"/>
                <w:u w:val="single"/>
                <w:rtl/>
                <w:lang w:bidi="ar-EG"/>
              </w:rPr>
              <w:t>مكتبة الأخوة</w:t>
            </w:r>
          </w:p>
          <w:p w14:paraId="550AC96A" w14:textId="77777777" w:rsidR="0028468F" w:rsidRDefault="0028468F" w:rsidP="0028468F">
            <w:pPr>
              <w:bidi/>
              <w:spacing w:line="276" w:lineRule="auto"/>
              <w:jc w:val="both"/>
              <w:rPr>
                <w:rFonts w:cstheme="minorHAnsi"/>
                <w:sz w:val="32"/>
                <w:szCs w:val="32"/>
                <w:rtl/>
                <w:lang w:bidi="ar-EG"/>
              </w:rPr>
            </w:pPr>
            <w:r>
              <w:rPr>
                <w:rFonts w:cstheme="minorHAnsi" w:hint="cs"/>
                <w:sz w:val="32"/>
                <w:szCs w:val="32"/>
                <w:rtl/>
                <w:lang w:bidi="ar-EG"/>
              </w:rPr>
              <w:t>[</w:t>
            </w:r>
            <w:r w:rsidRPr="00CE1628">
              <w:rPr>
                <w:rFonts w:cs="Calibri"/>
                <w:color w:val="002060"/>
                <w:sz w:val="32"/>
                <w:szCs w:val="32"/>
                <w:rtl/>
                <w:lang w:bidi="ar-EG"/>
              </w:rPr>
              <w:t xml:space="preserve">ويعطينا يوحنا بعد ذلك شهادة الروح القدس عن هذه الأقوال، </w:t>
            </w:r>
            <w:r w:rsidRPr="00656567">
              <w:rPr>
                <w:rFonts w:cs="Calibri"/>
                <w:b/>
                <w:bCs/>
                <w:color w:val="FF0000"/>
                <w:sz w:val="32"/>
                <w:szCs w:val="32"/>
                <w:u w:val="single"/>
                <w:rtl/>
                <w:lang w:bidi="ar-EG"/>
              </w:rPr>
              <w:t>إذ يخبرنا أن قيافا كان يتكلم بما لا يعلم كان ما قاله فوق مستوى تفكيره لأن الفداء كان في فكر الله</w:t>
            </w:r>
            <w:r w:rsidRPr="00CE1628">
              <w:rPr>
                <w:rFonts w:cs="Calibri"/>
                <w:color w:val="002060"/>
                <w:sz w:val="32"/>
                <w:szCs w:val="32"/>
                <w:rtl/>
                <w:lang w:bidi="ar-EG"/>
              </w:rPr>
              <w:t xml:space="preserve">، ولم يكن مجهزاً فقط </w:t>
            </w:r>
            <w:proofErr w:type="gramStart"/>
            <w:r w:rsidRPr="00CE1628">
              <w:rPr>
                <w:rFonts w:cs="Calibri"/>
                <w:color w:val="002060"/>
                <w:sz w:val="32"/>
                <w:szCs w:val="32"/>
                <w:rtl/>
                <w:lang w:bidi="ar-EG"/>
              </w:rPr>
              <w:t>لإسرائيل</w:t>
            </w:r>
            <w:proofErr w:type="gramEnd"/>
            <w:r w:rsidRPr="00CE1628">
              <w:rPr>
                <w:rFonts w:cs="Calibri"/>
                <w:color w:val="002060"/>
                <w:sz w:val="32"/>
                <w:szCs w:val="32"/>
                <w:rtl/>
                <w:lang w:bidi="ar-EG"/>
              </w:rPr>
              <w:t xml:space="preserve"> بل لكل من يؤمن به في زمن النعمة الحاضر </w:t>
            </w:r>
            <w:r w:rsidRPr="00595DAE">
              <w:rPr>
                <w:rFonts w:cs="Calibri"/>
                <w:b/>
                <w:bCs/>
                <w:color w:val="FF0000"/>
                <w:sz w:val="32"/>
                <w:szCs w:val="32"/>
                <w:u w:val="single"/>
                <w:rtl/>
                <w:lang w:bidi="ar-EG"/>
              </w:rPr>
              <w:t>والقول الذي تقرأه "أنه لم يقل هذا من نفسه" يرينا أن روح الله هو الذي دفعه ليقول هذا الكلام</w:t>
            </w:r>
            <w:r w:rsidRPr="00CE1628">
              <w:rPr>
                <w:rFonts w:cs="Calibri"/>
                <w:color w:val="002060"/>
                <w:sz w:val="32"/>
                <w:szCs w:val="32"/>
                <w:rtl/>
                <w:lang w:bidi="ar-EG"/>
              </w:rPr>
              <w:t>.</w:t>
            </w:r>
            <w:r>
              <w:rPr>
                <w:rFonts w:cstheme="minorHAnsi" w:hint="cs"/>
                <w:sz w:val="32"/>
                <w:szCs w:val="32"/>
                <w:rtl/>
                <w:lang w:bidi="ar-EG"/>
              </w:rPr>
              <w:t>]</w:t>
            </w:r>
          </w:p>
          <w:p w14:paraId="6DB38974" w14:textId="64DC1A9B" w:rsidR="00CB7CF2" w:rsidRPr="00CE1628" w:rsidRDefault="00CE1628" w:rsidP="00CB7CF2">
            <w:pPr>
              <w:bidi/>
              <w:spacing w:line="276" w:lineRule="auto"/>
              <w:jc w:val="both"/>
              <w:rPr>
                <w:rFonts w:cstheme="minorHAnsi"/>
                <w:b/>
                <w:bCs/>
                <w:sz w:val="32"/>
                <w:szCs w:val="32"/>
                <w:u w:val="single"/>
                <w:rtl/>
                <w:lang w:bidi="ar-EG"/>
              </w:rPr>
            </w:pPr>
            <w:r w:rsidRPr="00CE1628">
              <w:rPr>
                <w:rFonts w:cs="Calibri"/>
                <w:b/>
                <w:bCs/>
                <w:sz w:val="32"/>
                <w:szCs w:val="32"/>
                <w:highlight w:val="yellow"/>
                <w:u w:val="single"/>
                <w:rtl/>
                <w:lang w:bidi="ar-EG"/>
              </w:rPr>
              <w:t>بقلم وليم ماكدونالد</w:t>
            </w:r>
            <w:r w:rsidRPr="00CE1628">
              <w:rPr>
                <w:rFonts w:cs="Calibri" w:hint="cs"/>
                <w:b/>
                <w:bCs/>
                <w:sz w:val="32"/>
                <w:szCs w:val="32"/>
                <w:highlight w:val="yellow"/>
                <w:u w:val="single"/>
                <w:rtl/>
                <w:lang w:bidi="ar-EG"/>
              </w:rPr>
              <w:t xml:space="preserve">، </w:t>
            </w:r>
            <w:r w:rsidRPr="00CE1628">
              <w:rPr>
                <w:rFonts w:cs="Calibri"/>
                <w:b/>
                <w:bCs/>
                <w:sz w:val="32"/>
                <w:szCs w:val="32"/>
                <w:highlight w:val="yellow"/>
                <w:u w:val="single"/>
                <w:rtl/>
                <w:lang w:bidi="ar-EG"/>
              </w:rPr>
              <w:t>معهد عمواس للكتاب المقدس</w:t>
            </w:r>
          </w:p>
          <w:p w14:paraId="35149FFD" w14:textId="68B4FDC3" w:rsidR="00CB7CF2" w:rsidRPr="00EB3A66" w:rsidRDefault="00D91A43" w:rsidP="00CB7CF2">
            <w:pPr>
              <w:bidi/>
              <w:spacing w:line="276" w:lineRule="auto"/>
              <w:jc w:val="both"/>
              <w:rPr>
                <w:rFonts w:cstheme="minorHAnsi"/>
                <w:sz w:val="32"/>
                <w:szCs w:val="32"/>
                <w:lang w:bidi="ar-EG"/>
              </w:rPr>
            </w:pPr>
            <w:r>
              <w:rPr>
                <w:rFonts w:cstheme="minorHAnsi" w:hint="cs"/>
                <w:sz w:val="32"/>
                <w:szCs w:val="32"/>
                <w:rtl/>
                <w:lang w:bidi="ar-EG"/>
              </w:rPr>
              <w:t>[</w:t>
            </w:r>
            <w:r w:rsidRPr="00CE1628">
              <w:rPr>
                <w:rFonts w:cs="Calibri"/>
                <w:color w:val="002060"/>
                <w:sz w:val="32"/>
                <w:szCs w:val="32"/>
                <w:rtl/>
                <w:lang w:bidi="ar-EG"/>
              </w:rPr>
              <w:t xml:space="preserve">هنا نفهم السبب وراء الكلام الذي تفوّه به قيافا. </w:t>
            </w:r>
            <w:r w:rsidRPr="00667F8C">
              <w:rPr>
                <w:rFonts w:cs="Calibri"/>
                <w:b/>
                <w:bCs/>
                <w:color w:val="FF0000"/>
                <w:sz w:val="32"/>
                <w:szCs w:val="32"/>
                <w:u w:val="single"/>
                <w:rtl/>
                <w:lang w:bidi="ar-EG"/>
              </w:rPr>
              <w:t>فهو لم يتكلم من نفسه، بمعنى أنه لم يستنبط، هو شخصيًا، هذه الأمور. كما أنه لم يتفوّه بها من إرادته الذاتية. لكن الله بالحري هو الذي أعطاه أن ينطق بهذه الرسالة</w:t>
            </w:r>
            <w:r w:rsidRPr="00CE1628">
              <w:rPr>
                <w:rFonts w:cs="Calibri"/>
                <w:color w:val="002060"/>
                <w:sz w:val="32"/>
                <w:szCs w:val="32"/>
                <w:rtl/>
                <w:lang w:bidi="ar-EG"/>
              </w:rPr>
              <w:t xml:space="preserve">، وكانت تحمل معاني أعمق ممّا قصده هو. </w:t>
            </w:r>
            <w:r w:rsidRPr="00AF0595">
              <w:rPr>
                <w:rFonts w:cs="Calibri"/>
                <w:b/>
                <w:bCs/>
                <w:color w:val="FF0000"/>
                <w:sz w:val="32"/>
                <w:szCs w:val="32"/>
                <w:u w:val="single"/>
                <w:rtl/>
                <w:lang w:bidi="ar-EG"/>
              </w:rPr>
              <w:t>كان ذلك بمثابة نبوة إلهية بأن يسوع مزمع أن يموت عن الأُمَّة</w:t>
            </w:r>
            <w:r w:rsidRPr="00CE1628">
              <w:rPr>
                <w:rFonts w:cs="Calibri"/>
                <w:color w:val="002060"/>
                <w:sz w:val="32"/>
                <w:szCs w:val="32"/>
                <w:rtl/>
                <w:lang w:bidi="ar-EG"/>
              </w:rPr>
              <w:t xml:space="preserve">. وقد أعطيت هذه النبوة لقيافا بما أنه كان رئيس كهنة في تلك السنة. </w:t>
            </w:r>
            <w:r w:rsidRPr="00AF0595">
              <w:rPr>
                <w:rFonts w:cs="Calibri"/>
                <w:b/>
                <w:bCs/>
                <w:color w:val="FF0000"/>
                <w:sz w:val="32"/>
                <w:szCs w:val="32"/>
                <w:u w:val="single"/>
                <w:rtl/>
                <w:lang w:bidi="ar-EG"/>
              </w:rPr>
              <w:t>وبذلك يكون الله قد نطق بواسطته</w:t>
            </w:r>
            <w:r w:rsidRPr="00CE1628">
              <w:rPr>
                <w:rFonts w:cs="Calibri"/>
                <w:color w:val="002060"/>
                <w:sz w:val="32"/>
                <w:szCs w:val="32"/>
                <w:rtl/>
                <w:lang w:bidi="ar-EG"/>
              </w:rPr>
              <w:t xml:space="preserve">، بحكم مهمته الدينية، وليس على أساس أي برّ شخصي لديه، </w:t>
            </w:r>
            <w:r w:rsidRPr="00AF0595">
              <w:rPr>
                <w:rFonts w:cs="Calibri"/>
                <w:b/>
                <w:bCs/>
                <w:color w:val="FF0000"/>
                <w:sz w:val="32"/>
                <w:szCs w:val="32"/>
                <w:u w:val="single"/>
                <w:rtl/>
                <w:lang w:bidi="ar-EG"/>
              </w:rPr>
              <w:t>بما أنه كان رجلاً خاطئًا</w:t>
            </w:r>
            <w:r w:rsidRPr="00CE1628">
              <w:rPr>
                <w:rFonts w:cs="Calibri"/>
                <w:color w:val="002060"/>
                <w:sz w:val="32"/>
                <w:szCs w:val="32"/>
                <w:rtl/>
                <w:lang w:bidi="ar-EG"/>
              </w:rPr>
              <w:t>.</w:t>
            </w:r>
            <w:r>
              <w:rPr>
                <w:rFonts w:cstheme="minorHAnsi" w:hint="cs"/>
                <w:sz w:val="32"/>
                <w:szCs w:val="32"/>
                <w:rtl/>
                <w:lang w:bidi="ar-EG"/>
              </w:rPr>
              <w:t>]</w:t>
            </w:r>
          </w:p>
        </w:tc>
      </w:tr>
      <w:tr w:rsidR="00F524C4" w14:paraId="34F114E7" w14:textId="77777777" w:rsidTr="003027AA">
        <w:tc>
          <w:tcPr>
            <w:tcW w:w="5000" w:type="pct"/>
            <w:tcBorders>
              <w:top w:val="single" w:sz="24" w:space="0" w:color="auto"/>
              <w:left w:val="single" w:sz="24" w:space="0" w:color="auto"/>
              <w:bottom w:val="single" w:sz="24" w:space="0" w:color="auto"/>
              <w:right w:val="single" w:sz="24" w:space="0" w:color="auto"/>
            </w:tcBorders>
            <w:shd w:val="clear" w:color="auto" w:fill="000000" w:themeFill="text1"/>
          </w:tcPr>
          <w:p w14:paraId="279C5EE4" w14:textId="22B32ABF" w:rsidR="00F524C4" w:rsidRPr="00F524C4" w:rsidRDefault="00F524C4" w:rsidP="00F524C4">
            <w:pPr>
              <w:bidi/>
              <w:spacing w:line="276" w:lineRule="auto"/>
              <w:jc w:val="center"/>
              <w:rPr>
                <w:rFonts w:cstheme="minorHAnsi"/>
                <w:b/>
                <w:bCs/>
                <w:sz w:val="32"/>
                <w:szCs w:val="32"/>
                <w:lang w:bidi="ar-EG"/>
              </w:rPr>
            </w:pPr>
            <w:r w:rsidRPr="00F524C4">
              <w:rPr>
                <w:rFonts w:cstheme="minorHAnsi" w:hint="cs"/>
                <w:b/>
                <w:bCs/>
                <w:sz w:val="32"/>
                <w:szCs w:val="32"/>
                <w:rtl/>
                <w:lang w:bidi="ar-EG"/>
              </w:rPr>
              <w:t>الغلط (110)</w:t>
            </w:r>
          </w:p>
        </w:tc>
      </w:tr>
      <w:tr w:rsidR="00F524C4" w14:paraId="7910A608" w14:textId="77777777" w:rsidTr="003027AA">
        <w:tc>
          <w:tcPr>
            <w:tcW w:w="5000" w:type="pct"/>
            <w:tcBorders>
              <w:top w:val="single" w:sz="24" w:space="0" w:color="auto"/>
              <w:left w:val="single" w:sz="24" w:space="0" w:color="auto"/>
              <w:bottom w:val="single" w:sz="24" w:space="0" w:color="auto"/>
              <w:right w:val="single" w:sz="24" w:space="0" w:color="auto"/>
            </w:tcBorders>
          </w:tcPr>
          <w:p w14:paraId="49D672B0" w14:textId="71D6B196" w:rsidR="00F524C4" w:rsidRPr="00BE57F1" w:rsidRDefault="00C404A8" w:rsidP="003D4376">
            <w:pPr>
              <w:bidi/>
              <w:spacing w:line="276" w:lineRule="auto"/>
              <w:jc w:val="both"/>
              <w:rPr>
                <w:rFonts w:cstheme="minorHAnsi"/>
                <w:color w:val="7030A0"/>
                <w:sz w:val="32"/>
                <w:szCs w:val="32"/>
                <w:rtl/>
                <w:lang w:bidi="ar-EG"/>
              </w:rPr>
            </w:pPr>
            <w:r w:rsidRPr="00BE57F1">
              <w:rPr>
                <w:rFonts w:cstheme="minorHAnsi"/>
                <w:b/>
                <w:bCs/>
                <w:color w:val="7030A0"/>
                <w:sz w:val="32"/>
                <w:szCs w:val="32"/>
                <w:lang w:bidi="ar-EG"/>
              </w:rPr>
              <w:t>Heb 9:19-</w:t>
            </w:r>
            <w:proofErr w:type="gramStart"/>
            <w:r w:rsidRPr="00BE57F1">
              <w:rPr>
                <w:rFonts w:cstheme="minorHAnsi"/>
                <w:b/>
                <w:bCs/>
                <w:color w:val="7030A0"/>
                <w:sz w:val="32"/>
                <w:szCs w:val="32"/>
                <w:lang w:bidi="ar-EG"/>
              </w:rPr>
              <w:t>21</w:t>
            </w:r>
            <w:r w:rsidRPr="00BE57F1">
              <w:rPr>
                <w:rFonts w:cs="Calibri"/>
                <w:color w:val="7030A0"/>
                <w:sz w:val="32"/>
                <w:szCs w:val="32"/>
                <w:rtl/>
                <w:lang w:bidi="ar-EG"/>
              </w:rPr>
              <w:t>  لأَنَّ</w:t>
            </w:r>
            <w:proofErr w:type="gramEnd"/>
            <w:r w:rsidRPr="00BE57F1">
              <w:rPr>
                <w:rFonts w:cs="Calibri"/>
                <w:color w:val="7030A0"/>
                <w:sz w:val="32"/>
                <w:szCs w:val="32"/>
                <w:rtl/>
                <w:lang w:bidi="ar-EG"/>
              </w:rPr>
              <w:t xml:space="preserve"> مُوسَى بَعْدَمَا كَلَّمَ جَمِيعَ الشَّعْبِ بِكُلِّ وَصِيَّةٍ بِحَسَبِ النَّامُوسِ، </w:t>
            </w:r>
            <w:r w:rsidRPr="00BE57F1">
              <w:rPr>
                <w:rFonts w:cs="Calibri"/>
                <w:b/>
                <w:bCs/>
                <w:color w:val="FF0000"/>
                <w:sz w:val="32"/>
                <w:szCs w:val="32"/>
                <w:u w:val="single"/>
                <w:rtl/>
                <w:lang w:bidi="ar-EG"/>
              </w:rPr>
              <w:t>أَخَذَ دَمَ الْعُجُولِ وَالتُّيُوسِ، مَعَ مَاءٍ وَصُوفاً قِرْمِزِيّاً وَزُوفَا، وَرَشَّ الْكِتَابَ نَفْسَهُ وَجَمِيعَ الشَّعْبِ</w:t>
            </w:r>
            <w:r w:rsidRPr="00BE57F1">
              <w:rPr>
                <w:rFonts w:cs="Calibri"/>
                <w:color w:val="7030A0"/>
                <w:sz w:val="32"/>
                <w:szCs w:val="32"/>
                <w:rtl/>
                <w:lang w:bidi="ar-EG"/>
              </w:rPr>
              <w:t>،  (20)  قَائِلاً: «هَذَا هُوَ دَمُ الْعَهْدِ الَّذِي أَوْصَاكُمُ اللهُ بِهِ».  (21)  وَالْمَسْكَنَ أَيْضاً وَجَمِيعَ آنِيَةِ الْخِدْمَةِ رَشَّهَا كَذَلِكَ بِالدَّمِ.</w:t>
            </w:r>
          </w:p>
          <w:p w14:paraId="74924F75" w14:textId="77777777" w:rsidR="00C404A8" w:rsidRPr="00BE57F1" w:rsidRDefault="00835C59" w:rsidP="00C404A8">
            <w:pPr>
              <w:bidi/>
              <w:spacing w:line="276" w:lineRule="auto"/>
              <w:jc w:val="both"/>
              <w:rPr>
                <w:rFonts w:cstheme="minorHAnsi"/>
                <w:color w:val="7030A0"/>
                <w:sz w:val="32"/>
                <w:szCs w:val="32"/>
                <w:rtl/>
                <w:lang w:bidi="ar-EG"/>
              </w:rPr>
            </w:pPr>
            <w:r w:rsidRPr="00BE57F1">
              <w:rPr>
                <w:rFonts w:cstheme="minorHAnsi"/>
                <w:b/>
                <w:bCs/>
                <w:color w:val="7030A0"/>
                <w:sz w:val="32"/>
                <w:szCs w:val="32"/>
                <w:lang w:bidi="ar-EG"/>
              </w:rPr>
              <w:t>Exo 24:3-</w:t>
            </w:r>
            <w:proofErr w:type="gramStart"/>
            <w:r w:rsidRPr="00BE57F1">
              <w:rPr>
                <w:rFonts w:cstheme="minorHAnsi"/>
                <w:b/>
                <w:bCs/>
                <w:color w:val="7030A0"/>
                <w:sz w:val="32"/>
                <w:szCs w:val="32"/>
                <w:lang w:bidi="ar-EG"/>
              </w:rPr>
              <w:t>8</w:t>
            </w:r>
            <w:r w:rsidRPr="00BE57F1">
              <w:rPr>
                <w:rFonts w:cs="Calibri"/>
                <w:color w:val="7030A0"/>
                <w:sz w:val="32"/>
                <w:szCs w:val="32"/>
                <w:rtl/>
                <w:lang w:bidi="ar-EG"/>
              </w:rPr>
              <w:t>  فَجَاءَ</w:t>
            </w:r>
            <w:proofErr w:type="gramEnd"/>
            <w:r w:rsidRPr="00BE57F1">
              <w:rPr>
                <w:rFonts w:cs="Calibri"/>
                <w:color w:val="7030A0"/>
                <w:sz w:val="32"/>
                <w:szCs w:val="32"/>
                <w:rtl/>
                <w:lang w:bidi="ar-EG"/>
              </w:rPr>
              <w:t xml:space="preserve"> مُوسَى وَحَدَّثَ الشَّعْبَ بِجَمِيعِ </w:t>
            </w:r>
            <w:proofErr w:type="spellStart"/>
            <w:r w:rsidRPr="00BE57F1">
              <w:rPr>
                <w:rFonts w:cs="Calibri"/>
                <w:color w:val="7030A0"/>
                <w:sz w:val="32"/>
                <w:szCs w:val="32"/>
                <w:rtl/>
                <w:lang w:bidi="ar-EG"/>
              </w:rPr>
              <w:t>اقْوَالِ</w:t>
            </w:r>
            <w:proofErr w:type="spellEnd"/>
            <w:r w:rsidRPr="00BE57F1">
              <w:rPr>
                <w:rFonts w:cs="Calibri"/>
                <w:color w:val="7030A0"/>
                <w:sz w:val="32"/>
                <w:szCs w:val="32"/>
                <w:rtl/>
                <w:lang w:bidi="ar-EG"/>
              </w:rPr>
              <w:t xml:space="preserve"> الرَّبِّ وَجَمِيعِ </w:t>
            </w:r>
            <w:proofErr w:type="spellStart"/>
            <w:r w:rsidRPr="00BE57F1">
              <w:rPr>
                <w:rFonts w:cs="Calibri"/>
                <w:color w:val="7030A0"/>
                <w:sz w:val="32"/>
                <w:szCs w:val="32"/>
                <w:rtl/>
                <w:lang w:bidi="ar-EG"/>
              </w:rPr>
              <w:t>الاحْكَامِ</w:t>
            </w:r>
            <w:proofErr w:type="spellEnd"/>
            <w:r w:rsidRPr="00BE57F1">
              <w:rPr>
                <w:rFonts w:cs="Calibri"/>
                <w:color w:val="7030A0"/>
                <w:sz w:val="32"/>
                <w:szCs w:val="32"/>
                <w:rtl/>
                <w:lang w:bidi="ar-EG"/>
              </w:rPr>
              <w:t xml:space="preserve"> </w:t>
            </w:r>
            <w:proofErr w:type="spellStart"/>
            <w:r w:rsidRPr="00BE57F1">
              <w:rPr>
                <w:rFonts w:cs="Calibri"/>
                <w:color w:val="7030A0"/>
                <w:sz w:val="32"/>
                <w:szCs w:val="32"/>
                <w:rtl/>
                <w:lang w:bidi="ar-EG"/>
              </w:rPr>
              <w:t>فَاجَابَ</w:t>
            </w:r>
            <w:proofErr w:type="spellEnd"/>
            <w:r w:rsidRPr="00BE57F1">
              <w:rPr>
                <w:rFonts w:cs="Calibri"/>
                <w:color w:val="7030A0"/>
                <w:sz w:val="32"/>
                <w:szCs w:val="32"/>
                <w:rtl/>
                <w:lang w:bidi="ar-EG"/>
              </w:rPr>
              <w:t xml:space="preserve"> جَمِيعُ الشَّعْبِ بِصَوْتٍ وَاحِدٍ: «كُلُّ </w:t>
            </w:r>
            <w:proofErr w:type="spellStart"/>
            <w:r w:rsidRPr="00BE57F1">
              <w:rPr>
                <w:rFonts w:cs="Calibri"/>
                <w:color w:val="7030A0"/>
                <w:sz w:val="32"/>
                <w:szCs w:val="32"/>
                <w:rtl/>
                <w:lang w:bidi="ar-EG"/>
              </w:rPr>
              <w:t>الاقْوَالِ</w:t>
            </w:r>
            <w:proofErr w:type="spellEnd"/>
            <w:r w:rsidRPr="00BE57F1">
              <w:rPr>
                <w:rFonts w:cs="Calibri"/>
                <w:color w:val="7030A0"/>
                <w:sz w:val="32"/>
                <w:szCs w:val="32"/>
                <w:rtl/>
                <w:lang w:bidi="ar-EG"/>
              </w:rPr>
              <w:t xml:space="preserve"> الَّتِي تَكَلَّمَ بِهَا الرَّبُّ نَفْعَلُ».  (4)  فَكَتَبَ مُوسَى جَمِيعَ </w:t>
            </w:r>
            <w:proofErr w:type="spellStart"/>
            <w:r w:rsidRPr="00BE57F1">
              <w:rPr>
                <w:rFonts w:cs="Calibri"/>
                <w:color w:val="7030A0"/>
                <w:sz w:val="32"/>
                <w:szCs w:val="32"/>
                <w:rtl/>
                <w:lang w:bidi="ar-EG"/>
              </w:rPr>
              <w:t>اقْوَالِ</w:t>
            </w:r>
            <w:proofErr w:type="spellEnd"/>
            <w:r w:rsidRPr="00BE57F1">
              <w:rPr>
                <w:rFonts w:cs="Calibri"/>
                <w:color w:val="7030A0"/>
                <w:sz w:val="32"/>
                <w:szCs w:val="32"/>
                <w:rtl/>
                <w:lang w:bidi="ar-EG"/>
              </w:rPr>
              <w:t xml:space="preserve"> الرَّبِّ. وَبَكَّرَ فِي الصَّبَاحِ وَبَنَى مَذْبَحا فِي اسْفَلِ الْجَبَلِ وَاثْنَيْ عَشَرَ عَمُودا </w:t>
            </w:r>
            <w:proofErr w:type="spellStart"/>
            <w:r w:rsidRPr="00BE57F1">
              <w:rPr>
                <w:rFonts w:cs="Calibri"/>
                <w:color w:val="7030A0"/>
                <w:sz w:val="32"/>
                <w:szCs w:val="32"/>
                <w:rtl/>
                <w:lang w:bidi="ar-EG"/>
              </w:rPr>
              <w:t>لاسْبَاطِ</w:t>
            </w:r>
            <w:proofErr w:type="spellEnd"/>
            <w:r w:rsidRPr="00BE57F1">
              <w:rPr>
                <w:rFonts w:cs="Calibri"/>
                <w:color w:val="7030A0"/>
                <w:sz w:val="32"/>
                <w:szCs w:val="32"/>
                <w:rtl/>
                <w:lang w:bidi="ar-EG"/>
              </w:rPr>
              <w:t xml:space="preserve"> </w:t>
            </w:r>
            <w:proofErr w:type="spellStart"/>
            <w:r w:rsidRPr="00BE57F1">
              <w:rPr>
                <w:rFonts w:cs="Calibri"/>
                <w:color w:val="7030A0"/>
                <w:sz w:val="32"/>
                <w:szCs w:val="32"/>
                <w:rtl/>
                <w:lang w:bidi="ar-EG"/>
              </w:rPr>
              <w:t>اسْرَائِيلَ</w:t>
            </w:r>
            <w:proofErr w:type="spellEnd"/>
            <w:r w:rsidRPr="00BE57F1">
              <w:rPr>
                <w:rFonts w:cs="Calibri"/>
                <w:color w:val="7030A0"/>
                <w:sz w:val="32"/>
                <w:szCs w:val="32"/>
                <w:rtl/>
                <w:lang w:bidi="ar-EG"/>
              </w:rPr>
              <w:t xml:space="preserve"> الاثْنَيْ عَشَرَ.  (5)  وَارْسَلَ فِتْيَانَ بَنِي </w:t>
            </w:r>
            <w:proofErr w:type="spellStart"/>
            <w:r w:rsidRPr="00BE57F1">
              <w:rPr>
                <w:rFonts w:cs="Calibri"/>
                <w:color w:val="7030A0"/>
                <w:sz w:val="32"/>
                <w:szCs w:val="32"/>
                <w:rtl/>
                <w:lang w:bidi="ar-EG"/>
              </w:rPr>
              <w:t>اسْرَائِيلَ</w:t>
            </w:r>
            <w:proofErr w:type="spellEnd"/>
            <w:r w:rsidRPr="00BE57F1">
              <w:rPr>
                <w:rFonts w:cs="Calibri"/>
                <w:color w:val="7030A0"/>
                <w:sz w:val="32"/>
                <w:szCs w:val="32"/>
                <w:rtl/>
                <w:lang w:bidi="ar-EG"/>
              </w:rPr>
              <w:t xml:space="preserve"> فَاصْعَدُوا مُحْرَقَاتٍ </w:t>
            </w:r>
            <w:r w:rsidRPr="00E35C2B">
              <w:rPr>
                <w:rFonts w:cs="Calibri"/>
                <w:b/>
                <w:bCs/>
                <w:color w:val="FF0000"/>
                <w:sz w:val="32"/>
                <w:szCs w:val="32"/>
                <w:u w:val="single"/>
                <w:rtl/>
                <w:lang w:bidi="ar-EG"/>
              </w:rPr>
              <w:t>وَذَبَحُوا ذَبَائِحَ سَلامَةٍ لِلرَّبِّ مِنَ الثِّيرَانِ</w:t>
            </w:r>
            <w:r w:rsidRPr="00BE57F1">
              <w:rPr>
                <w:rFonts w:cs="Calibri"/>
                <w:color w:val="7030A0"/>
                <w:sz w:val="32"/>
                <w:szCs w:val="32"/>
                <w:rtl/>
                <w:lang w:bidi="ar-EG"/>
              </w:rPr>
              <w:t xml:space="preserve">.  (6)  </w:t>
            </w:r>
            <w:r w:rsidRPr="00E35C2B">
              <w:rPr>
                <w:rFonts w:cs="Calibri"/>
                <w:b/>
                <w:bCs/>
                <w:color w:val="FF0000"/>
                <w:sz w:val="32"/>
                <w:szCs w:val="32"/>
                <w:u w:val="single"/>
                <w:rtl/>
                <w:lang w:bidi="ar-EG"/>
              </w:rPr>
              <w:t>فَاخَذَ مُوسَى نِصْفَ الدَّمِ وَوَضَعَهُ فِي الطُّسُوسِ. وَنِصْفَ الدَّمِ رَشَّهُ عَلَى الْمَذْبَحِ</w:t>
            </w:r>
            <w:r w:rsidRPr="00BE57F1">
              <w:rPr>
                <w:rFonts w:cs="Calibri"/>
                <w:color w:val="7030A0"/>
                <w:sz w:val="32"/>
                <w:szCs w:val="32"/>
                <w:rtl/>
                <w:lang w:bidi="ar-EG"/>
              </w:rPr>
              <w:t xml:space="preserve">.  (7)  وَاخَذَ كِتَابَ الْعَهْدِ وَقَرَا فِي مَسَامِعِ الشَّعْبِ. فَقَالُوا: «كُلُّ مَا تَكَلَّمَ بِهِ الرَّبُّ نَفْعَلُ وَنَسْمَعُ لَهُ».  (8)  </w:t>
            </w:r>
            <w:r w:rsidRPr="00E35C2B">
              <w:rPr>
                <w:rFonts w:cs="Calibri"/>
                <w:b/>
                <w:bCs/>
                <w:color w:val="FF0000"/>
                <w:sz w:val="32"/>
                <w:szCs w:val="32"/>
                <w:u w:val="single"/>
                <w:rtl/>
                <w:lang w:bidi="ar-EG"/>
              </w:rPr>
              <w:t>وَاخَذَ مُوسَى الدَّمَ وَرَشَّ عَلَى الشَّعْبِ</w:t>
            </w:r>
            <w:r w:rsidRPr="00E35C2B">
              <w:rPr>
                <w:rFonts w:cs="Calibri"/>
                <w:color w:val="FF0000"/>
                <w:sz w:val="32"/>
                <w:szCs w:val="32"/>
                <w:rtl/>
                <w:lang w:bidi="ar-EG"/>
              </w:rPr>
              <w:t xml:space="preserve"> </w:t>
            </w:r>
            <w:r w:rsidRPr="00BE57F1">
              <w:rPr>
                <w:rFonts w:cs="Calibri"/>
                <w:color w:val="7030A0"/>
                <w:sz w:val="32"/>
                <w:szCs w:val="32"/>
                <w:rtl/>
                <w:lang w:bidi="ar-EG"/>
              </w:rPr>
              <w:t xml:space="preserve">وَقَالَ: «هُوَذَا دَمُ الْعَهْدِ الَّذِي قَطَعَهُ الرَّبُّ مَعَكُمْ عَلَى جَمِيعِ هَذِهِ </w:t>
            </w:r>
            <w:proofErr w:type="spellStart"/>
            <w:r w:rsidRPr="00BE57F1">
              <w:rPr>
                <w:rFonts w:cs="Calibri"/>
                <w:color w:val="7030A0"/>
                <w:sz w:val="32"/>
                <w:szCs w:val="32"/>
                <w:rtl/>
                <w:lang w:bidi="ar-EG"/>
              </w:rPr>
              <w:t>الاقْوَالِ</w:t>
            </w:r>
            <w:proofErr w:type="spellEnd"/>
            <w:r w:rsidRPr="00BE57F1">
              <w:rPr>
                <w:rFonts w:cs="Calibri"/>
                <w:color w:val="7030A0"/>
                <w:sz w:val="32"/>
                <w:szCs w:val="32"/>
                <w:rtl/>
                <w:lang w:bidi="ar-EG"/>
              </w:rPr>
              <w:t>».</w:t>
            </w:r>
          </w:p>
          <w:p w14:paraId="10D8A63F" w14:textId="72B4A918" w:rsidR="00C725B1" w:rsidRPr="00B719C9" w:rsidRDefault="00B719C9" w:rsidP="00C725B1">
            <w:pPr>
              <w:bidi/>
              <w:spacing w:line="276" w:lineRule="auto"/>
              <w:jc w:val="both"/>
              <w:rPr>
                <w:rFonts w:cstheme="minorHAnsi"/>
                <w:b/>
                <w:bCs/>
                <w:sz w:val="32"/>
                <w:szCs w:val="32"/>
                <w:u w:val="single"/>
                <w:rtl/>
                <w:lang w:bidi="ar-EG"/>
              </w:rPr>
            </w:pPr>
            <w:r w:rsidRPr="00B719C9">
              <w:rPr>
                <w:rFonts w:cs="Calibri"/>
                <w:b/>
                <w:bCs/>
                <w:sz w:val="32"/>
                <w:szCs w:val="32"/>
                <w:highlight w:val="yellow"/>
                <w:u w:val="single"/>
                <w:rtl/>
                <w:lang w:bidi="ar-EG"/>
              </w:rPr>
              <w:t>بقلم وليم ماكدونالد</w:t>
            </w:r>
            <w:r w:rsidRPr="00B719C9">
              <w:rPr>
                <w:rFonts w:cs="Calibri" w:hint="cs"/>
                <w:b/>
                <w:bCs/>
                <w:sz w:val="32"/>
                <w:szCs w:val="32"/>
                <w:highlight w:val="yellow"/>
                <w:u w:val="single"/>
                <w:rtl/>
                <w:lang w:bidi="ar-EG"/>
              </w:rPr>
              <w:t xml:space="preserve">، </w:t>
            </w:r>
            <w:r w:rsidRPr="00B719C9">
              <w:rPr>
                <w:rFonts w:cs="Calibri"/>
                <w:b/>
                <w:bCs/>
                <w:sz w:val="32"/>
                <w:szCs w:val="32"/>
                <w:highlight w:val="yellow"/>
                <w:u w:val="single"/>
                <w:rtl/>
                <w:lang w:bidi="ar-EG"/>
              </w:rPr>
              <w:t>معهد عمواس للكتاب المقدس</w:t>
            </w:r>
          </w:p>
          <w:p w14:paraId="6EC11457" w14:textId="77777777" w:rsidR="006D6D41" w:rsidRDefault="006D6D41" w:rsidP="006D6D41">
            <w:pPr>
              <w:bidi/>
              <w:spacing w:line="276" w:lineRule="auto"/>
              <w:jc w:val="both"/>
              <w:rPr>
                <w:rFonts w:cstheme="minorHAnsi"/>
                <w:sz w:val="32"/>
                <w:szCs w:val="32"/>
                <w:rtl/>
                <w:lang w:bidi="ar-EG"/>
              </w:rPr>
            </w:pPr>
            <w:r>
              <w:rPr>
                <w:rFonts w:cstheme="minorHAnsi" w:hint="cs"/>
                <w:sz w:val="32"/>
                <w:szCs w:val="32"/>
                <w:rtl/>
                <w:lang w:bidi="ar-EG"/>
              </w:rPr>
              <w:t>[</w:t>
            </w:r>
            <w:r w:rsidRPr="00551CBE">
              <w:rPr>
                <w:rFonts w:cs="Calibri"/>
                <w:color w:val="002060"/>
                <w:sz w:val="32"/>
                <w:szCs w:val="32"/>
                <w:rtl/>
                <w:lang w:bidi="ar-EG"/>
              </w:rPr>
              <w:t xml:space="preserve">ونقرأ في خروج 24: 1 -11 </w:t>
            </w:r>
            <w:r w:rsidRPr="00912E3C">
              <w:rPr>
                <w:rFonts w:cs="Calibri"/>
                <w:b/>
                <w:bCs/>
                <w:color w:val="FF0000"/>
                <w:sz w:val="32"/>
                <w:szCs w:val="32"/>
                <w:u w:val="single"/>
                <w:rtl/>
                <w:lang w:bidi="ar-EG"/>
              </w:rPr>
              <w:t xml:space="preserve">أن موسى رشّ المذبح والشعب، من دون ذِكر لرش الكتاب، أو للماء، أو للصوف القرمزي، أو </w:t>
            </w:r>
            <w:proofErr w:type="spellStart"/>
            <w:r w:rsidRPr="00912E3C">
              <w:rPr>
                <w:rFonts w:cs="Calibri"/>
                <w:b/>
                <w:bCs/>
                <w:color w:val="FF0000"/>
                <w:sz w:val="32"/>
                <w:szCs w:val="32"/>
                <w:u w:val="single"/>
                <w:rtl/>
                <w:lang w:bidi="ar-EG"/>
              </w:rPr>
              <w:t>للزوفا</w:t>
            </w:r>
            <w:proofErr w:type="spellEnd"/>
            <w:r w:rsidRPr="00551CBE">
              <w:rPr>
                <w:rFonts w:cs="Calibri"/>
                <w:color w:val="002060"/>
                <w:sz w:val="32"/>
                <w:szCs w:val="32"/>
                <w:rtl/>
                <w:lang w:bidi="ar-EG"/>
              </w:rPr>
              <w:t>. ويستحسن النظر إلى كلا النصين بصفتهما يكمل أحدهما الآخر.</w:t>
            </w:r>
            <w:r>
              <w:rPr>
                <w:rFonts w:cstheme="minorHAnsi" w:hint="cs"/>
                <w:sz w:val="32"/>
                <w:szCs w:val="32"/>
                <w:rtl/>
                <w:lang w:bidi="ar-EG"/>
              </w:rPr>
              <w:t>]</w:t>
            </w:r>
          </w:p>
          <w:p w14:paraId="3CCA01BD" w14:textId="28055D7D" w:rsidR="00B719C9" w:rsidRPr="00551CBE" w:rsidRDefault="00551CBE" w:rsidP="00B719C9">
            <w:pPr>
              <w:bidi/>
              <w:spacing w:line="276" w:lineRule="auto"/>
              <w:jc w:val="both"/>
              <w:rPr>
                <w:rFonts w:cstheme="minorHAnsi"/>
                <w:b/>
                <w:bCs/>
                <w:sz w:val="32"/>
                <w:szCs w:val="32"/>
                <w:u w:val="single"/>
                <w:rtl/>
                <w:lang w:bidi="ar-EG"/>
              </w:rPr>
            </w:pPr>
            <w:r w:rsidRPr="00551CBE">
              <w:rPr>
                <w:rFonts w:cs="Calibri"/>
                <w:b/>
                <w:bCs/>
                <w:sz w:val="32"/>
                <w:szCs w:val="32"/>
                <w:highlight w:val="yellow"/>
                <w:u w:val="single"/>
                <w:rtl/>
                <w:lang w:bidi="ar-EG"/>
              </w:rPr>
              <w:t>بقلم وليم إدي</w:t>
            </w:r>
            <w:r w:rsidRPr="00551CBE">
              <w:rPr>
                <w:rFonts w:cs="Calibri" w:hint="cs"/>
                <w:b/>
                <w:bCs/>
                <w:sz w:val="32"/>
                <w:szCs w:val="32"/>
                <w:highlight w:val="yellow"/>
                <w:u w:val="single"/>
                <w:rtl/>
                <w:lang w:bidi="ar-EG"/>
              </w:rPr>
              <w:t xml:space="preserve">، </w:t>
            </w:r>
            <w:r w:rsidRPr="00551CBE">
              <w:rPr>
                <w:rFonts w:cs="Calibri"/>
                <w:b/>
                <w:bCs/>
                <w:sz w:val="32"/>
                <w:szCs w:val="32"/>
                <w:highlight w:val="yellow"/>
                <w:u w:val="single"/>
                <w:rtl/>
                <w:lang w:bidi="ar-EG"/>
              </w:rPr>
              <w:t>السينودس الإنجيلي الوطني في سورية ولبنان</w:t>
            </w:r>
          </w:p>
          <w:p w14:paraId="7D5D22E5" w14:textId="3612BF90" w:rsidR="00B719C9" w:rsidRPr="00EB3A66" w:rsidRDefault="002346FD" w:rsidP="00B719C9">
            <w:pPr>
              <w:bidi/>
              <w:spacing w:line="276" w:lineRule="auto"/>
              <w:jc w:val="both"/>
              <w:rPr>
                <w:rFonts w:cstheme="minorHAnsi"/>
                <w:sz w:val="32"/>
                <w:szCs w:val="32"/>
                <w:lang w:bidi="ar-EG"/>
              </w:rPr>
            </w:pPr>
            <w:r>
              <w:rPr>
                <w:rFonts w:cstheme="minorHAnsi" w:hint="cs"/>
                <w:sz w:val="32"/>
                <w:szCs w:val="32"/>
                <w:rtl/>
                <w:lang w:bidi="ar-EG"/>
              </w:rPr>
              <w:t>[</w:t>
            </w:r>
            <w:r w:rsidRPr="00551CBE">
              <w:rPr>
                <w:rFonts w:cs="Calibri"/>
                <w:color w:val="002060"/>
                <w:sz w:val="32"/>
                <w:szCs w:val="32"/>
                <w:rtl/>
                <w:lang w:bidi="ar-EG"/>
              </w:rPr>
              <w:t xml:space="preserve">أَخَذَ دَمَ </w:t>
            </w:r>
            <w:proofErr w:type="spellStart"/>
            <w:r w:rsidRPr="00551CBE">
              <w:rPr>
                <w:rFonts w:cs="Calibri" w:hint="cs"/>
                <w:color w:val="002060"/>
                <w:sz w:val="32"/>
                <w:szCs w:val="32"/>
                <w:rtl/>
                <w:lang w:bidi="ar-EG"/>
              </w:rPr>
              <w:t>ٱ</w:t>
            </w:r>
            <w:r w:rsidRPr="00551CBE">
              <w:rPr>
                <w:rFonts w:cs="Calibri" w:hint="eastAsia"/>
                <w:color w:val="002060"/>
                <w:sz w:val="32"/>
                <w:szCs w:val="32"/>
                <w:rtl/>
                <w:lang w:bidi="ar-EG"/>
              </w:rPr>
              <w:t>لْعُجُولِ</w:t>
            </w:r>
            <w:proofErr w:type="spellEnd"/>
            <w:r w:rsidRPr="00551CBE">
              <w:rPr>
                <w:rFonts w:cs="Calibri"/>
                <w:color w:val="002060"/>
                <w:sz w:val="32"/>
                <w:szCs w:val="32"/>
                <w:rtl/>
                <w:lang w:bidi="ar-EG"/>
              </w:rPr>
              <w:t xml:space="preserve"> </w:t>
            </w:r>
            <w:proofErr w:type="spellStart"/>
            <w:r w:rsidRPr="00551CBE">
              <w:rPr>
                <w:rFonts w:cs="Calibri"/>
                <w:color w:val="002060"/>
                <w:sz w:val="32"/>
                <w:szCs w:val="32"/>
                <w:rtl/>
                <w:lang w:bidi="ar-EG"/>
              </w:rPr>
              <w:t>وَ</w:t>
            </w:r>
            <w:r w:rsidRPr="00551CBE">
              <w:rPr>
                <w:rFonts w:cs="Calibri" w:hint="cs"/>
                <w:color w:val="002060"/>
                <w:sz w:val="32"/>
                <w:szCs w:val="32"/>
                <w:rtl/>
                <w:lang w:bidi="ar-EG"/>
              </w:rPr>
              <w:t>ٱ</w:t>
            </w:r>
            <w:r w:rsidRPr="00551CBE">
              <w:rPr>
                <w:rFonts w:cs="Calibri" w:hint="eastAsia"/>
                <w:color w:val="002060"/>
                <w:sz w:val="32"/>
                <w:szCs w:val="32"/>
                <w:rtl/>
                <w:lang w:bidi="ar-EG"/>
              </w:rPr>
              <w:t>لتُّيُوسِ</w:t>
            </w:r>
            <w:proofErr w:type="spellEnd"/>
            <w:r w:rsidRPr="00551CBE">
              <w:rPr>
                <w:rFonts w:cs="Calibri" w:hint="eastAsia"/>
                <w:color w:val="002060"/>
                <w:sz w:val="32"/>
                <w:szCs w:val="32"/>
                <w:rtl/>
                <w:lang w:bidi="ar-EG"/>
              </w:rPr>
              <w:t>،</w:t>
            </w:r>
            <w:r w:rsidRPr="00551CBE">
              <w:rPr>
                <w:rFonts w:cs="Calibri"/>
                <w:color w:val="002060"/>
                <w:sz w:val="32"/>
                <w:szCs w:val="32"/>
                <w:rtl/>
                <w:lang w:bidi="ar-EG"/>
              </w:rPr>
              <w:t xml:space="preserve"> مَعَ مَاءٍ وَصُوفاً قِرْمِزِيّاً وَزُوفَا </w:t>
            </w:r>
            <w:r w:rsidRPr="00DD463A">
              <w:rPr>
                <w:rFonts w:cs="Calibri"/>
                <w:b/>
                <w:bCs/>
                <w:color w:val="FF0000"/>
                <w:sz w:val="32"/>
                <w:szCs w:val="32"/>
                <w:u w:val="single"/>
                <w:rtl/>
                <w:lang w:bidi="ar-EG"/>
              </w:rPr>
              <w:t xml:space="preserve">لم يُذكر من ذلك الخبر (خروج 24) إلا دم </w:t>
            </w:r>
            <w:proofErr w:type="gramStart"/>
            <w:r w:rsidRPr="00DD463A">
              <w:rPr>
                <w:rFonts w:cs="Calibri"/>
                <w:b/>
                <w:bCs/>
                <w:color w:val="FF0000"/>
                <w:sz w:val="32"/>
                <w:szCs w:val="32"/>
                <w:u w:val="single"/>
                <w:rtl/>
                <w:lang w:bidi="ar-EG"/>
              </w:rPr>
              <w:t>العجول</w:t>
            </w:r>
            <w:proofErr w:type="gramEnd"/>
            <w:r w:rsidRPr="00DD463A">
              <w:rPr>
                <w:rFonts w:cs="Calibri"/>
                <w:b/>
                <w:bCs/>
                <w:color w:val="FF0000"/>
                <w:sz w:val="32"/>
                <w:szCs w:val="32"/>
                <w:u w:val="single"/>
                <w:rtl/>
                <w:lang w:bidi="ar-EG"/>
              </w:rPr>
              <w:t xml:space="preserve"> ولكن سياق الكلام يتضمن ما ذكره الكاتب هنا</w:t>
            </w:r>
            <w:r w:rsidRPr="00DD463A">
              <w:rPr>
                <w:rFonts w:cs="Calibri"/>
                <w:color w:val="FF0000"/>
                <w:sz w:val="32"/>
                <w:szCs w:val="32"/>
                <w:rtl/>
                <w:lang w:bidi="ar-EG"/>
              </w:rPr>
              <w:t xml:space="preserve"> </w:t>
            </w:r>
            <w:r w:rsidRPr="00551CBE">
              <w:rPr>
                <w:rFonts w:cs="Calibri"/>
                <w:color w:val="002060"/>
                <w:sz w:val="32"/>
                <w:szCs w:val="32"/>
                <w:rtl/>
                <w:lang w:bidi="ar-EG"/>
              </w:rPr>
              <w:t>ولا سيما إذا قُرئ الخبر المذكور بالمقابلة مع غيره من التوراة فيظهر أن الذبائح التي قدموه</w:t>
            </w:r>
            <w:r w:rsidRPr="00551CBE">
              <w:rPr>
                <w:rFonts w:cs="Calibri" w:hint="eastAsia"/>
                <w:color w:val="002060"/>
                <w:sz w:val="32"/>
                <w:szCs w:val="32"/>
                <w:rtl/>
                <w:lang w:bidi="ar-EG"/>
              </w:rPr>
              <w:t>ا</w:t>
            </w:r>
            <w:r w:rsidRPr="00551CBE">
              <w:rPr>
                <w:rFonts w:cs="Calibri"/>
                <w:color w:val="002060"/>
                <w:sz w:val="32"/>
                <w:szCs w:val="32"/>
                <w:rtl/>
                <w:lang w:bidi="ar-EG"/>
              </w:rPr>
              <w:t xml:space="preserve"> وقتئذ كانت عجولاً وتيوساً لأن المحرقات المذكورة (خروج 24: 5) وأما الماء والصوف القرمزي </w:t>
            </w:r>
            <w:proofErr w:type="spellStart"/>
            <w:r w:rsidRPr="00551CBE">
              <w:rPr>
                <w:rFonts w:cs="Calibri"/>
                <w:color w:val="002060"/>
                <w:sz w:val="32"/>
                <w:szCs w:val="32"/>
                <w:rtl/>
                <w:lang w:bidi="ar-EG"/>
              </w:rPr>
              <w:t>والزوفا</w:t>
            </w:r>
            <w:proofErr w:type="spellEnd"/>
            <w:r w:rsidRPr="00551CBE">
              <w:rPr>
                <w:rFonts w:cs="Calibri"/>
                <w:color w:val="002060"/>
                <w:sz w:val="32"/>
                <w:szCs w:val="32"/>
                <w:rtl/>
                <w:lang w:bidi="ar-EG"/>
              </w:rPr>
              <w:t xml:space="preserve"> فكان يُستعمل في الرش (لاويين 14: 51) على شكل أنه كان يؤخذ غصن من </w:t>
            </w:r>
            <w:proofErr w:type="spellStart"/>
            <w:r w:rsidRPr="00551CBE">
              <w:rPr>
                <w:rFonts w:cs="Calibri"/>
                <w:color w:val="002060"/>
                <w:sz w:val="32"/>
                <w:szCs w:val="32"/>
                <w:rtl/>
                <w:lang w:bidi="ar-EG"/>
              </w:rPr>
              <w:t>الزوفا</w:t>
            </w:r>
            <w:proofErr w:type="spellEnd"/>
            <w:r w:rsidRPr="00551CBE">
              <w:rPr>
                <w:rFonts w:cs="Calibri"/>
                <w:color w:val="002060"/>
                <w:sz w:val="32"/>
                <w:szCs w:val="32"/>
                <w:rtl/>
                <w:lang w:bidi="ar-EG"/>
              </w:rPr>
              <w:t xml:space="preserve"> ويُعلق عليه من الصوف القرمزي ثم يُغمس بالماء والدم ويرش بهما. وَرَشَّ </w:t>
            </w:r>
            <w:proofErr w:type="spellStart"/>
            <w:r w:rsidRPr="00551CBE">
              <w:rPr>
                <w:rFonts w:cs="Calibri" w:hint="cs"/>
                <w:color w:val="002060"/>
                <w:sz w:val="32"/>
                <w:szCs w:val="32"/>
                <w:rtl/>
                <w:lang w:bidi="ar-EG"/>
              </w:rPr>
              <w:t>ٱ</w:t>
            </w:r>
            <w:r w:rsidRPr="00551CBE">
              <w:rPr>
                <w:rFonts w:cs="Calibri" w:hint="eastAsia"/>
                <w:color w:val="002060"/>
                <w:sz w:val="32"/>
                <w:szCs w:val="32"/>
                <w:rtl/>
                <w:lang w:bidi="ar-EG"/>
              </w:rPr>
              <w:t>لْكِتَابَ</w:t>
            </w:r>
            <w:proofErr w:type="spellEnd"/>
            <w:r w:rsidRPr="00551CBE">
              <w:rPr>
                <w:rFonts w:cs="Calibri"/>
                <w:color w:val="002060"/>
                <w:sz w:val="32"/>
                <w:szCs w:val="32"/>
                <w:rtl/>
                <w:lang w:bidi="ar-EG"/>
              </w:rPr>
              <w:t xml:space="preserve"> نَفْسَ</w:t>
            </w:r>
            <w:r w:rsidRPr="00551CBE">
              <w:rPr>
                <w:rFonts w:cs="Calibri" w:hint="eastAsia"/>
                <w:color w:val="002060"/>
                <w:sz w:val="32"/>
                <w:szCs w:val="32"/>
                <w:rtl/>
                <w:lang w:bidi="ar-EG"/>
              </w:rPr>
              <w:t>هُ</w:t>
            </w:r>
            <w:r w:rsidRPr="00551CBE">
              <w:rPr>
                <w:rFonts w:cs="Calibri"/>
                <w:color w:val="002060"/>
                <w:sz w:val="32"/>
                <w:szCs w:val="32"/>
                <w:rtl/>
                <w:lang w:bidi="ar-EG"/>
              </w:rPr>
              <w:t xml:space="preserve"> وَجَمِيعَ </w:t>
            </w:r>
            <w:proofErr w:type="spellStart"/>
            <w:r w:rsidRPr="00551CBE">
              <w:rPr>
                <w:rFonts w:cs="Calibri" w:hint="cs"/>
                <w:color w:val="002060"/>
                <w:sz w:val="32"/>
                <w:szCs w:val="32"/>
                <w:rtl/>
                <w:lang w:bidi="ar-EG"/>
              </w:rPr>
              <w:t>ٱ</w:t>
            </w:r>
            <w:r w:rsidRPr="00551CBE">
              <w:rPr>
                <w:rFonts w:cs="Calibri" w:hint="eastAsia"/>
                <w:color w:val="002060"/>
                <w:sz w:val="32"/>
                <w:szCs w:val="32"/>
                <w:rtl/>
                <w:lang w:bidi="ar-EG"/>
              </w:rPr>
              <w:t>لشَّعْبِ</w:t>
            </w:r>
            <w:proofErr w:type="spellEnd"/>
            <w:r w:rsidRPr="00551CBE">
              <w:rPr>
                <w:rFonts w:cs="Calibri"/>
                <w:color w:val="002060"/>
                <w:sz w:val="32"/>
                <w:szCs w:val="32"/>
                <w:rtl/>
                <w:lang w:bidi="ar-EG"/>
              </w:rPr>
              <w:t xml:space="preserve"> </w:t>
            </w:r>
            <w:r w:rsidRPr="00591702">
              <w:rPr>
                <w:rFonts w:cs="Calibri"/>
                <w:b/>
                <w:bCs/>
                <w:color w:val="FF0000"/>
                <w:sz w:val="32"/>
                <w:szCs w:val="32"/>
                <w:u w:val="single"/>
                <w:rtl/>
                <w:lang w:bidi="ar-EG"/>
              </w:rPr>
              <w:t xml:space="preserve">لم يُذكر في خبر التوراة رش الكتاب وإنما ذُكر رش </w:t>
            </w:r>
            <w:proofErr w:type="gramStart"/>
            <w:r w:rsidRPr="00591702">
              <w:rPr>
                <w:rFonts w:cs="Calibri"/>
                <w:b/>
                <w:bCs/>
                <w:color w:val="FF0000"/>
                <w:sz w:val="32"/>
                <w:szCs w:val="32"/>
                <w:u w:val="single"/>
                <w:rtl/>
                <w:lang w:bidi="ar-EG"/>
              </w:rPr>
              <w:t>الشعب</w:t>
            </w:r>
            <w:proofErr w:type="gramEnd"/>
            <w:r w:rsidRPr="00591702">
              <w:rPr>
                <w:rFonts w:cs="Calibri"/>
                <w:b/>
                <w:bCs/>
                <w:color w:val="FF0000"/>
                <w:sz w:val="32"/>
                <w:szCs w:val="32"/>
                <w:u w:val="single"/>
                <w:rtl/>
                <w:lang w:bidi="ar-EG"/>
              </w:rPr>
              <w:t xml:space="preserve"> ولكن لا </w:t>
            </w:r>
            <w:proofErr w:type="spellStart"/>
            <w:r w:rsidRPr="00591702">
              <w:rPr>
                <w:rFonts w:cs="Calibri"/>
                <w:b/>
                <w:bCs/>
                <w:color w:val="FF0000"/>
                <w:sz w:val="32"/>
                <w:szCs w:val="32"/>
                <w:u w:val="single"/>
                <w:rtl/>
                <w:lang w:bidi="ar-EG"/>
              </w:rPr>
              <w:t>يستلزمك</w:t>
            </w:r>
            <w:proofErr w:type="spellEnd"/>
            <w:r w:rsidRPr="00591702">
              <w:rPr>
                <w:rFonts w:cs="Calibri"/>
                <w:b/>
                <w:bCs/>
                <w:color w:val="FF0000"/>
                <w:sz w:val="32"/>
                <w:szCs w:val="32"/>
                <w:u w:val="single"/>
                <w:rtl/>
                <w:lang w:bidi="ar-EG"/>
              </w:rPr>
              <w:t xml:space="preserve"> ذلك عدم رش الكتاب</w:t>
            </w:r>
            <w:r w:rsidRPr="00551CBE">
              <w:rPr>
                <w:rFonts w:cs="Calibri"/>
                <w:color w:val="002060"/>
                <w:sz w:val="32"/>
                <w:szCs w:val="32"/>
                <w:rtl/>
                <w:lang w:bidi="ar-EG"/>
              </w:rPr>
              <w:t xml:space="preserve"> الذي قرأ منه موسى في إنه معلوم أن الرش كان جزءا معتبراً في كل خدمة العهد القديم.</w:t>
            </w:r>
            <w:r>
              <w:rPr>
                <w:rFonts w:cstheme="minorHAnsi" w:hint="cs"/>
                <w:sz w:val="32"/>
                <w:szCs w:val="32"/>
                <w:rtl/>
                <w:lang w:bidi="ar-EG"/>
              </w:rPr>
              <w:t>]</w:t>
            </w:r>
          </w:p>
        </w:tc>
      </w:tr>
    </w:tbl>
    <w:p w14:paraId="0F9A4C32" w14:textId="4F61777B" w:rsidR="0008111C" w:rsidRPr="00F7641E" w:rsidRDefault="0008111C" w:rsidP="003D4376">
      <w:pPr>
        <w:bidi/>
        <w:spacing w:line="276" w:lineRule="auto"/>
        <w:jc w:val="center"/>
        <w:rPr>
          <w:rFonts w:cstheme="minorHAnsi"/>
          <w:sz w:val="32"/>
          <w:szCs w:val="32"/>
          <w:lang w:bidi="ar-EG"/>
        </w:rPr>
      </w:pPr>
      <w:r>
        <w:rPr>
          <w:rFonts w:cstheme="minorHAnsi" w:hint="cs"/>
          <w:sz w:val="32"/>
          <w:szCs w:val="32"/>
          <w:rtl/>
          <w:lang w:bidi="ar-EG"/>
        </w:rPr>
        <w:t>الحمد لله رب العالمين</w:t>
      </w:r>
    </w:p>
    <w:sectPr w:rsidR="0008111C" w:rsidRPr="00F7641E" w:rsidSect="000D290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CA449" w14:textId="77777777" w:rsidR="003F23A2" w:rsidRDefault="003F23A2" w:rsidP="00CC7B37">
      <w:pPr>
        <w:spacing w:after="0" w:line="240" w:lineRule="auto"/>
      </w:pPr>
      <w:r>
        <w:separator/>
      </w:r>
    </w:p>
  </w:endnote>
  <w:endnote w:type="continuationSeparator" w:id="0">
    <w:p w14:paraId="41B3A403" w14:textId="77777777" w:rsidR="003F23A2" w:rsidRDefault="003F23A2" w:rsidP="00CC7B37">
      <w:pPr>
        <w:spacing w:after="0" w:line="240" w:lineRule="auto"/>
      </w:pPr>
      <w:r>
        <w:continuationSeparator/>
      </w:r>
    </w:p>
  </w:endnote>
  <w:endnote w:type="continuationNotice" w:id="1">
    <w:p w14:paraId="7A615CA6" w14:textId="77777777" w:rsidR="003F23A2" w:rsidRDefault="003F23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61379" w14:textId="77777777" w:rsidR="003F23A2" w:rsidRDefault="003F23A2" w:rsidP="00CC7B37">
      <w:pPr>
        <w:spacing w:after="0" w:line="240" w:lineRule="auto"/>
      </w:pPr>
      <w:r>
        <w:separator/>
      </w:r>
    </w:p>
  </w:footnote>
  <w:footnote w:type="continuationSeparator" w:id="0">
    <w:p w14:paraId="7D526B19" w14:textId="77777777" w:rsidR="003F23A2" w:rsidRDefault="003F23A2" w:rsidP="00CC7B37">
      <w:pPr>
        <w:spacing w:after="0" w:line="240" w:lineRule="auto"/>
      </w:pPr>
      <w:r>
        <w:continuationSeparator/>
      </w:r>
    </w:p>
  </w:footnote>
  <w:footnote w:type="continuationNotice" w:id="1">
    <w:p w14:paraId="0089C4DB" w14:textId="77777777" w:rsidR="003F23A2" w:rsidRDefault="003F23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9E6"/>
    <w:multiLevelType w:val="hybridMultilevel"/>
    <w:tmpl w:val="76762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B789A"/>
    <w:multiLevelType w:val="hybridMultilevel"/>
    <w:tmpl w:val="0B5E5D48"/>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3BB313E7"/>
    <w:multiLevelType w:val="hybridMultilevel"/>
    <w:tmpl w:val="E84651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E777CC9"/>
    <w:multiLevelType w:val="hybridMultilevel"/>
    <w:tmpl w:val="0442C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D56857"/>
    <w:multiLevelType w:val="hybridMultilevel"/>
    <w:tmpl w:val="71927A60"/>
    <w:lvl w:ilvl="0" w:tplc="3410DA4E">
      <w:start w:val="11"/>
      <w:numFmt w:val="bullet"/>
      <w:suff w:val="space"/>
      <w:lvlText w:val="-"/>
      <w:lvlJc w:val="left"/>
      <w:pPr>
        <w:ind w:left="720" w:hanging="360"/>
      </w:pPr>
      <w:rPr>
        <w:rFonts w:ascii="Calibri" w:eastAsiaTheme="minorHAnsi" w:hAnsi="Calibri" w:hint="default"/>
      </w:rPr>
    </w:lvl>
    <w:lvl w:ilvl="1" w:tplc="D578ED56">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319DA"/>
    <w:multiLevelType w:val="hybridMultilevel"/>
    <w:tmpl w:val="FC366A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91624323">
    <w:abstractNumId w:val="1"/>
  </w:num>
  <w:num w:numId="2" w16cid:durableId="1037777277">
    <w:abstractNumId w:val="5"/>
  </w:num>
  <w:num w:numId="3" w16cid:durableId="807749923">
    <w:abstractNumId w:val="3"/>
  </w:num>
  <w:num w:numId="4" w16cid:durableId="254747615">
    <w:abstractNumId w:val="0"/>
  </w:num>
  <w:num w:numId="5" w16cid:durableId="137039973">
    <w:abstractNumId w:val="2"/>
  </w:num>
  <w:num w:numId="6" w16cid:durableId="13630889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2DE"/>
    <w:rsid w:val="00000BB8"/>
    <w:rsid w:val="00000F45"/>
    <w:rsid w:val="00001527"/>
    <w:rsid w:val="000015C9"/>
    <w:rsid w:val="000036F7"/>
    <w:rsid w:val="00003801"/>
    <w:rsid w:val="00004D87"/>
    <w:rsid w:val="00005551"/>
    <w:rsid w:val="0000594E"/>
    <w:rsid w:val="00005D4E"/>
    <w:rsid w:val="00006152"/>
    <w:rsid w:val="000073F4"/>
    <w:rsid w:val="00010C11"/>
    <w:rsid w:val="00012443"/>
    <w:rsid w:val="0001312B"/>
    <w:rsid w:val="00013C49"/>
    <w:rsid w:val="00013FD3"/>
    <w:rsid w:val="0001426F"/>
    <w:rsid w:val="00014D63"/>
    <w:rsid w:val="00015075"/>
    <w:rsid w:val="00015199"/>
    <w:rsid w:val="000151BE"/>
    <w:rsid w:val="00015474"/>
    <w:rsid w:val="00016320"/>
    <w:rsid w:val="00016ED7"/>
    <w:rsid w:val="00017D0F"/>
    <w:rsid w:val="00020F58"/>
    <w:rsid w:val="00021A5B"/>
    <w:rsid w:val="00021B7C"/>
    <w:rsid w:val="00021FE9"/>
    <w:rsid w:val="00023139"/>
    <w:rsid w:val="00025955"/>
    <w:rsid w:val="00025BEB"/>
    <w:rsid w:val="00025E6F"/>
    <w:rsid w:val="000265D9"/>
    <w:rsid w:val="0003090E"/>
    <w:rsid w:val="0003100E"/>
    <w:rsid w:val="00031F0C"/>
    <w:rsid w:val="00033E0C"/>
    <w:rsid w:val="00033EFB"/>
    <w:rsid w:val="00035110"/>
    <w:rsid w:val="00035BDB"/>
    <w:rsid w:val="000366B6"/>
    <w:rsid w:val="000366DE"/>
    <w:rsid w:val="00040EB0"/>
    <w:rsid w:val="0004124F"/>
    <w:rsid w:val="00041FEC"/>
    <w:rsid w:val="0004297C"/>
    <w:rsid w:val="000433C7"/>
    <w:rsid w:val="0004378E"/>
    <w:rsid w:val="00043850"/>
    <w:rsid w:val="0004456C"/>
    <w:rsid w:val="0004515D"/>
    <w:rsid w:val="00046292"/>
    <w:rsid w:val="00046649"/>
    <w:rsid w:val="0004682C"/>
    <w:rsid w:val="00047773"/>
    <w:rsid w:val="00047DA3"/>
    <w:rsid w:val="00050BF1"/>
    <w:rsid w:val="00051434"/>
    <w:rsid w:val="00052D12"/>
    <w:rsid w:val="00053A76"/>
    <w:rsid w:val="00053ABB"/>
    <w:rsid w:val="000545C3"/>
    <w:rsid w:val="000548D6"/>
    <w:rsid w:val="000556C4"/>
    <w:rsid w:val="00055AE5"/>
    <w:rsid w:val="000569C2"/>
    <w:rsid w:val="000570DA"/>
    <w:rsid w:val="00057166"/>
    <w:rsid w:val="00057247"/>
    <w:rsid w:val="00057713"/>
    <w:rsid w:val="0006103C"/>
    <w:rsid w:val="000636C1"/>
    <w:rsid w:val="000654DF"/>
    <w:rsid w:val="00066586"/>
    <w:rsid w:val="00066F44"/>
    <w:rsid w:val="00067275"/>
    <w:rsid w:val="000672CF"/>
    <w:rsid w:val="00067BDE"/>
    <w:rsid w:val="00070078"/>
    <w:rsid w:val="00070407"/>
    <w:rsid w:val="00071A1F"/>
    <w:rsid w:val="000720E4"/>
    <w:rsid w:val="000725AA"/>
    <w:rsid w:val="0007260F"/>
    <w:rsid w:val="00073309"/>
    <w:rsid w:val="000738BF"/>
    <w:rsid w:val="00073CFF"/>
    <w:rsid w:val="00074008"/>
    <w:rsid w:val="00074D8A"/>
    <w:rsid w:val="00075F2E"/>
    <w:rsid w:val="0007693F"/>
    <w:rsid w:val="00076AF3"/>
    <w:rsid w:val="000775A4"/>
    <w:rsid w:val="000778BF"/>
    <w:rsid w:val="00077D77"/>
    <w:rsid w:val="00077DA9"/>
    <w:rsid w:val="00080E9F"/>
    <w:rsid w:val="00080FD5"/>
    <w:rsid w:val="0008111C"/>
    <w:rsid w:val="00081162"/>
    <w:rsid w:val="000824CC"/>
    <w:rsid w:val="00083C5D"/>
    <w:rsid w:val="000845DF"/>
    <w:rsid w:val="00085036"/>
    <w:rsid w:val="00086C8B"/>
    <w:rsid w:val="00087279"/>
    <w:rsid w:val="00087BF7"/>
    <w:rsid w:val="00087CE0"/>
    <w:rsid w:val="00090AEB"/>
    <w:rsid w:val="00090D49"/>
    <w:rsid w:val="000918E9"/>
    <w:rsid w:val="00093980"/>
    <w:rsid w:val="0009529E"/>
    <w:rsid w:val="00095669"/>
    <w:rsid w:val="00097093"/>
    <w:rsid w:val="000A1482"/>
    <w:rsid w:val="000A163E"/>
    <w:rsid w:val="000A3592"/>
    <w:rsid w:val="000A368A"/>
    <w:rsid w:val="000A383E"/>
    <w:rsid w:val="000A5002"/>
    <w:rsid w:val="000A5723"/>
    <w:rsid w:val="000A588A"/>
    <w:rsid w:val="000A5AB4"/>
    <w:rsid w:val="000A7358"/>
    <w:rsid w:val="000B03B2"/>
    <w:rsid w:val="000B0515"/>
    <w:rsid w:val="000B1BD5"/>
    <w:rsid w:val="000B1D60"/>
    <w:rsid w:val="000B1F8C"/>
    <w:rsid w:val="000B3260"/>
    <w:rsid w:val="000B32E8"/>
    <w:rsid w:val="000B3416"/>
    <w:rsid w:val="000B38B6"/>
    <w:rsid w:val="000B4B43"/>
    <w:rsid w:val="000B5B36"/>
    <w:rsid w:val="000B5BF6"/>
    <w:rsid w:val="000B656D"/>
    <w:rsid w:val="000C1E44"/>
    <w:rsid w:val="000C25CB"/>
    <w:rsid w:val="000C2F0C"/>
    <w:rsid w:val="000C7C7C"/>
    <w:rsid w:val="000D0013"/>
    <w:rsid w:val="000D12E5"/>
    <w:rsid w:val="000D1E60"/>
    <w:rsid w:val="000D22AC"/>
    <w:rsid w:val="000D2418"/>
    <w:rsid w:val="000D2909"/>
    <w:rsid w:val="000D3988"/>
    <w:rsid w:val="000D3E27"/>
    <w:rsid w:val="000D3F4B"/>
    <w:rsid w:val="000D4A44"/>
    <w:rsid w:val="000D6445"/>
    <w:rsid w:val="000D68DD"/>
    <w:rsid w:val="000D7805"/>
    <w:rsid w:val="000E0CD8"/>
    <w:rsid w:val="000E0D45"/>
    <w:rsid w:val="000E25B2"/>
    <w:rsid w:val="000E273A"/>
    <w:rsid w:val="000E2F27"/>
    <w:rsid w:val="000E4FF2"/>
    <w:rsid w:val="000E71D9"/>
    <w:rsid w:val="000F1B3B"/>
    <w:rsid w:val="000F2994"/>
    <w:rsid w:val="000F5D84"/>
    <w:rsid w:val="000F6EF4"/>
    <w:rsid w:val="000F7954"/>
    <w:rsid w:val="000F7D08"/>
    <w:rsid w:val="0010001C"/>
    <w:rsid w:val="00100B15"/>
    <w:rsid w:val="00102937"/>
    <w:rsid w:val="00103DA7"/>
    <w:rsid w:val="0010478B"/>
    <w:rsid w:val="00105027"/>
    <w:rsid w:val="00105A1F"/>
    <w:rsid w:val="0010635E"/>
    <w:rsid w:val="00106474"/>
    <w:rsid w:val="00106AB4"/>
    <w:rsid w:val="00107490"/>
    <w:rsid w:val="001077BA"/>
    <w:rsid w:val="00110CA2"/>
    <w:rsid w:val="001113B3"/>
    <w:rsid w:val="0011166E"/>
    <w:rsid w:val="00111E00"/>
    <w:rsid w:val="00111F4E"/>
    <w:rsid w:val="001148CB"/>
    <w:rsid w:val="00114DEA"/>
    <w:rsid w:val="00115431"/>
    <w:rsid w:val="00115658"/>
    <w:rsid w:val="0011578A"/>
    <w:rsid w:val="00115B4F"/>
    <w:rsid w:val="00115E12"/>
    <w:rsid w:val="0011622B"/>
    <w:rsid w:val="001174D3"/>
    <w:rsid w:val="001206EE"/>
    <w:rsid w:val="0012207B"/>
    <w:rsid w:val="00122D80"/>
    <w:rsid w:val="00123753"/>
    <w:rsid w:val="0012428E"/>
    <w:rsid w:val="001242BE"/>
    <w:rsid w:val="00124E62"/>
    <w:rsid w:val="001254CE"/>
    <w:rsid w:val="00125C18"/>
    <w:rsid w:val="00127878"/>
    <w:rsid w:val="00131D30"/>
    <w:rsid w:val="00132E5E"/>
    <w:rsid w:val="001342A0"/>
    <w:rsid w:val="00134EAD"/>
    <w:rsid w:val="00136DCA"/>
    <w:rsid w:val="00137F0D"/>
    <w:rsid w:val="001407B4"/>
    <w:rsid w:val="00141F1E"/>
    <w:rsid w:val="00142E25"/>
    <w:rsid w:val="00143395"/>
    <w:rsid w:val="00143E79"/>
    <w:rsid w:val="00146D10"/>
    <w:rsid w:val="00147A79"/>
    <w:rsid w:val="00150B88"/>
    <w:rsid w:val="0015158A"/>
    <w:rsid w:val="00151FA8"/>
    <w:rsid w:val="00152A09"/>
    <w:rsid w:val="00152F07"/>
    <w:rsid w:val="00153947"/>
    <w:rsid w:val="00153FDB"/>
    <w:rsid w:val="00154E25"/>
    <w:rsid w:val="001553B2"/>
    <w:rsid w:val="00155698"/>
    <w:rsid w:val="00155F4D"/>
    <w:rsid w:val="001571E5"/>
    <w:rsid w:val="00160E42"/>
    <w:rsid w:val="00161080"/>
    <w:rsid w:val="001620F4"/>
    <w:rsid w:val="00164752"/>
    <w:rsid w:val="00164E6C"/>
    <w:rsid w:val="00165226"/>
    <w:rsid w:val="00165710"/>
    <w:rsid w:val="00165A7B"/>
    <w:rsid w:val="00166599"/>
    <w:rsid w:val="00167BE8"/>
    <w:rsid w:val="00167C4C"/>
    <w:rsid w:val="00171579"/>
    <w:rsid w:val="00172363"/>
    <w:rsid w:val="00172799"/>
    <w:rsid w:val="0017364D"/>
    <w:rsid w:val="0017444B"/>
    <w:rsid w:val="00174AEE"/>
    <w:rsid w:val="00174BB9"/>
    <w:rsid w:val="00174E9F"/>
    <w:rsid w:val="00174F9D"/>
    <w:rsid w:val="0017500F"/>
    <w:rsid w:val="0017692E"/>
    <w:rsid w:val="00180319"/>
    <w:rsid w:val="00180789"/>
    <w:rsid w:val="00180977"/>
    <w:rsid w:val="00180DEB"/>
    <w:rsid w:val="00186E3E"/>
    <w:rsid w:val="00190E58"/>
    <w:rsid w:val="00191294"/>
    <w:rsid w:val="00191BF9"/>
    <w:rsid w:val="00191C41"/>
    <w:rsid w:val="00191CE7"/>
    <w:rsid w:val="001937F2"/>
    <w:rsid w:val="00194865"/>
    <w:rsid w:val="00194A8A"/>
    <w:rsid w:val="00195ECA"/>
    <w:rsid w:val="00196184"/>
    <w:rsid w:val="0019655F"/>
    <w:rsid w:val="001972D3"/>
    <w:rsid w:val="001A0891"/>
    <w:rsid w:val="001A2A63"/>
    <w:rsid w:val="001A2CFF"/>
    <w:rsid w:val="001A330E"/>
    <w:rsid w:val="001A505D"/>
    <w:rsid w:val="001A52F2"/>
    <w:rsid w:val="001A58CF"/>
    <w:rsid w:val="001A58D6"/>
    <w:rsid w:val="001A5E8A"/>
    <w:rsid w:val="001A6A86"/>
    <w:rsid w:val="001A6A89"/>
    <w:rsid w:val="001A6EEC"/>
    <w:rsid w:val="001A710A"/>
    <w:rsid w:val="001A77E8"/>
    <w:rsid w:val="001B200E"/>
    <w:rsid w:val="001B273A"/>
    <w:rsid w:val="001B284F"/>
    <w:rsid w:val="001B3B45"/>
    <w:rsid w:val="001B4247"/>
    <w:rsid w:val="001B4CAC"/>
    <w:rsid w:val="001B686B"/>
    <w:rsid w:val="001C05DF"/>
    <w:rsid w:val="001C0ABE"/>
    <w:rsid w:val="001C1DF8"/>
    <w:rsid w:val="001C2660"/>
    <w:rsid w:val="001C2BF5"/>
    <w:rsid w:val="001C3FE2"/>
    <w:rsid w:val="001C3FEA"/>
    <w:rsid w:val="001C431B"/>
    <w:rsid w:val="001C43EF"/>
    <w:rsid w:val="001C4C03"/>
    <w:rsid w:val="001C4E99"/>
    <w:rsid w:val="001C5B10"/>
    <w:rsid w:val="001C6629"/>
    <w:rsid w:val="001C7289"/>
    <w:rsid w:val="001C7F01"/>
    <w:rsid w:val="001D0093"/>
    <w:rsid w:val="001D142C"/>
    <w:rsid w:val="001D23F6"/>
    <w:rsid w:val="001D24F7"/>
    <w:rsid w:val="001D2854"/>
    <w:rsid w:val="001D32D1"/>
    <w:rsid w:val="001D4146"/>
    <w:rsid w:val="001D4C1C"/>
    <w:rsid w:val="001D54CA"/>
    <w:rsid w:val="001D5626"/>
    <w:rsid w:val="001D5D83"/>
    <w:rsid w:val="001D5FA8"/>
    <w:rsid w:val="001D6A5A"/>
    <w:rsid w:val="001E0172"/>
    <w:rsid w:val="001E0589"/>
    <w:rsid w:val="001E14A4"/>
    <w:rsid w:val="001E167A"/>
    <w:rsid w:val="001E3E8B"/>
    <w:rsid w:val="001E4984"/>
    <w:rsid w:val="001E4D04"/>
    <w:rsid w:val="001E5682"/>
    <w:rsid w:val="001E65C5"/>
    <w:rsid w:val="001E689C"/>
    <w:rsid w:val="001E68B1"/>
    <w:rsid w:val="001F03E1"/>
    <w:rsid w:val="001F143E"/>
    <w:rsid w:val="001F2E83"/>
    <w:rsid w:val="001F3398"/>
    <w:rsid w:val="001F3CE1"/>
    <w:rsid w:val="001F5B71"/>
    <w:rsid w:val="001F5D80"/>
    <w:rsid w:val="001F5FDF"/>
    <w:rsid w:val="001F629C"/>
    <w:rsid w:val="001F67C9"/>
    <w:rsid w:val="001F6A90"/>
    <w:rsid w:val="001F7C9A"/>
    <w:rsid w:val="0020110D"/>
    <w:rsid w:val="00201975"/>
    <w:rsid w:val="002046D3"/>
    <w:rsid w:val="00204B63"/>
    <w:rsid w:val="00204CF5"/>
    <w:rsid w:val="00205546"/>
    <w:rsid w:val="00205A29"/>
    <w:rsid w:val="0020689E"/>
    <w:rsid w:val="00206CEF"/>
    <w:rsid w:val="00207297"/>
    <w:rsid w:val="002106BF"/>
    <w:rsid w:val="00210879"/>
    <w:rsid w:val="00212364"/>
    <w:rsid w:val="00212782"/>
    <w:rsid w:val="00212CFB"/>
    <w:rsid w:val="00213149"/>
    <w:rsid w:val="002137AF"/>
    <w:rsid w:val="002151C8"/>
    <w:rsid w:val="00215D8C"/>
    <w:rsid w:val="00216179"/>
    <w:rsid w:val="0021643E"/>
    <w:rsid w:val="00217524"/>
    <w:rsid w:val="0021792A"/>
    <w:rsid w:val="0022030B"/>
    <w:rsid w:val="00220A2A"/>
    <w:rsid w:val="002215C8"/>
    <w:rsid w:val="00222167"/>
    <w:rsid w:val="0022236E"/>
    <w:rsid w:val="002224A0"/>
    <w:rsid w:val="00222568"/>
    <w:rsid w:val="00222D01"/>
    <w:rsid w:val="00223B89"/>
    <w:rsid w:val="00223F04"/>
    <w:rsid w:val="00224892"/>
    <w:rsid w:val="002254CD"/>
    <w:rsid w:val="00226B53"/>
    <w:rsid w:val="0022770A"/>
    <w:rsid w:val="002300B1"/>
    <w:rsid w:val="00232226"/>
    <w:rsid w:val="00232FA7"/>
    <w:rsid w:val="002336F9"/>
    <w:rsid w:val="0023396F"/>
    <w:rsid w:val="002346FD"/>
    <w:rsid w:val="0023588E"/>
    <w:rsid w:val="0023670D"/>
    <w:rsid w:val="00236B87"/>
    <w:rsid w:val="00236FC3"/>
    <w:rsid w:val="00237D36"/>
    <w:rsid w:val="00237F72"/>
    <w:rsid w:val="0024100C"/>
    <w:rsid w:val="00241802"/>
    <w:rsid w:val="00241817"/>
    <w:rsid w:val="00241B73"/>
    <w:rsid w:val="0024232A"/>
    <w:rsid w:val="00244076"/>
    <w:rsid w:val="00244B1E"/>
    <w:rsid w:val="00244B5A"/>
    <w:rsid w:val="002454A5"/>
    <w:rsid w:val="00246D36"/>
    <w:rsid w:val="0024722B"/>
    <w:rsid w:val="0025036B"/>
    <w:rsid w:val="0025092F"/>
    <w:rsid w:val="00250D34"/>
    <w:rsid w:val="00251FDB"/>
    <w:rsid w:val="00252093"/>
    <w:rsid w:val="00253DF0"/>
    <w:rsid w:val="00254994"/>
    <w:rsid w:val="00255F42"/>
    <w:rsid w:val="0025684C"/>
    <w:rsid w:val="00256C71"/>
    <w:rsid w:val="002575B7"/>
    <w:rsid w:val="00257E61"/>
    <w:rsid w:val="002606DF"/>
    <w:rsid w:val="00260A22"/>
    <w:rsid w:val="00260AB9"/>
    <w:rsid w:val="00260F27"/>
    <w:rsid w:val="00261BE2"/>
    <w:rsid w:val="00262921"/>
    <w:rsid w:val="00262AD5"/>
    <w:rsid w:val="00263479"/>
    <w:rsid w:val="00263E6B"/>
    <w:rsid w:val="00263E8E"/>
    <w:rsid w:val="002649D8"/>
    <w:rsid w:val="00264E12"/>
    <w:rsid w:val="00267791"/>
    <w:rsid w:val="0027019F"/>
    <w:rsid w:val="00270C12"/>
    <w:rsid w:val="002716AF"/>
    <w:rsid w:val="0027259F"/>
    <w:rsid w:val="0027330F"/>
    <w:rsid w:val="00273ACD"/>
    <w:rsid w:val="00274124"/>
    <w:rsid w:val="00274134"/>
    <w:rsid w:val="00274CF8"/>
    <w:rsid w:val="00276AA7"/>
    <w:rsid w:val="00276C0D"/>
    <w:rsid w:val="00276D79"/>
    <w:rsid w:val="0028148B"/>
    <w:rsid w:val="002815A1"/>
    <w:rsid w:val="002816A6"/>
    <w:rsid w:val="00281731"/>
    <w:rsid w:val="00281F60"/>
    <w:rsid w:val="002821FF"/>
    <w:rsid w:val="00282899"/>
    <w:rsid w:val="00282C6E"/>
    <w:rsid w:val="00283783"/>
    <w:rsid w:val="00283F44"/>
    <w:rsid w:val="002843E3"/>
    <w:rsid w:val="002844A3"/>
    <w:rsid w:val="0028468F"/>
    <w:rsid w:val="0028488B"/>
    <w:rsid w:val="00285EFB"/>
    <w:rsid w:val="00286D7A"/>
    <w:rsid w:val="00287FA0"/>
    <w:rsid w:val="002905C0"/>
    <w:rsid w:val="00291926"/>
    <w:rsid w:val="002924EC"/>
    <w:rsid w:val="002933A4"/>
    <w:rsid w:val="002939E5"/>
    <w:rsid w:val="002955E3"/>
    <w:rsid w:val="002A02EE"/>
    <w:rsid w:val="002A061D"/>
    <w:rsid w:val="002A068A"/>
    <w:rsid w:val="002A0F1D"/>
    <w:rsid w:val="002A4ED2"/>
    <w:rsid w:val="002A4EF0"/>
    <w:rsid w:val="002A5294"/>
    <w:rsid w:val="002A5470"/>
    <w:rsid w:val="002B004B"/>
    <w:rsid w:val="002B01FF"/>
    <w:rsid w:val="002B0875"/>
    <w:rsid w:val="002B08FA"/>
    <w:rsid w:val="002B257A"/>
    <w:rsid w:val="002B3F10"/>
    <w:rsid w:val="002B44CA"/>
    <w:rsid w:val="002B4ABD"/>
    <w:rsid w:val="002B53DD"/>
    <w:rsid w:val="002B5F9A"/>
    <w:rsid w:val="002B6E0F"/>
    <w:rsid w:val="002B7C79"/>
    <w:rsid w:val="002C0383"/>
    <w:rsid w:val="002C0EF9"/>
    <w:rsid w:val="002C1B8A"/>
    <w:rsid w:val="002C242F"/>
    <w:rsid w:val="002C2861"/>
    <w:rsid w:val="002C3A32"/>
    <w:rsid w:val="002C4A24"/>
    <w:rsid w:val="002C6BAE"/>
    <w:rsid w:val="002C6EC9"/>
    <w:rsid w:val="002C7942"/>
    <w:rsid w:val="002C7B4B"/>
    <w:rsid w:val="002C7B67"/>
    <w:rsid w:val="002D04A0"/>
    <w:rsid w:val="002D15C0"/>
    <w:rsid w:val="002D1A54"/>
    <w:rsid w:val="002D2C7A"/>
    <w:rsid w:val="002D3A50"/>
    <w:rsid w:val="002D3EBF"/>
    <w:rsid w:val="002D42C8"/>
    <w:rsid w:val="002D4E10"/>
    <w:rsid w:val="002E0040"/>
    <w:rsid w:val="002E03DD"/>
    <w:rsid w:val="002E1092"/>
    <w:rsid w:val="002E1D60"/>
    <w:rsid w:val="002E1E5B"/>
    <w:rsid w:val="002E1E84"/>
    <w:rsid w:val="002E2921"/>
    <w:rsid w:val="002E2CD4"/>
    <w:rsid w:val="002E31BD"/>
    <w:rsid w:val="002E5604"/>
    <w:rsid w:val="002E6391"/>
    <w:rsid w:val="002E6965"/>
    <w:rsid w:val="002E7929"/>
    <w:rsid w:val="002F25E0"/>
    <w:rsid w:val="002F2618"/>
    <w:rsid w:val="002F2D7F"/>
    <w:rsid w:val="002F314E"/>
    <w:rsid w:val="002F3A03"/>
    <w:rsid w:val="002F3EF2"/>
    <w:rsid w:val="002F473E"/>
    <w:rsid w:val="002F4D88"/>
    <w:rsid w:val="002F5673"/>
    <w:rsid w:val="002F6360"/>
    <w:rsid w:val="002F6735"/>
    <w:rsid w:val="002F7746"/>
    <w:rsid w:val="002F7EF8"/>
    <w:rsid w:val="0030050B"/>
    <w:rsid w:val="00300BC1"/>
    <w:rsid w:val="00301AEB"/>
    <w:rsid w:val="003027AA"/>
    <w:rsid w:val="003028F4"/>
    <w:rsid w:val="00302D37"/>
    <w:rsid w:val="00303CD5"/>
    <w:rsid w:val="00304BE1"/>
    <w:rsid w:val="0030546F"/>
    <w:rsid w:val="003058E0"/>
    <w:rsid w:val="00312517"/>
    <w:rsid w:val="00312632"/>
    <w:rsid w:val="00312B70"/>
    <w:rsid w:val="00314387"/>
    <w:rsid w:val="00314A81"/>
    <w:rsid w:val="00316473"/>
    <w:rsid w:val="0031758F"/>
    <w:rsid w:val="00317B29"/>
    <w:rsid w:val="00321C36"/>
    <w:rsid w:val="00321DB8"/>
    <w:rsid w:val="0032246D"/>
    <w:rsid w:val="00322D26"/>
    <w:rsid w:val="003236AB"/>
    <w:rsid w:val="00323B89"/>
    <w:rsid w:val="00324275"/>
    <w:rsid w:val="00324467"/>
    <w:rsid w:val="003279A4"/>
    <w:rsid w:val="00327E44"/>
    <w:rsid w:val="003300E6"/>
    <w:rsid w:val="00331809"/>
    <w:rsid w:val="00331CDF"/>
    <w:rsid w:val="00332139"/>
    <w:rsid w:val="0033219A"/>
    <w:rsid w:val="00332E05"/>
    <w:rsid w:val="003333FD"/>
    <w:rsid w:val="00334171"/>
    <w:rsid w:val="00334846"/>
    <w:rsid w:val="00336CE5"/>
    <w:rsid w:val="00336CF4"/>
    <w:rsid w:val="00340C93"/>
    <w:rsid w:val="00340D55"/>
    <w:rsid w:val="00341219"/>
    <w:rsid w:val="00342A03"/>
    <w:rsid w:val="0034525D"/>
    <w:rsid w:val="00347898"/>
    <w:rsid w:val="00347AEA"/>
    <w:rsid w:val="003519F8"/>
    <w:rsid w:val="00352A24"/>
    <w:rsid w:val="00352E29"/>
    <w:rsid w:val="00353933"/>
    <w:rsid w:val="00354651"/>
    <w:rsid w:val="00354BF2"/>
    <w:rsid w:val="00354DCE"/>
    <w:rsid w:val="00355849"/>
    <w:rsid w:val="003559E7"/>
    <w:rsid w:val="00355A64"/>
    <w:rsid w:val="003602A9"/>
    <w:rsid w:val="00360674"/>
    <w:rsid w:val="003611D4"/>
    <w:rsid w:val="00362DF0"/>
    <w:rsid w:val="003644D6"/>
    <w:rsid w:val="00365BBA"/>
    <w:rsid w:val="003660B8"/>
    <w:rsid w:val="0036695C"/>
    <w:rsid w:val="00370148"/>
    <w:rsid w:val="00370A29"/>
    <w:rsid w:val="003716AE"/>
    <w:rsid w:val="00371EA0"/>
    <w:rsid w:val="0037245C"/>
    <w:rsid w:val="003724C2"/>
    <w:rsid w:val="00372C4F"/>
    <w:rsid w:val="00373BDE"/>
    <w:rsid w:val="00373D40"/>
    <w:rsid w:val="00374BE4"/>
    <w:rsid w:val="00374E1C"/>
    <w:rsid w:val="00375DD2"/>
    <w:rsid w:val="003767EB"/>
    <w:rsid w:val="003814B9"/>
    <w:rsid w:val="00382772"/>
    <w:rsid w:val="00382909"/>
    <w:rsid w:val="0038300C"/>
    <w:rsid w:val="0038353E"/>
    <w:rsid w:val="00385447"/>
    <w:rsid w:val="00385FB1"/>
    <w:rsid w:val="00386A38"/>
    <w:rsid w:val="00386C9C"/>
    <w:rsid w:val="003902E0"/>
    <w:rsid w:val="00391670"/>
    <w:rsid w:val="00392363"/>
    <w:rsid w:val="0039262C"/>
    <w:rsid w:val="003946DB"/>
    <w:rsid w:val="00394AFD"/>
    <w:rsid w:val="00394DC9"/>
    <w:rsid w:val="003955E3"/>
    <w:rsid w:val="00395612"/>
    <w:rsid w:val="00395E58"/>
    <w:rsid w:val="003978B0"/>
    <w:rsid w:val="003A0394"/>
    <w:rsid w:val="003A05A7"/>
    <w:rsid w:val="003A0BCF"/>
    <w:rsid w:val="003A1D8A"/>
    <w:rsid w:val="003A32BC"/>
    <w:rsid w:val="003A3E12"/>
    <w:rsid w:val="003A4032"/>
    <w:rsid w:val="003A4791"/>
    <w:rsid w:val="003A52B1"/>
    <w:rsid w:val="003A53DA"/>
    <w:rsid w:val="003A6C90"/>
    <w:rsid w:val="003A7063"/>
    <w:rsid w:val="003B03E9"/>
    <w:rsid w:val="003B0A2F"/>
    <w:rsid w:val="003B20BA"/>
    <w:rsid w:val="003B2C9F"/>
    <w:rsid w:val="003B2D63"/>
    <w:rsid w:val="003B3120"/>
    <w:rsid w:val="003B402A"/>
    <w:rsid w:val="003B415C"/>
    <w:rsid w:val="003B4BCB"/>
    <w:rsid w:val="003B4C65"/>
    <w:rsid w:val="003B4E22"/>
    <w:rsid w:val="003B59A8"/>
    <w:rsid w:val="003B59BE"/>
    <w:rsid w:val="003B769F"/>
    <w:rsid w:val="003B797B"/>
    <w:rsid w:val="003B79A8"/>
    <w:rsid w:val="003B7B55"/>
    <w:rsid w:val="003B7BB2"/>
    <w:rsid w:val="003C0D94"/>
    <w:rsid w:val="003C21D5"/>
    <w:rsid w:val="003C2A09"/>
    <w:rsid w:val="003C44C7"/>
    <w:rsid w:val="003C46B5"/>
    <w:rsid w:val="003C5E9E"/>
    <w:rsid w:val="003C64CF"/>
    <w:rsid w:val="003C776E"/>
    <w:rsid w:val="003C7C59"/>
    <w:rsid w:val="003D0610"/>
    <w:rsid w:val="003D1260"/>
    <w:rsid w:val="003D1424"/>
    <w:rsid w:val="003D216D"/>
    <w:rsid w:val="003D231C"/>
    <w:rsid w:val="003D3063"/>
    <w:rsid w:val="003D3A99"/>
    <w:rsid w:val="003D3E46"/>
    <w:rsid w:val="003D4039"/>
    <w:rsid w:val="003D4376"/>
    <w:rsid w:val="003D4C68"/>
    <w:rsid w:val="003D4E26"/>
    <w:rsid w:val="003D5850"/>
    <w:rsid w:val="003D6086"/>
    <w:rsid w:val="003D61ED"/>
    <w:rsid w:val="003D6B7F"/>
    <w:rsid w:val="003D72A6"/>
    <w:rsid w:val="003E1427"/>
    <w:rsid w:val="003E183B"/>
    <w:rsid w:val="003E2EF5"/>
    <w:rsid w:val="003E344E"/>
    <w:rsid w:val="003E4A50"/>
    <w:rsid w:val="003E4DF4"/>
    <w:rsid w:val="003E537E"/>
    <w:rsid w:val="003E57EF"/>
    <w:rsid w:val="003E5DC8"/>
    <w:rsid w:val="003E6856"/>
    <w:rsid w:val="003E6C00"/>
    <w:rsid w:val="003E7918"/>
    <w:rsid w:val="003F08B4"/>
    <w:rsid w:val="003F18DE"/>
    <w:rsid w:val="003F23A2"/>
    <w:rsid w:val="003F24A4"/>
    <w:rsid w:val="003F2A1A"/>
    <w:rsid w:val="003F2FE8"/>
    <w:rsid w:val="003F322C"/>
    <w:rsid w:val="003F44BE"/>
    <w:rsid w:val="003F48E6"/>
    <w:rsid w:val="003F6393"/>
    <w:rsid w:val="003F6F30"/>
    <w:rsid w:val="00400A9E"/>
    <w:rsid w:val="00401040"/>
    <w:rsid w:val="0040110F"/>
    <w:rsid w:val="004018EC"/>
    <w:rsid w:val="0040315E"/>
    <w:rsid w:val="004049AB"/>
    <w:rsid w:val="0040539F"/>
    <w:rsid w:val="00405FB0"/>
    <w:rsid w:val="004064CA"/>
    <w:rsid w:val="00406D30"/>
    <w:rsid w:val="00406E40"/>
    <w:rsid w:val="00407B7B"/>
    <w:rsid w:val="00407F84"/>
    <w:rsid w:val="00410E1D"/>
    <w:rsid w:val="00412505"/>
    <w:rsid w:val="00412ABC"/>
    <w:rsid w:val="00413240"/>
    <w:rsid w:val="00413584"/>
    <w:rsid w:val="00414C75"/>
    <w:rsid w:val="004153A9"/>
    <w:rsid w:val="004157D0"/>
    <w:rsid w:val="004157FC"/>
    <w:rsid w:val="00416E20"/>
    <w:rsid w:val="00417B60"/>
    <w:rsid w:val="0042079B"/>
    <w:rsid w:val="00420939"/>
    <w:rsid w:val="00421418"/>
    <w:rsid w:val="004216FE"/>
    <w:rsid w:val="004238F2"/>
    <w:rsid w:val="004242CC"/>
    <w:rsid w:val="00424C2D"/>
    <w:rsid w:val="004301A2"/>
    <w:rsid w:val="00430671"/>
    <w:rsid w:val="00430969"/>
    <w:rsid w:val="00430A99"/>
    <w:rsid w:val="0043104E"/>
    <w:rsid w:val="00431720"/>
    <w:rsid w:val="00431A48"/>
    <w:rsid w:val="00431A6A"/>
    <w:rsid w:val="00431C8B"/>
    <w:rsid w:val="00431E36"/>
    <w:rsid w:val="004323B2"/>
    <w:rsid w:val="00432C0C"/>
    <w:rsid w:val="00433510"/>
    <w:rsid w:val="00433C77"/>
    <w:rsid w:val="00434A6B"/>
    <w:rsid w:val="00435DBD"/>
    <w:rsid w:val="00435EC1"/>
    <w:rsid w:val="00436452"/>
    <w:rsid w:val="00436DAE"/>
    <w:rsid w:val="004403D8"/>
    <w:rsid w:val="00441B9F"/>
    <w:rsid w:val="00441D5D"/>
    <w:rsid w:val="004423FA"/>
    <w:rsid w:val="00442776"/>
    <w:rsid w:val="00445191"/>
    <w:rsid w:val="00445B55"/>
    <w:rsid w:val="004461A4"/>
    <w:rsid w:val="00447F69"/>
    <w:rsid w:val="004508B0"/>
    <w:rsid w:val="00453F10"/>
    <w:rsid w:val="004547C7"/>
    <w:rsid w:val="00454DBB"/>
    <w:rsid w:val="00456FAE"/>
    <w:rsid w:val="0045711C"/>
    <w:rsid w:val="00462297"/>
    <w:rsid w:val="00462754"/>
    <w:rsid w:val="00462886"/>
    <w:rsid w:val="00462D86"/>
    <w:rsid w:val="004639CF"/>
    <w:rsid w:val="00466044"/>
    <w:rsid w:val="00471748"/>
    <w:rsid w:val="00472112"/>
    <w:rsid w:val="0047456A"/>
    <w:rsid w:val="004745D3"/>
    <w:rsid w:val="00474EF4"/>
    <w:rsid w:val="00474F3B"/>
    <w:rsid w:val="00475D7D"/>
    <w:rsid w:val="004809EF"/>
    <w:rsid w:val="004818E4"/>
    <w:rsid w:val="00483987"/>
    <w:rsid w:val="00483D1E"/>
    <w:rsid w:val="00484BBD"/>
    <w:rsid w:val="00485CB3"/>
    <w:rsid w:val="00486334"/>
    <w:rsid w:val="00486E30"/>
    <w:rsid w:val="0049010D"/>
    <w:rsid w:val="00490BB0"/>
    <w:rsid w:val="00490ED6"/>
    <w:rsid w:val="00493134"/>
    <w:rsid w:val="0049353E"/>
    <w:rsid w:val="00493ADC"/>
    <w:rsid w:val="00496C20"/>
    <w:rsid w:val="00497128"/>
    <w:rsid w:val="00497862"/>
    <w:rsid w:val="00497920"/>
    <w:rsid w:val="004A0F5A"/>
    <w:rsid w:val="004A11E5"/>
    <w:rsid w:val="004A1750"/>
    <w:rsid w:val="004A2AA7"/>
    <w:rsid w:val="004A4671"/>
    <w:rsid w:val="004A486D"/>
    <w:rsid w:val="004A4E6C"/>
    <w:rsid w:val="004A53DB"/>
    <w:rsid w:val="004A70A3"/>
    <w:rsid w:val="004A7A8E"/>
    <w:rsid w:val="004B06A4"/>
    <w:rsid w:val="004B3470"/>
    <w:rsid w:val="004B3A1B"/>
    <w:rsid w:val="004B4926"/>
    <w:rsid w:val="004B5884"/>
    <w:rsid w:val="004B5A4C"/>
    <w:rsid w:val="004B604A"/>
    <w:rsid w:val="004B6222"/>
    <w:rsid w:val="004B732B"/>
    <w:rsid w:val="004B7530"/>
    <w:rsid w:val="004C0C02"/>
    <w:rsid w:val="004C1398"/>
    <w:rsid w:val="004C17AD"/>
    <w:rsid w:val="004C1A34"/>
    <w:rsid w:val="004C1CF4"/>
    <w:rsid w:val="004C1D9D"/>
    <w:rsid w:val="004C3BB1"/>
    <w:rsid w:val="004C4F36"/>
    <w:rsid w:val="004C51A0"/>
    <w:rsid w:val="004C546C"/>
    <w:rsid w:val="004C5F59"/>
    <w:rsid w:val="004C6C3C"/>
    <w:rsid w:val="004C6C87"/>
    <w:rsid w:val="004D0D94"/>
    <w:rsid w:val="004D1722"/>
    <w:rsid w:val="004D1900"/>
    <w:rsid w:val="004D1C39"/>
    <w:rsid w:val="004D1C41"/>
    <w:rsid w:val="004D2110"/>
    <w:rsid w:val="004D2816"/>
    <w:rsid w:val="004D2C37"/>
    <w:rsid w:val="004D3254"/>
    <w:rsid w:val="004D33D8"/>
    <w:rsid w:val="004D35D0"/>
    <w:rsid w:val="004D3ADC"/>
    <w:rsid w:val="004D4E7B"/>
    <w:rsid w:val="004D5836"/>
    <w:rsid w:val="004D5FF1"/>
    <w:rsid w:val="004D66AA"/>
    <w:rsid w:val="004D6DC6"/>
    <w:rsid w:val="004D73FA"/>
    <w:rsid w:val="004E0180"/>
    <w:rsid w:val="004E03E8"/>
    <w:rsid w:val="004E0845"/>
    <w:rsid w:val="004E0C1B"/>
    <w:rsid w:val="004E114F"/>
    <w:rsid w:val="004E17AF"/>
    <w:rsid w:val="004E1989"/>
    <w:rsid w:val="004E3520"/>
    <w:rsid w:val="004E37E3"/>
    <w:rsid w:val="004E4888"/>
    <w:rsid w:val="004E50CC"/>
    <w:rsid w:val="004E5889"/>
    <w:rsid w:val="004E59A2"/>
    <w:rsid w:val="004E6654"/>
    <w:rsid w:val="004E70C2"/>
    <w:rsid w:val="004F05C0"/>
    <w:rsid w:val="004F10CE"/>
    <w:rsid w:val="004F16FB"/>
    <w:rsid w:val="004F301B"/>
    <w:rsid w:val="004F327C"/>
    <w:rsid w:val="004F4072"/>
    <w:rsid w:val="004F4B5D"/>
    <w:rsid w:val="004F5091"/>
    <w:rsid w:val="004F57C9"/>
    <w:rsid w:val="004F5DE1"/>
    <w:rsid w:val="004F6265"/>
    <w:rsid w:val="004F7232"/>
    <w:rsid w:val="004F7A48"/>
    <w:rsid w:val="005019B4"/>
    <w:rsid w:val="005034BA"/>
    <w:rsid w:val="00504224"/>
    <w:rsid w:val="00504326"/>
    <w:rsid w:val="005043E1"/>
    <w:rsid w:val="00504F0B"/>
    <w:rsid w:val="005063C0"/>
    <w:rsid w:val="00511ACF"/>
    <w:rsid w:val="005129D7"/>
    <w:rsid w:val="0051596D"/>
    <w:rsid w:val="00516248"/>
    <w:rsid w:val="00516ED2"/>
    <w:rsid w:val="00517547"/>
    <w:rsid w:val="00517861"/>
    <w:rsid w:val="00517A84"/>
    <w:rsid w:val="00517ABA"/>
    <w:rsid w:val="00521052"/>
    <w:rsid w:val="00521FEE"/>
    <w:rsid w:val="0052201E"/>
    <w:rsid w:val="00523B24"/>
    <w:rsid w:val="00524A1E"/>
    <w:rsid w:val="00524EC2"/>
    <w:rsid w:val="00525357"/>
    <w:rsid w:val="005253A9"/>
    <w:rsid w:val="005260B0"/>
    <w:rsid w:val="0052725B"/>
    <w:rsid w:val="00532844"/>
    <w:rsid w:val="005338F2"/>
    <w:rsid w:val="00533FC6"/>
    <w:rsid w:val="00534C32"/>
    <w:rsid w:val="005350C1"/>
    <w:rsid w:val="0053528B"/>
    <w:rsid w:val="00535985"/>
    <w:rsid w:val="00536FA2"/>
    <w:rsid w:val="005375C7"/>
    <w:rsid w:val="005400FC"/>
    <w:rsid w:val="005401ED"/>
    <w:rsid w:val="005407E3"/>
    <w:rsid w:val="005408EE"/>
    <w:rsid w:val="0054191A"/>
    <w:rsid w:val="005431A0"/>
    <w:rsid w:val="0054358C"/>
    <w:rsid w:val="00545B06"/>
    <w:rsid w:val="00546273"/>
    <w:rsid w:val="00546E23"/>
    <w:rsid w:val="005479B3"/>
    <w:rsid w:val="00550759"/>
    <w:rsid w:val="00550A3E"/>
    <w:rsid w:val="00551CBE"/>
    <w:rsid w:val="00552F30"/>
    <w:rsid w:val="00553376"/>
    <w:rsid w:val="00553B8A"/>
    <w:rsid w:val="00553E2B"/>
    <w:rsid w:val="005543BA"/>
    <w:rsid w:val="0055472A"/>
    <w:rsid w:val="005551D9"/>
    <w:rsid w:val="0055599D"/>
    <w:rsid w:val="00555A74"/>
    <w:rsid w:val="0055626E"/>
    <w:rsid w:val="00556CAD"/>
    <w:rsid w:val="00557111"/>
    <w:rsid w:val="00557BD3"/>
    <w:rsid w:val="00560CCD"/>
    <w:rsid w:val="005611EA"/>
    <w:rsid w:val="00561AE5"/>
    <w:rsid w:val="00562BA7"/>
    <w:rsid w:val="0056401E"/>
    <w:rsid w:val="00565137"/>
    <w:rsid w:val="005653D3"/>
    <w:rsid w:val="00565711"/>
    <w:rsid w:val="00566209"/>
    <w:rsid w:val="00567EA7"/>
    <w:rsid w:val="00570677"/>
    <w:rsid w:val="005706E7"/>
    <w:rsid w:val="00571857"/>
    <w:rsid w:val="00571EA0"/>
    <w:rsid w:val="005726D5"/>
    <w:rsid w:val="00573264"/>
    <w:rsid w:val="0057442F"/>
    <w:rsid w:val="00574450"/>
    <w:rsid w:val="0057453F"/>
    <w:rsid w:val="00575115"/>
    <w:rsid w:val="00575A0C"/>
    <w:rsid w:val="00576488"/>
    <w:rsid w:val="00576781"/>
    <w:rsid w:val="00577223"/>
    <w:rsid w:val="00580AA3"/>
    <w:rsid w:val="0058155F"/>
    <w:rsid w:val="00582E53"/>
    <w:rsid w:val="00584E9E"/>
    <w:rsid w:val="005851DD"/>
    <w:rsid w:val="005859A2"/>
    <w:rsid w:val="005866E8"/>
    <w:rsid w:val="00586867"/>
    <w:rsid w:val="005916D1"/>
    <w:rsid w:val="00591702"/>
    <w:rsid w:val="00591F61"/>
    <w:rsid w:val="005920EB"/>
    <w:rsid w:val="00592C59"/>
    <w:rsid w:val="0059306E"/>
    <w:rsid w:val="005932CF"/>
    <w:rsid w:val="005936ED"/>
    <w:rsid w:val="005940C8"/>
    <w:rsid w:val="00594AC7"/>
    <w:rsid w:val="00594F22"/>
    <w:rsid w:val="00595DAE"/>
    <w:rsid w:val="0059666B"/>
    <w:rsid w:val="00597B26"/>
    <w:rsid w:val="00597DCE"/>
    <w:rsid w:val="005A03EF"/>
    <w:rsid w:val="005A0835"/>
    <w:rsid w:val="005A1249"/>
    <w:rsid w:val="005A1972"/>
    <w:rsid w:val="005A1FB7"/>
    <w:rsid w:val="005A35B0"/>
    <w:rsid w:val="005A4098"/>
    <w:rsid w:val="005A507A"/>
    <w:rsid w:val="005A5178"/>
    <w:rsid w:val="005A5EDA"/>
    <w:rsid w:val="005A6A9D"/>
    <w:rsid w:val="005A7AE8"/>
    <w:rsid w:val="005B1CA7"/>
    <w:rsid w:val="005B2C0A"/>
    <w:rsid w:val="005B2C1A"/>
    <w:rsid w:val="005B3684"/>
    <w:rsid w:val="005B4C23"/>
    <w:rsid w:val="005B518E"/>
    <w:rsid w:val="005B65A6"/>
    <w:rsid w:val="005C011F"/>
    <w:rsid w:val="005C1BDB"/>
    <w:rsid w:val="005C33F0"/>
    <w:rsid w:val="005C540C"/>
    <w:rsid w:val="005D0166"/>
    <w:rsid w:val="005D08A7"/>
    <w:rsid w:val="005D1407"/>
    <w:rsid w:val="005D1495"/>
    <w:rsid w:val="005D17F1"/>
    <w:rsid w:val="005D2547"/>
    <w:rsid w:val="005D27CA"/>
    <w:rsid w:val="005D2D78"/>
    <w:rsid w:val="005D2F99"/>
    <w:rsid w:val="005D3088"/>
    <w:rsid w:val="005D427F"/>
    <w:rsid w:val="005D4628"/>
    <w:rsid w:val="005D5141"/>
    <w:rsid w:val="005D543E"/>
    <w:rsid w:val="005E0CB4"/>
    <w:rsid w:val="005E1640"/>
    <w:rsid w:val="005E1D82"/>
    <w:rsid w:val="005E279F"/>
    <w:rsid w:val="005E320D"/>
    <w:rsid w:val="005E4541"/>
    <w:rsid w:val="005E5C14"/>
    <w:rsid w:val="005E79D3"/>
    <w:rsid w:val="005F1535"/>
    <w:rsid w:val="005F1D08"/>
    <w:rsid w:val="005F2B09"/>
    <w:rsid w:val="005F33A0"/>
    <w:rsid w:val="005F4F5D"/>
    <w:rsid w:val="005F70AA"/>
    <w:rsid w:val="005F7F4C"/>
    <w:rsid w:val="006002D5"/>
    <w:rsid w:val="006005F9"/>
    <w:rsid w:val="00600945"/>
    <w:rsid w:val="00600A10"/>
    <w:rsid w:val="006017B6"/>
    <w:rsid w:val="006020FB"/>
    <w:rsid w:val="00602832"/>
    <w:rsid w:val="0060291E"/>
    <w:rsid w:val="006040B7"/>
    <w:rsid w:val="00606766"/>
    <w:rsid w:val="00606D65"/>
    <w:rsid w:val="00606ED1"/>
    <w:rsid w:val="00607173"/>
    <w:rsid w:val="00607816"/>
    <w:rsid w:val="00607C7C"/>
    <w:rsid w:val="00607FAF"/>
    <w:rsid w:val="006101D1"/>
    <w:rsid w:val="00610946"/>
    <w:rsid w:val="00612477"/>
    <w:rsid w:val="00612941"/>
    <w:rsid w:val="00612E1B"/>
    <w:rsid w:val="0061389B"/>
    <w:rsid w:val="00613DFD"/>
    <w:rsid w:val="006144DD"/>
    <w:rsid w:val="006149BA"/>
    <w:rsid w:val="00616249"/>
    <w:rsid w:val="00617661"/>
    <w:rsid w:val="00617A08"/>
    <w:rsid w:val="0062029A"/>
    <w:rsid w:val="00620C04"/>
    <w:rsid w:val="00621E4C"/>
    <w:rsid w:val="00621F73"/>
    <w:rsid w:val="006221B8"/>
    <w:rsid w:val="00623364"/>
    <w:rsid w:val="00623370"/>
    <w:rsid w:val="00623933"/>
    <w:rsid w:val="00623BB1"/>
    <w:rsid w:val="00623CC9"/>
    <w:rsid w:val="0062559C"/>
    <w:rsid w:val="006258F9"/>
    <w:rsid w:val="00626B09"/>
    <w:rsid w:val="00627B93"/>
    <w:rsid w:val="0063155D"/>
    <w:rsid w:val="006315AA"/>
    <w:rsid w:val="00631A86"/>
    <w:rsid w:val="00632AB6"/>
    <w:rsid w:val="006333AF"/>
    <w:rsid w:val="00634FB7"/>
    <w:rsid w:val="00641236"/>
    <w:rsid w:val="00641653"/>
    <w:rsid w:val="006417D2"/>
    <w:rsid w:val="00642EE1"/>
    <w:rsid w:val="00643ED2"/>
    <w:rsid w:val="00644100"/>
    <w:rsid w:val="006445CC"/>
    <w:rsid w:val="0064484B"/>
    <w:rsid w:val="00644FA1"/>
    <w:rsid w:val="006450F0"/>
    <w:rsid w:val="00647C0C"/>
    <w:rsid w:val="00650CA2"/>
    <w:rsid w:val="00651400"/>
    <w:rsid w:val="00651E68"/>
    <w:rsid w:val="0065276D"/>
    <w:rsid w:val="00652D6C"/>
    <w:rsid w:val="00654A0D"/>
    <w:rsid w:val="00655359"/>
    <w:rsid w:val="006557F9"/>
    <w:rsid w:val="00655FBC"/>
    <w:rsid w:val="00656567"/>
    <w:rsid w:val="00656EDB"/>
    <w:rsid w:val="00656EFF"/>
    <w:rsid w:val="00657074"/>
    <w:rsid w:val="00657721"/>
    <w:rsid w:val="006638CB"/>
    <w:rsid w:val="00663E14"/>
    <w:rsid w:val="00663FCC"/>
    <w:rsid w:val="00664378"/>
    <w:rsid w:val="00664D70"/>
    <w:rsid w:val="00664DAC"/>
    <w:rsid w:val="00664E03"/>
    <w:rsid w:val="006662B0"/>
    <w:rsid w:val="00666CCE"/>
    <w:rsid w:val="00667578"/>
    <w:rsid w:val="00667F8C"/>
    <w:rsid w:val="006700E4"/>
    <w:rsid w:val="006702EC"/>
    <w:rsid w:val="00672666"/>
    <w:rsid w:val="00674850"/>
    <w:rsid w:val="00674D05"/>
    <w:rsid w:val="00674EE2"/>
    <w:rsid w:val="006771F8"/>
    <w:rsid w:val="00677685"/>
    <w:rsid w:val="00677821"/>
    <w:rsid w:val="006778EF"/>
    <w:rsid w:val="00677B39"/>
    <w:rsid w:val="00677ED3"/>
    <w:rsid w:val="00680213"/>
    <w:rsid w:val="00682079"/>
    <w:rsid w:val="006831B4"/>
    <w:rsid w:val="0068662F"/>
    <w:rsid w:val="00687904"/>
    <w:rsid w:val="006926CE"/>
    <w:rsid w:val="006932D6"/>
    <w:rsid w:val="00693540"/>
    <w:rsid w:val="00693E66"/>
    <w:rsid w:val="006947AD"/>
    <w:rsid w:val="0069580A"/>
    <w:rsid w:val="00695B7A"/>
    <w:rsid w:val="006963C3"/>
    <w:rsid w:val="0069667E"/>
    <w:rsid w:val="00696A35"/>
    <w:rsid w:val="00696C70"/>
    <w:rsid w:val="00696F5B"/>
    <w:rsid w:val="00697A1A"/>
    <w:rsid w:val="00697F3E"/>
    <w:rsid w:val="006A061F"/>
    <w:rsid w:val="006A0A83"/>
    <w:rsid w:val="006A0E88"/>
    <w:rsid w:val="006A1173"/>
    <w:rsid w:val="006A1B0E"/>
    <w:rsid w:val="006A1B40"/>
    <w:rsid w:val="006A2106"/>
    <w:rsid w:val="006A4D94"/>
    <w:rsid w:val="006A5272"/>
    <w:rsid w:val="006A6E64"/>
    <w:rsid w:val="006A6F30"/>
    <w:rsid w:val="006A729D"/>
    <w:rsid w:val="006A72E1"/>
    <w:rsid w:val="006A7A13"/>
    <w:rsid w:val="006B07C7"/>
    <w:rsid w:val="006B0F51"/>
    <w:rsid w:val="006B10F9"/>
    <w:rsid w:val="006B219E"/>
    <w:rsid w:val="006B3F93"/>
    <w:rsid w:val="006B3FFF"/>
    <w:rsid w:val="006B542D"/>
    <w:rsid w:val="006B7502"/>
    <w:rsid w:val="006B7735"/>
    <w:rsid w:val="006C0EEE"/>
    <w:rsid w:val="006C1352"/>
    <w:rsid w:val="006C135F"/>
    <w:rsid w:val="006C15A8"/>
    <w:rsid w:val="006C1655"/>
    <w:rsid w:val="006C1F07"/>
    <w:rsid w:val="006C37B0"/>
    <w:rsid w:val="006C4DE1"/>
    <w:rsid w:val="006C5F50"/>
    <w:rsid w:val="006C6059"/>
    <w:rsid w:val="006C6188"/>
    <w:rsid w:val="006C63FB"/>
    <w:rsid w:val="006C64C4"/>
    <w:rsid w:val="006C6E4C"/>
    <w:rsid w:val="006D000B"/>
    <w:rsid w:val="006D1009"/>
    <w:rsid w:val="006D16CA"/>
    <w:rsid w:val="006D1F7D"/>
    <w:rsid w:val="006D2B8E"/>
    <w:rsid w:val="006D3B2D"/>
    <w:rsid w:val="006D4888"/>
    <w:rsid w:val="006D59CD"/>
    <w:rsid w:val="006D6368"/>
    <w:rsid w:val="006D6D41"/>
    <w:rsid w:val="006D731C"/>
    <w:rsid w:val="006D75EA"/>
    <w:rsid w:val="006D799B"/>
    <w:rsid w:val="006D7BE5"/>
    <w:rsid w:val="006E0928"/>
    <w:rsid w:val="006E24F4"/>
    <w:rsid w:val="006E2C81"/>
    <w:rsid w:val="006E3479"/>
    <w:rsid w:val="006E3506"/>
    <w:rsid w:val="006E3AF6"/>
    <w:rsid w:val="006E3DD0"/>
    <w:rsid w:val="006E41F9"/>
    <w:rsid w:val="006E44AB"/>
    <w:rsid w:val="006E45C2"/>
    <w:rsid w:val="006E581F"/>
    <w:rsid w:val="006E7E79"/>
    <w:rsid w:val="006F04AB"/>
    <w:rsid w:val="006F06D9"/>
    <w:rsid w:val="006F081F"/>
    <w:rsid w:val="006F16E3"/>
    <w:rsid w:val="006F1D29"/>
    <w:rsid w:val="006F4975"/>
    <w:rsid w:val="006F66C8"/>
    <w:rsid w:val="006F7208"/>
    <w:rsid w:val="006F79C0"/>
    <w:rsid w:val="007002F8"/>
    <w:rsid w:val="007006BD"/>
    <w:rsid w:val="0070131E"/>
    <w:rsid w:val="0070344D"/>
    <w:rsid w:val="00703C1A"/>
    <w:rsid w:val="00703CDF"/>
    <w:rsid w:val="00703D84"/>
    <w:rsid w:val="00704701"/>
    <w:rsid w:val="00704D7E"/>
    <w:rsid w:val="00705099"/>
    <w:rsid w:val="00705480"/>
    <w:rsid w:val="00706245"/>
    <w:rsid w:val="007063CB"/>
    <w:rsid w:val="0070701B"/>
    <w:rsid w:val="007070FE"/>
    <w:rsid w:val="00707921"/>
    <w:rsid w:val="00710A5C"/>
    <w:rsid w:val="00711441"/>
    <w:rsid w:val="007126F2"/>
    <w:rsid w:val="007129B9"/>
    <w:rsid w:val="00712B95"/>
    <w:rsid w:val="00713A84"/>
    <w:rsid w:val="00714300"/>
    <w:rsid w:val="007148C9"/>
    <w:rsid w:val="007154DE"/>
    <w:rsid w:val="007156A1"/>
    <w:rsid w:val="00715822"/>
    <w:rsid w:val="00715B04"/>
    <w:rsid w:val="00715E87"/>
    <w:rsid w:val="007175C6"/>
    <w:rsid w:val="00717A63"/>
    <w:rsid w:val="00717A74"/>
    <w:rsid w:val="00720D1F"/>
    <w:rsid w:val="00721877"/>
    <w:rsid w:val="00723891"/>
    <w:rsid w:val="00725780"/>
    <w:rsid w:val="0073075E"/>
    <w:rsid w:val="00730FCF"/>
    <w:rsid w:val="007313CA"/>
    <w:rsid w:val="00731566"/>
    <w:rsid w:val="00732825"/>
    <w:rsid w:val="0073392D"/>
    <w:rsid w:val="00735315"/>
    <w:rsid w:val="0073532A"/>
    <w:rsid w:val="0073538F"/>
    <w:rsid w:val="00736F8E"/>
    <w:rsid w:val="00737A43"/>
    <w:rsid w:val="00737CFF"/>
    <w:rsid w:val="00744D83"/>
    <w:rsid w:val="00745610"/>
    <w:rsid w:val="007457FE"/>
    <w:rsid w:val="00745C4D"/>
    <w:rsid w:val="0074650A"/>
    <w:rsid w:val="00746F97"/>
    <w:rsid w:val="007472DC"/>
    <w:rsid w:val="007477DB"/>
    <w:rsid w:val="00750415"/>
    <w:rsid w:val="00750452"/>
    <w:rsid w:val="00750B05"/>
    <w:rsid w:val="00750BF1"/>
    <w:rsid w:val="00750C5C"/>
    <w:rsid w:val="007512CD"/>
    <w:rsid w:val="00751AE1"/>
    <w:rsid w:val="00752E34"/>
    <w:rsid w:val="00753B11"/>
    <w:rsid w:val="00753E6A"/>
    <w:rsid w:val="0075474C"/>
    <w:rsid w:val="00754E27"/>
    <w:rsid w:val="00756E75"/>
    <w:rsid w:val="0075757D"/>
    <w:rsid w:val="00757BFB"/>
    <w:rsid w:val="00761352"/>
    <w:rsid w:val="00761BCE"/>
    <w:rsid w:val="007622AC"/>
    <w:rsid w:val="00762344"/>
    <w:rsid w:val="00763DDB"/>
    <w:rsid w:val="0076424E"/>
    <w:rsid w:val="00766197"/>
    <w:rsid w:val="007661AA"/>
    <w:rsid w:val="00766AAE"/>
    <w:rsid w:val="00767941"/>
    <w:rsid w:val="00771C97"/>
    <w:rsid w:val="00771E45"/>
    <w:rsid w:val="00772496"/>
    <w:rsid w:val="00773923"/>
    <w:rsid w:val="00777D9C"/>
    <w:rsid w:val="00780558"/>
    <w:rsid w:val="00780992"/>
    <w:rsid w:val="00780C72"/>
    <w:rsid w:val="00780CE4"/>
    <w:rsid w:val="00782658"/>
    <w:rsid w:val="00782C36"/>
    <w:rsid w:val="00783A45"/>
    <w:rsid w:val="00783B10"/>
    <w:rsid w:val="00784D75"/>
    <w:rsid w:val="00784DE0"/>
    <w:rsid w:val="0078510D"/>
    <w:rsid w:val="00785120"/>
    <w:rsid w:val="0078584D"/>
    <w:rsid w:val="00785FC8"/>
    <w:rsid w:val="00786C89"/>
    <w:rsid w:val="00787046"/>
    <w:rsid w:val="0078798C"/>
    <w:rsid w:val="00791D94"/>
    <w:rsid w:val="00794103"/>
    <w:rsid w:val="007947A0"/>
    <w:rsid w:val="00795626"/>
    <w:rsid w:val="007979DE"/>
    <w:rsid w:val="007A0F54"/>
    <w:rsid w:val="007A25AF"/>
    <w:rsid w:val="007A399A"/>
    <w:rsid w:val="007A4618"/>
    <w:rsid w:val="007A4A86"/>
    <w:rsid w:val="007A5186"/>
    <w:rsid w:val="007A5728"/>
    <w:rsid w:val="007A6CFB"/>
    <w:rsid w:val="007A6DFE"/>
    <w:rsid w:val="007B0B66"/>
    <w:rsid w:val="007B2128"/>
    <w:rsid w:val="007B2523"/>
    <w:rsid w:val="007B32CB"/>
    <w:rsid w:val="007B3A79"/>
    <w:rsid w:val="007B4FB3"/>
    <w:rsid w:val="007B7510"/>
    <w:rsid w:val="007B7A0B"/>
    <w:rsid w:val="007B7B10"/>
    <w:rsid w:val="007B7FB0"/>
    <w:rsid w:val="007C0166"/>
    <w:rsid w:val="007C0B2B"/>
    <w:rsid w:val="007C1091"/>
    <w:rsid w:val="007C19C2"/>
    <w:rsid w:val="007C24C5"/>
    <w:rsid w:val="007C2DEC"/>
    <w:rsid w:val="007C3C4B"/>
    <w:rsid w:val="007C4818"/>
    <w:rsid w:val="007C5CF1"/>
    <w:rsid w:val="007C6470"/>
    <w:rsid w:val="007C68A8"/>
    <w:rsid w:val="007C721A"/>
    <w:rsid w:val="007C7CC9"/>
    <w:rsid w:val="007D019E"/>
    <w:rsid w:val="007D1654"/>
    <w:rsid w:val="007D188A"/>
    <w:rsid w:val="007D20DA"/>
    <w:rsid w:val="007D5849"/>
    <w:rsid w:val="007D6C29"/>
    <w:rsid w:val="007D71B7"/>
    <w:rsid w:val="007E0C65"/>
    <w:rsid w:val="007E103F"/>
    <w:rsid w:val="007E1574"/>
    <w:rsid w:val="007E2A5C"/>
    <w:rsid w:val="007E49F3"/>
    <w:rsid w:val="007E4A89"/>
    <w:rsid w:val="007E51AC"/>
    <w:rsid w:val="007E5260"/>
    <w:rsid w:val="007E53F7"/>
    <w:rsid w:val="007E557E"/>
    <w:rsid w:val="007E5D00"/>
    <w:rsid w:val="007E6769"/>
    <w:rsid w:val="007E68F0"/>
    <w:rsid w:val="007F11E7"/>
    <w:rsid w:val="007F2CF4"/>
    <w:rsid w:val="007F31B8"/>
    <w:rsid w:val="007F385E"/>
    <w:rsid w:val="007F3C8F"/>
    <w:rsid w:val="007F3CCA"/>
    <w:rsid w:val="007F446E"/>
    <w:rsid w:val="007F456D"/>
    <w:rsid w:val="007F4BD0"/>
    <w:rsid w:val="007F5B2A"/>
    <w:rsid w:val="007F7D2F"/>
    <w:rsid w:val="007F7D38"/>
    <w:rsid w:val="008004FD"/>
    <w:rsid w:val="00800ECB"/>
    <w:rsid w:val="00801365"/>
    <w:rsid w:val="00801C33"/>
    <w:rsid w:val="00802C22"/>
    <w:rsid w:val="00803208"/>
    <w:rsid w:val="0080363B"/>
    <w:rsid w:val="008036F7"/>
    <w:rsid w:val="00805CBC"/>
    <w:rsid w:val="00806D52"/>
    <w:rsid w:val="00811D3B"/>
    <w:rsid w:val="00814C8D"/>
    <w:rsid w:val="008153A0"/>
    <w:rsid w:val="00815480"/>
    <w:rsid w:val="00816790"/>
    <w:rsid w:val="008212D7"/>
    <w:rsid w:val="00821E88"/>
    <w:rsid w:val="00821F8E"/>
    <w:rsid w:val="0082211F"/>
    <w:rsid w:val="00822B2C"/>
    <w:rsid w:val="008230DE"/>
    <w:rsid w:val="008233EE"/>
    <w:rsid w:val="00823527"/>
    <w:rsid w:val="008237E0"/>
    <w:rsid w:val="00824E71"/>
    <w:rsid w:val="00826A60"/>
    <w:rsid w:val="00826E14"/>
    <w:rsid w:val="00826F17"/>
    <w:rsid w:val="008305C3"/>
    <w:rsid w:val="0083122F"/>
    <w:rsid w:val="00831571"/>
    <w:rsid w:val="00831C92"/>
    <w:rsid w:val="00831DC2"/>
    <w:rsid w:val="00832C47"/>
    <w:rsid w:val="0083496F"/>
    <w:rsid w:val="00835C59"/>
    <w:rsid w:val="00835FAF"/>
    <w:rsid w:val="00836272"/>
    <w:rsid w:val="00836B81"/>
    <w:rsid w:val="00836E04"/>
    <w:rsid w:val="00837BC0"/>
    <w:rsid w:val="00837C1F"/>
    <w:rsid w:val="00840EC6"/>
    <w:rsid w:val="00842593"/>
    <w:rsid w:val="00842D41"/>
    <w:rsid w:val="00844387"/>
    <w:rsid w:val="00844A8F"/>
    <w:rsid w:val="00845D22"/>
    <w:rsid w:val="008462EF"/>
    <w:rsid w:val="00846E0E"/>
    <w:rsid w:val="008475BB"/>
    <w:rsid w:val="0084771D"/>
    <w:rsid w:val="00847CED"/>
    <w:rsid w:val="00850EB3"/>
    <w:rsid w:val="008519B8"/>
    <w:rsid w:val="00851C6F"/>
    <w:rsid w:val="00851F8A"/>
    <w:rsid w:val="0085257F"/>
    <w:rsid w:val="008548E1"/>
    <w:rsid w:val="00854C25"/>
    <w:rsid w:val="008552AB"/>
    <w:rsid w:val="00855539"/>
    <w:rsid w:val="008555DA"/>
    <w:rsid w:val="00856420"/>
    <w:rsid w:val="008576FB"/>
    <w:rsid w:val="0086034A"/>
    <w:rsid w:val="00860DC4"/>
    <w:rsid w:val="00862BB3"/>
    <w:rsid w:val="00862EF5"/>
    <w:rsid w:val="00863FF7"/>
    <w:rsid w:val="00864B8E"/>
    <w:rsid w:val="00866F5D"/>
    <w:rsid w:val="00866F91"/>
    <w:rsid w:val="0086724F"/>
    <w:rsid w:val="008717D9"/>
    <w:rsid w:val="00875106"/>
    <w:rsid w:val="00875CA8"/>
    <w:rsid w:val="008775CF"/>
    <w:rsid w:val="0088217B"/>
    <w:rsid w:val="008828DB"/>
    <w:rsid w:val="00884B88"/>
    <w:rsid w:val="00884E5E"/>
    <w:rsid w:val="00885F9D"/>
    <w:rsid w:val="008865DD"/>
    <w:rsid w:val="00886F2A"/>
    <w:rsid w:val="00887529"/>
    <w:rsid w:val="00887A28"/>
    <w:rsid w:val="008902CC"/>
    <w:rsid w:val="00890B04"/>
    <w:rsid w:val="00891F48"/>
    <w:rsid w:val="00893CA5"/>
    <w:rsid w:val="00894BCF"/>
    <w:rsid w:val="00895B1E"/>
    <w:rsid w:val="00896379"/>
    <w:rsid w:val="0089650E"/>
    <w:rsid w:val="0089679C"/>
    <w:rsid w:val="008969E7"/>
    <w:rsid w:val="00897162"/>
    <w:rsid w:val="00897280"/>
    <w:rsid w:val="00897CE8"/>
    <w:rsid w:val="008A183A"/>
    <w:rsid w:val="008A199B"/>
    <w:rsid w:val="008A2337"/>
    <w:rsid w:val="008A2B5E"/>
    <w:rsid w:val="008A3513"/>
    <w:rsid w:val="008A391E"/>
    <w:rsid w:val="008A4255"/>
    <w:rsid w:val="008A4B24"/>
    <w:rsid w:val="008A4ECF"/>
    <w:rsid w:val="008A6973"/>
    <w:rsid w:val="008A7989"/>
    <w:rsid w:val="008B08A2"/>
    <w:rsid w:val="008B0BDD"/>
    <w:rsid w:val="008B14CD"/>
    <w:rsid w:val="008B18D1"/>
    <w:rsid w:val="008B198B"/>
    <w:rsid w:val="008B321E"/>
    <w:rsid w:val="008B3702"/>
    <w:rsid w:val="008B4A6E"/>
    <w:rsid w:val="008B4FDF"/>
    <w:rsid w:val="008B7177"/>
    <w:rsid w:val="008C0118"/>
    <w:rsid w:val="008C0F8C"/>
    <w:rsid w:val="008C17CE"/>
    <w:rsid w:val="008C1B30"/>
    <w:rsid w:val="008C1E52"/>
    <w:rsid w:val="008C22DE"/>
    <w:rsid w:val="008C2A44"/>
    <w:rsid w:val="008C2B9A"/>
    <w:rsid w:val="008C3074"/>
    <w:rsid w:val="008C3F3E"/>
    <w:rsid w:val="008C50A2"/>
    <w:rsid w:val="008C7039"/>
    <w:rsid w:val="008C7ACC"/>
    <w:rsid w:val="008C7B3D"/>
    <w:rsid w:val="008D0993"/>
    <w:rsid w:val="008D16E6"/>
    <w:rsid w:val="008D2071"/>
    <w:rsid w:val="008D26AD"/>
    <w:rsid w:val="008D38A9"/>
    <w:rsid w:val="008D4191"/>
    <w:rsid w:val="008D49F9"/>
    <w:rsid w:val="008D66AA"/>
    <w:rsid w:val="008D67D2"/>
    <w:rsid w:val="008D68BC"/>
    <w:rsid w:val="008D6AA1"/>
    <w:rsid w:val="008E13EF"/>
    <w:rsid w:val="008E1C12"/>
    <w:rsid w:val="008E1CA7"/>
    <w:rsid w:val="008E1E2E"/>
    <w:rsid w:val="008E3952"/>
    <w:rsid w:val="008E45D6"/>
    <w:rsid w:val="008E4743"/>
    <w:rsid w:val="008E5AED"/>
    <w:rsid w:val="008E6285"/>
    <w:rsid w:val="008E70D0"/>
    <w:rsid w:val="008E71A2"/>
    <w:rsid w:val="008F024E"/>
    <w:rsid w:val="008F0448"/>
    <w:rsid w:val="008F1670"/>
    <w:rsid w:val="008F1C32"/>
    <w:rsid w:val="008F1FCB"/>
    <w:rsid w:val="008F2CE1"/>
    <w:rsid w:val="008F3289"/>
    <w:rsid w:val="008F360D"/>
    <w:rsid w:val="008F3BAA"/>
    <w:rsid w:val="008F5EE2"/>
    <w:rsid w:val="00900AAB"/>
    <w:rsid w:val="00901C9C"/>
    <w:rsid w:val="00902661"/>
    <w:rsid w:val="00903DF2"/>
    <w:rsid w:val="00904154"/>
    <w:rsid w:val="009053A8"/>
    <w:rsid w:val="00905F76"/>
    <w:rsid w:val="00907968"/>
    <w:rsid w:val="00907C45"/>
    <w:rsid w:val="0091064E"/>
    <w:rsid w:val="00910937"/>
    <w:rsid w:val="0091142A"/>
    <w:rsid w:val="00911F56"/>
    <w:rsid w:val="00912E3C"/>
    <w:rsid w:val="00912EA0"/>
    <w:rsid w:val="0091394C"/>
    <w:rsid w:val="00915E92"/>
    <w:rsid w:val="0091666C"/>
    <w:rsid w:val="00916C4D"/>
    <w:rsid w:val="00916E9B"/>
    <w:rsid w:val="0091774E"/>
    <w:rsid w:val="00917BFA"/>
    <w:rsid w:val="00920084"/>
    <w:rsid w:val="00920C3E"/>
    <w:rsid w:val="00920DD1"/>
    <w:rsid w:val="009210E4"/>
    <w:rsid w:val="0092159B"/>
    <w:rsid w:val="00921710"/>
    <w:rsid w:val="00922475"/>
    <w:rsid w:val="00922701"/>
    <w:rsid w:val="009253C1"/>
    <w:rsid w:val="009265A6"/>
    <w:rsid w:val="00926946"/>
    <w:rsid w:val="00927F6D"/>
    <w:rsid w:val="00930D42"/>
    <w:rsid w:val="0093205F"/>
    <w:rsid w:val="00932236"/>
    <w:rsid w:val="0093223A"/>
    <w:rsid w:val="00932A69"/>
    <w:rsid w:val="0093311E"/>
    <w:rsid w:val="00933834"/>
    <w:rsid w:val="00933A84"/>
    <w:rsid w:val="00933AC2"/>
    <w:rsid w:val="00936C50"/>
    <w:rsid w:val="009374AF"/>
    <w:rsid w:val="00941907"/>
    <w:rsid w:val="00942563"/>
    <w:rsid w:val="00943519"/>
    <w:rsid w:val="0094567E"/>
    <w:rsid w:val="00945B8B"/>
    <w:rsid w:val="00945DF8"/>
    <w:rsid w:val="00950C51"/>
    <w:rsid w:val="00951E62"/>
    <w:rsid w:val="00952317"/>
    <w:rsid w:val="00952D59"/>
    <w:rsid w:val="00953EE4"/>
    <w:rsid w:val="009544D8"/>
    <w:rsid w:val="00954647"/>
    <w:rsid w:val="0095568B"/>
    <w:rsid w:val="00956FE0"/>
    <w:rsid w:val="009572AB"/>
    <w:rsid w:val="0096035D"/>
    <w:rsid w:val="00960566"/>
    <w:rsid w:val="00961A4C"/>
    <w:rsid w:val="009628C3"/>
    <w:rsid w:val="00963655"/>
    <w:rsid w:val="00963E8C"/>
    <w:rsid w:val="00964095"/>
    <w:rsid w:val="009641EB"/>
    <w:rsid w:val="00965720"/>
    <w:rsid w:val="00966944"/>
    <w:rsid w:val="00970134"/>
    <w:rsid w:val="00970F92"/>
    <w:rsid w:val="009726AE"/>
    <w:rsid w:val="00972A47"/>
    <w:rsid w:val="00973B97"/>
    <w:rsid w:val="00974151"/>
    <w:rsid w:val="00974EAE"/>
    <w:rsid w:val="0097556A"/>
    <w:rsid w:val="00977BCA"/>
    <w:rsid w:val="00980CE5"/>
    <w:rsid w:val="00980EB4"/>
    <w:rsid w:val="009812C6"/>
    <w:rsid w:val="00981407"/>
    <w:rsid w:val="009817BB"/>
    <w:rsid w:val="00981ECA"/>
    <w:rsid w:val="00982154"/>
    <w:rsid w:val="009826CF"/>
    <w:rsid w:val="0098324A"/>
    <w:rsid w:val="0098329D"/>
    <w:rsid w:val="00983931"/>
    <w:rsid w:val="0098469F"/>
    <w:rsid w:val="00985652"/>
    <w:rsid w:val="009865ED"/>
    <w:rsid w:val="00986805"/>
    <w:rsid w:val="0099099C"/>
    <w:rsid w:val="009909A1"/>
    <w:rsid w:val="00990B88"/>
    <w:rsid w:val="0099100B"/>
    <w:rsid w:val="00991CD0"/>
    <w:rsid w:val="00992064"/>
    <w:rsid w:val="009920D2"/>
    <w:rsid w:val="009949EA"/>
    <w:rsid w:val="009950EA"/>
    <w:rsid w:val="0099578F"/>
    <w:rsid w:val="009962AE"/>
    <w:rsid w:val="009971DA"/>
    <w:rsid w:val="009979DF"/>
    <w:rsid w:val="009A1731"/>
    <w:rsid w:val="009A1A13"/>
    <w:rsid w:val="009A1CC1"/>
    <w:rsid w:val="009A2892"/>
    <w:rsid w:val="009A36F0"/>
    <w:rsid w:val="009A3845"/>
    <w:rsid w:val="009A44EA"/>
    <w:rsid w:val="009A4577"/>
    <w:rsid w:val="009A4D5B"/>
    <w:rsid w:val="009A51C6"/>
    <w:rsid w:val="009A57FE"/>
    <w:rsid w:val="009A65FE"/>
    <w:rsid w:val="009A6FFA"/>
    <w:rsid w:val="009B010D"/>
    <w:rsid w:val="009B1047"/>
    <w:rsid w:val="009B12A3"/>
    <w:rsid w:val="009B20EC"/>
    <w:rsid w:val="009B22F9"/>
    <w:rsid w:val="009B23AB"/>
    <w:rsid w:val="009B72B0"/>
    <w:rsid w:val="009B7EED"/>
    <w:rsid w:val="009C1D4F"/>
    <w:rsid w:val="009C2DFC"/>
    <w:rsid w:val="009C2E48"/>
    <w:rsid w:val="009C460F"/>
    <w:rsid w:val="009C4F01"/>
    <w:rsid w:val="009C5266"/>
    <w:rsid w:val="009C630B"/>
    <w:rsid w:val="009C6708"/>
    <w:rsid w:val="009C6AD8"/>
    <w:rsid w:val="009C6FC3"/>
    <w:rsid w:val="009D0CCC"/>
    <w:rsid w:val="009D14E7"/>
    <w:rsid w:val="009D3B02"/>
    <w:rsid w:val="009D414E"/>
    <w:rsid w:val="009D48EF"/>
    <w:rsid w:val="009D4D22"/>
    <w:rsid w:val="009D5C5F"/>
    <w:rsid w:val="009D77AE"/>
    <w:rsid w:val="009D7CF6"/>
    <w:rsid w:val="009D7FB8"/>
    <w:rsid w:val="009E0126"/>
    <w:rsid w:val="009E04C3"/>
    <w:rsid w:val="009E082C"/>
    <w:rsid w:val="009E1926"/>
    <w:rsid w:val="009E4ACD"/>
    <w:rsid w:val="009E4CD7"/>
    <w:rsid w:val="009E4F7C"/>
    <w:rsid w:val="009E507A"/>
    <w:rsid w:val="009E516C"/>
    <w:rsid w:val="009E580D"/>
    <w:rsid w:val="009E59DD"/>
    <w:rsid w:val="009E7702"/>
    <w:rsid w:val="009F0BAA"/>
    <w:rsid w:val="009F0FCD"/>
    <w:rsid w:val="009F42DE"/>
    <w:rsid w:val="009F56D6"/>
    <w:rsid w:val="009F62E5"/>
    <w:rsid w:val="009F663A"/>
    <w:rsid w:val="009F67D3"/>
    <w:rsid w:val="009F79F7"/>
    <w:rsid w:val="009F7AE2"/>
    <w:rsid w:val="009F7BA1"/>
    <w:rsid w:val="00A000A4"/>
    <w:rsid w:val="00A00607"/>
    <w:rsid w:val="00A00ED8"/>
    <w:rsid w:val="00A0114C"/>
    <w:rsid w:val="00A01D02"/>
    <w:rsid w:val="00A02355"/>
    <w:rsid w:val="00A028AA"/>
    <w:rsid w:val="00A02C1B"/>
    <w:rsid w:val="00A03BBD"/>
    <w:rsid w:val="00A03DD5"/>
    <w:rsid w:val="00A058CB"/>
    <w:rsid w:val="00A063FA"/>
    <w:rsid w:val="00A06E6D"/>
    <w:rsid w:val="00A0759D"/>
    <w:rsid w:val="00A075BA"/>
    <w:rsid w:val="00A0797C"/>
    <w:rsid w:val="00A104A6"/>
    <w:rsid w:val="00A10E18"/>
    <w:rsid w:val="00A11FBA"/>
    <w:rsid w:val="00A1413D"/>
    <w:rsid w:val="00A15EC6"/>
    <w:rsid w:val="00A168F3"/>
    <w:rsid w:val="00A16FF2"/>
    <w:rsid w:val="00A172C0"/>
    <w:rsid w:val="00A209ED"/>
    <w:rsid w:val="00A20F03"/>
    <w:rsid w:val="00A21AF9"/>
    <w:rsid w:val="00A259E7"/>
    <w:rsid w:val="00A26B04"/>
    <w:rsid w:val="00A26B98"/>
    <w:rsid w:val="00A30482"/>
    <w:rsid w:val="00A30A37"/>
    <w:rsid w:val="00A31EAD"/>
    <w:rsid w:val="00A34279"/>
    <w:rsid w:val="00A34437"/>
    <w:rsid w:val="00A34F47"/>
    <w:rsid w:val="00A35362"/>
    <w:rsid w:val="00A36690"/>
    <w:rsid w:val="00A369ED"/>
    <w:rsid w:val="00A4027E"/>
    <w:rsid w:val="00A40943"/>
    <w:rsid w:val="00A42F5F"/>
    <w:rsid w:val="00A43BAA"/>
    <w:rsid w:val="00A43CE5"/>
    <w:rsid w:val="00A4432F"/>
    <w:rsid w:val="00A4482B"/>
    <w:rsid w:val="00A45675"/>
    <w:rsid w:val="00A50746"/>
    <w:rsid w:val="00A50C36"/>
    <w:rsid w:val="00A51AE4"/>
    <w:rsid w:val="00A568D1"/>
    <w:rsid w:val="00A56CDB"/>
    <w:rsid w:val="00A572D5"/>
    <w:rsid w:val="00A5747C"/>
    <w:rsid w:val="00A57828"/>
    <w:rsid w:val="00A60D90"/>
    <w:rsid w:val="00A62BDC"/>
    <w:rsid w:val="00A62D58"/>
    <w:rsid w:val="00A63820"/>
    <w:rsid w:val="00A63A9E"/>
    <w:rsid w:val="00A64416"/>
    <w:rsid w:val="00A65E89"/>
    <w:rsid w:val="00A665C6"/>
    <w:rsid w:val="00A66826"/>
    <w:rsid w:val="00A67C1B"/>
    <w:rsid w:val="00A72A67"/>
    <w:rsid w:val="00A73418"/>
    <w:rsid w:val="00A73992"/>
    <w:rsid w:val="00A74780"/>
    <w:rsid w:val="00A759E4"/>
    <w:rsid w:val="00A75A26"/>
    <w:rsid w:val="00A76CF0"/>
    <w:rsid w:val="00A7704F"/>
    <w:rsid w:val="00A839CC"/>
    <w:rsid w:val="00A845D1"/>
    <w:rsid w:val="00A86F22"/>
    <w:rsid w:val="00A90890"/>
    <w:rsid w:val="00A91110"/>
    <w:rsid w:val="00A91956"/>
    <w:rsid w:val="00A9232B"/>
    <w:rsid w:val="00A93CBB"/>
    <w:rsid w:val="00A947AA"/>
    <w:rsid w:val="00A9641C"/>
    <w:rsid w:val="00A964F5"/>
    <w:rsid w:val="00A96635"/>
    <w:rsid w:val="00A96CFA"/>
    <w:rsid w:val="00A973B2"/>
    <w:rsid w:val="00A97CC5"/>
    <w:rsid w:val="00AA05A9"/>
    <w:rsid w:val="00AA0AD6"/>
    <w:rsid w:val="00AA0FAB"/>
    <w:rsid w:val="00AA1135"/>
    <w:rsid w:val="00AA1A95"/>
    <w:rsid w:val="00AA2B50"/>
    <w:rsid w:val="00AA347F"/>
    <w:rsid w:val="00AA52B7"/>
    <w:rsid w:val="00AA5639"/>
    <w:rsid w:val="00AA6D55"/>
    <w:rsid w:val="00AA702C"/>
    <w:rsid w:val="00AB09EC"/>
    <w:rsid w:val="00AB0AFC"/>
    <w:rsid w:val="00AB0B04"/>
    <w:rsid w:val="00AB0B21"/>
    <w:rsid w:val="00AB1111"/>
    <w:rsid w:val="00AB1614"/>
    <w:rsid w:val="00AB1D58"/>
    <w:rsid w:val="00AB5F25"/>
    <w:rsid w:val="00AB646B"/>
    <w:rsid w:val="00AB7851"/>
    <w:rsid w:val="00AC0620"/>
    <w:rsid w:val="00AC1D0A"/>
    <w:rsid w:val="00AC2ADC"/>
    <w:rsid w:val="00AC2BE6"/>
    <w:rsid w:val="00AC3888"/>
    <w:rsid w:val="00AC404C"/>
    <w:rsid w:val="00AC4D25"/>
    <w:rsid w:val="00AC5347"/>
    <w:rsid w:val="00AC584B"/>
    <w:rsid w:val="00AC75D0"/>
    <w:rsid w:val="00AD0664"/>
    <w:rsid w:val="00AD0C0D"/>
    <w:rsid w:val="00AD22EF"/>
    <w:rsid w:val="00AD26A9"/>
    <w:rsid w:val="00AD2EB8"/>
    <w:rsid w:val="00AD4536"/>
    <w:rsid w:val="00AD6263"/>
    <w:rsid w:val="00AE10EC"/>
    <w:rsid w:val="00AE1354"/>
    <w:rsid w:val="00AE14E1"/>
    <w:rsid w:val="00AE19FC"/>
    <w:rsid w:val="00AE20DB"/>
    <w:rsid w:val="00AE2DD7"/>
    <w:rsid w:val="00AE3478"/>
    <w:rsid w:val="00AE384B"/>
    <w:rsid w:val="00AE4476"/>
    <w:rsid w:val="00AE48AD"/>
    <w:rsid w:val="00AE5BAC"/>
    <w:rsid w:val="00AE61A0"/>
    <w:rsid w:val="00AE63C2"/>
    <w:rsid w:val="00AE64D8"/>
    <w:rsid w:val="00AE7FCE"/>
    <w:rsid w:val="00AF0595"/>
    <w:rsid w:val="00AF1C87"/>
    <w:rsid w:val="00AF23FD"/>
    <w:rsid w:val="00AF2D64"/>
    <w:rsid w:val="00AF2E6B"/>
    <w:rsid w:val="00AF2F13"/>
    <w:rsid w:val="00AF4A9F"/>
    <w:rsid w:val="00AF60B0"/>
    <w:rsid w:val="00B001BC"/>
    <w:rsid w:val="00B00210"/>
    <w:rsid w:val="00B007C1"/>
    <w:rsid w:val="00B01D25"/>
    <w:rsid w:val="00B01DF6"/>
    <w:rsid w:val="00B01E77"/>
    <w:rsid w:val="00B02A41"/>
    <w:rsid w:val="00B02D13"/>
    <w:rsid w:val="00B0328F"/>
    <w:rsid w:val="00B03646"/>
    <w:rsid w:val="00B03DC3"/>
    <w:rsid w:val="00B05132"/>
    <w:rsid w:val="00B05BA5"/>
    <w:rsid w:val="00B05D3D"/>
    <w:rsid w:val="00B0617F"/>
    <w:rsid w:val="00B062AB"/>
    <w:rsid w:val="00B07402"/>
    <w:rsid w:val="00B10509"/>
    <w:rsid w:val="00B10878"/>
    <w:rsid w:val="00B13CB7"/>
    <w:rsid w:val="00B14B13"/>
    <w:rsid w:val="00B14E62"/>
    <w:rsid w:val="00B1542C"/>
    <w:rsid w:val="00B15DA7"/>
    <w:rsid w:val="00B16095"/>
    <w:rsid w:val="00B17CCD"/>
    <w:rsid w:val="00B20201"/>
    <w:rsid w:val="00B2072F"/>
    <w:rsid w:val="00B20E35"/>
    <w:rsid w:val="00B21EC1"/>
    <w:rsid w:val="00B229CA"/>
    <w:rsid w:val="00B237AE"/>
    <w:rsid w:val="00B2651D"/>
    <w:rsid w:val="00B2654D"/>
    <w:rsid w:val="00B30202"/>
    <w:rsid w:val="00B30735"/>
    <w:rsid w:val="00B3092A"/>
    <w:rsid w:val="00B31122"/>
    <w:rsid w:val="00B315A5"/>
    <w:rsid w:val="00B3173D"/>
    <w:rsid w:val="00B31D34"/>
    <w:rsid w:val="00B32E2F"/>
    <w:rsid w:val="00B367E5"/>
    <w:rsid w:val="00B36CEC"/>
    <w:rsid w:val="00B36F11"/>
    <w:rsid w:val="00B37169"/>
    <w:rsid w:val="00B37176"/>
    <w:rsid w:val="00B37A45"/>
    <w:rsid w:val="00B403DA"/>
    <w:rsid w:val="00B42112"/>
    <w:rsid w:val="00B426A9"/>
    <w:rsid w:val="00B4311B"/>
    <w:rsid w:val="00B4554B"/>
    <w:rsid w:val="00B45C21"/>
    <w:rsid w:val="00B46E60"/>
    <w:rsid w:val="00B472D2"/>
    <w:rsid w:val="00B51583"/>
    <w:rsid w:val="00B51E48"/>
    <w:rsid w:val="00B5350C"/>
    <w:rsid w:val="00B5386B"/>
    <w:rsid w:val="00B53F39"/>
    <w:rsid w:val="00B54972"/>
    <w:rsid w:val="00B558DA"/>
    <w:rsid w:val="00B55B73"/>
    <w:rsid w:val="00B563D3"/>
    <w:rsid w:val="00B564F4"/>
    <w:rsid w:val="00B56A24"/>
    <w:rsid w:val="00B56F5B"/>
    <w:rsid w:val="00B6024E"/>
    <w:rsid w:val="00B604A0"/>
    <w:rsid w:val="00B60B34"/>
    <w:rsid w:val="00B60B8C"/>
    <w:rsid w:val="00B636E9"/>
    <w:rsid w:val="00B63A83"/>
    <w:rsid w:val="00B63E4A"/>
    <w:rsid w:val="00B64261"/>
    <w:rsid w:val="00B6461C"/>
    <w:rsid w:val="00B65BD7"/>
    <w:rsid w:val="00B6604A"/>
    <w:rsid w:val="00B67AA1"/>
    <w:rsid w:val="00B70B70"/>
    <w:rsid w:val="00B719C9"/>
    <w:rsid w:val="00B7292B"/>
    <w:rsid w:val="00B73A84"/>
    <w:rsid w:val="00B73E66"/>
    <w:rsid w:val="00B74D0A"/>
    <w:rsid w:val="00B752A5"/>
    <w:rsid w:val="00B75941"/>
    <w:rsid w:val="00B75BD6"/>
    <w:rsid w:val="00B76BB0"/>
    <w:rsid w:val="00B77992"/>
    <w:rsid w:val="00B779D6"/>
    <w:rsid w:val="00B802E9"/>
    <w:rsid w:val="00B80971"/>
    <w:rsid w:val="00B813D1"/>
    <w:rsid w:val="00B818F7"/>
    <w:rsid w:val="00B81B70"/>
    <w:rsid w:val="00B82480"/>
    <w:rsid w:val="00B83DD9"/>
    <w:rsid w:val="00B84215"/>
    <w:rsid w:val="00B8506A"/>
    <w:rsid w:val="00B85AA6"/>
    <w:rsid w:val="00B867A3"/>
    <w:rsid w:val="00B872F0"/>
    <w:rsid w:val="00B8776E"/>
    <w:rsid w:val="00B90186"/>
    <w:rsid w:val="00B90EA7"/>
    <w:rsid w:val="00B9197B"/>
    <w:rsid w:val="00B92421"/>
    <w:rsid w:val="00B93D69"/>
    <w:rsid w:val="00B94911"/>
    <w:rsid w:val="00B94AEB"/>
    <w:rsid w:val="00B96947"/>
    <w:rsid w:val="00B96D06"/>
    <w:rsid w:val="00B97A68"/>
    <w:rsid w:val="00B97CE7"/>
    <w:rsid w:val="00BA010D"/>
    <w:rsid w:val="00BA023B"/>
    <w:rsid w:val="00BA0271"/>
    <w:rsid w:val="00BA05FB"/>
    <w:rsid w:val="00BA094E"/>
    <w:rsid w:val="00BA2517"/>
    <w:rsid w:val="00BA3693"/>
    <w:rsid w:val="00BA39EC"/>
    <w:rsid w:val="00BA4EA0"/>
    <w:rsid w:val="00BA5CF0"/>
    <w:rsid w:val="00BA5DF9"/>
    <w:rsid w:val="00BA7BE4"/>
    <w:rsid w:val="00BB015F"/>
    <w:rsid w:val="00BB0412"/>
    <w:rsid w:val="00BB1689"/>
    <w:rsid w:val="00BB23AA"/>
    <w:rsid w:val="00BB2E75"/>
    <w:rsid w:val="00BB32FB"/>
    <w:rsid w:val="00BB36D0"/>
    <w:rsid w:val="00BB49BB"/>
    <w:rsid w:val="00BB4E73"/>
    <w:rsid w:val="00BB531A"/>
    <w:rsid w:val="00BB629F"/>
    <w:rsid w:val="00BB639C"/>
    <w:rsid w:val="00BB6E10"/>
    <w:rsid w:val="00BB7AA6"/>
    <w:rsid w:val="00BC040F"/>
    <w:rsid w:val="00BC11DA"/>
    <w:rsid w:val="00BC151D"/>
    <w:rsid w:val="00BC20BB"/>
    <w:rsid w:val="00BC2EF6"/>
    <w:rsid w:val="00BC35C3"/>
    <w:rsid w:val="00BC3AA8"/>
    <w:rsid w:val="00BC471F"/>
    <w:rsid w:val="00BC4A5B"/>
    <w:rsid w:val="00BC4FC9"/>
    <w:rsid w:val="00BC5730"/>
    <w:rsid w:val="00BC5795"/>
    <w:rsid w:val="00BC6ACE"/>
    <w:rsid w:val="00BC7786"/>
    <w:rsid w:val="00BD0043"/>
    <w:rsid w:val="00BD04C5"/>
    <w:rsid w:val="00BD0A0E"/>
    <w:rsid w:val="00BD0A80"/>
    <w:rsid w:val="00BD1BE3"/>
    <w:rsid w:val="00BD3573"/>
    <w:rsid w:val="00BD359D"/>
    <w:rsid w:val="00BD44B4"/>
    <w:rsid w:val="00BD4973"/>
    <w:rsid w:val="00BD521D"/>
    <w:rsid w:val="00BD5F93"/>
    <w:rsid w:val="00BD63AA"/>
    <w:rsid w:val="00BD6B31"/>
    <w:rsid w:val="00BE11BD"/>
    <w:rsid w:val="00BE150D"/>
    <w:rsid w:val="00BE1774"/>
    <w:rsid w:val="00BE1964"/>
    <w:rsid w:val="00BE1AAC"/>
    <w:rsid w:val="00BE2FBF"/>
    <w:rsid w:val="00BE434D"/>
    <w:rsid w:val="00BE529E"/>
    <w:rsid w:val="00BE55DB"/>
    <w:rsid w:val="00BE57F1"/>
    <w:rsid w:val="00BE5B58"/>
    <w:rsid w:val="00BE72FF"/>
    <w:rsid w:val="00BF025A"/>
    <w:rsid w:val="00BF2102"/>
    <w:rsid w:val="00BF2909"/>
    <w:rsid w:val="00BF4B98"/>
    <w:rsid w:val="00BF50F6"/>
    <w:rsid w:val="00BF76C9"/>
    <w:rsid w:val="00BF7FCB"/>
    <w:rsid w:val="00C004F8"/>
    <w:rsid w:val="00C01279"/>
    <w:rsid w:val="00C01ED7"/>
    <w:rsid w:val="00C02882"/>
    <w:rsid w:val="00C02C08"/>
    <w:rsid w:val="00C03F59"/>
    <w:rsid w:val="00C04A9C"/>
    <w:rsid w:val="00C04C39"/>
    <w:rsid w:val="00C04FDD"/>
    <w:rsid w:val="00C0519D"/>
    <w:rsid w:val="00C05588"/>
    <w:rsid w:val="00C07677"/>
    <w:rsid w:val="00C07D78"/>
    <w:rsid w:val="00C10BE2"/>
    <w:rsid w:val="00C10E19"/>
    <w:rsid w:val="00C11284"/>
    <w:rsid w:val="00C117BB"/>
    <w:rsid w:val="00C12438"/>
    <w:rsid w:val="00C12915"/>
    <w:rsid w:val="00C1328A"/>
    <w:rsid w:val="00C134F2"/>
    <w:rsid w:val="00C14687"/>
    <w:rsid w:val="00C15829"/>
    <w:rsid w:val="00C15E72"/>
    <w:rsid w:val="00C164EA"/>
    <w:rsid w:val="00C17764"/>
    <w:rsid w:val="00C17AD1"/>
    <w:rsid w:val="00C214E8"/>
    <w:rsid w:val="00C21516"/>
    <w:rsid w:val="00C223F5"/>
    <w:rsid w:val="00C22FAB"/>
    <w:rsid w:val="00C2677F"/>
    <w:rsid w:val="00C27B0A"/>
    <w:rsid w:val="00C30166"/>
    <w:rsid w:val="00C30A6E"/>
    <w:rsid w:val="00C311DB"/>
    <w:rsid w:val="00C31457"/>
    <w:rsid w:val="00C319D9"/>
    <w:rsid w:val="00C334C0"/>
    <w:rsid w:val="00C34703"/>
    <w:rsid w:val="00C3576A"/>
    <w:rsid w:val="00C35CB2"/>
    <w:rsid w:val="00C373A1"/>
    <w:rsid w:val="00C37CB6"/>
    <w:rsid w:val="00C40413"/>
    <w:rsid w:val="00C404A8"/>
    <w:rsid w:val="00C405CF"/>
    <w:rsid w:val="00C40EE8"/>
    <w:rsid w:val="00C41454"/>
    <w:rsid w:val="00C41A59"/>
    <w:rsid w:val="00C41F0E"/>
    <w:rsid w:val="00C4215D"/>
    <w:rsid w:val="00C4273B"/>
    <w:rsid w:val="00C43773"/>
    <w:rsid w:val="00C43FDC"/>
    <w:rsid w:val="00C4436C"/>
    <w:rsid w:val="00C4463B"/>
    <w:rsid w:val="00C44D54"/>
    <w:rsid w:val="00C44F2A"/>
    <w:rsid w:val="00C453E9"/>
    <w:rsid w:val="00C45AC3"/>
    <w:rsid w:val="00C46941"/>
    <w:rsid w:val="00C4752B"/>
    <w:rsid w:val="00C47602"/>
    <w:rsid w:val="00C47DEB"/>
    <w:rsid w:val="00C50496"/>
    <w:rsid w:val="00C51179"/>
    <w:rsid w:val="00C51811"/>
    <w:rsid w:val="00C520C1"/>
    <w:rsid w:val="00C52617"/>
    <w:rsid w:val="00C551E8"/>
    <w:rsid w:val="00C55CFB"/>
    <w:rsid w:val="00C60850"/>
    <w:rsid w:val="00C60DE0"/>
    <w:rsid w:val="00C6100B"/>
    <w:rsid w:val="00C620E3"/>
    <w:rsid w:val="00C63B45"/>
    <w:rsid w:val="00C63C34"/>
    <w:rsid w:val="00C63FE1"/>
    <w:rsid w:val="00C64021"/>
    <w:rsid w:val="00C6453A"/>
    <w:rsid w:val="00C64F56"/>
    <w:rsid w:val="00C65983"/>
    <w:rsid w:val="00C66104"/>
    <w:rsid w:val="00C6611A"/>
    <w:rsid w:val="00C663DA"/>
    <w:rsid w:val="00C66509"/>
    <w:rsid w:val="00C66D29"/>
    <w:rsid w:val="00C67AE6"/>
    <w:rsid w:val="00C67C75"/>
    <w:rsid w:val="00C67CFD"/>
    <w:rsid w:val="00C7010F"/>
    <w:rsid w:val="00C705B1"/>
    <w:rsid w:val="00C71819"/>
    <w:rsid w:val="00C722B1"/>
    <w:rsid w:val="00C725B1"/>
    <w:rsid w:val="00C73A14"/>
    <w:rsid w:val="00C73D25"/>
    <w:rsid w:val="00C7465E"/>
    <w:rsid w:val="00C7500E"/>
    <w:rsid w:val="00C755DD"/>
    <w:rsid w:val="00C758A3"/>
    <w:rsid w:val="00C76A0E"/>
    <w:rsid w:val="00C76A92"/>
    <w:rsid w:val="00C77238"/>
    <w:rsid w:val="00C774A3"/>
    <w:rsid w:val="00C806E5"/>
    <w:rsid w:val="00C8122F"/>
    <w:rsid w:val="00C8136B"/>
    <w:rsid w:val="00C83306"/>
    <w:rsid w:val="00C83D14"/>
    <w:rsid w:val="00C8453D"/>
    <w:rsid w:val="00C8455E"/>
    <w:rsid w:val="00C848CC"/>
    <w:rsid w:val="00C878F9"/>
    <w:rsid w:val="00C900E2"/>
    <w:rsid w:val="00C906EE"/>
    <w:rsid w:val="00C90DD2"/>
    <w:rsid w:val="00C9167F"/>
    <w:rsid w:val="00C92860"/>
    <w:rsid w:val="00C9370F"/>
    <w:rsid w:val="00C9783E"/>
    <w:rsid w:val="00C97BC1"/>
    <w:rsid w:val="00CA0138"/>
    <w:rsid w:val="00CA2BCF"/>
    <w:rsid w:val="00CA313F"/>
    <w:rsid w:val="00CA3C68"/>
    <w:rsid w:val="00CA4261"/>
    <w:rsid w:val="00CA43E4"/>
    <w:rsid w:val="00CA49EE"/>
    <w:rsid w:val="00CA5473"/>
    <w:rsid w:val="00CA59E9"/>
    <w:rsid w:val="00CB0704"/>
    <w:rsid w:val="00CB0BF7"/>
    <w:rsid w:val="00CB0E91"/>
    <w:rsid w:val="00CB15B7"/>
    <w:rsid w:val="00CB1A4A"/>
    <w:rsid w:val="00CB298E"/>
    <w:rsid w:val="00CB2F6F"/>
    <w:rsid w:val="00CB32E0"/>
    <w:rsid w:val="00CB4802"/>
    <w:rsid w:val="00CB663D"/>
    <w:rsid w:val="00CB706B"/>
    <w:rsid w:val="00CB7C4A"/>
    <w:rsid w:val="00CB7CF2"/>
    <w:rsid w:val="00CC0B61"/>
    <w:rsid w:val="00CC37F1"/>
    <w:rsid w:val="00CC383F"/>
    <w:rsid w:val="00CC5130"/>
    <w:rsid w:val="00CC5175"/>
    <w:rsid w:val="00CC52E8"/>
    <w:rsid w:val="00CC56CA"/>
    <w:rsid w:val="00CC5F08"/>
    <w:rsid w:val="00CC60A4"/>
    <w:rsid w:val="00CC7B37"/>
    <w:rsid w:val="00CD08EC"/>
    <w:rsid w:val="00CD0B36"/>
    <w:rsid w:val="00CD1A2C"/>
    <w:rsid w:val="00CD1A8F"/>
    <w:rsid w:val="00CD32DC"/>
    <w:rsid w:val="00CD3AD7"/>
    <w:rsid w:val="00CD46F1"/>
    <w:rsid w:val="00CD4ACA"/>
    <w:rsid w:val="00CD4AEE"/>
    <w:rsid w:val="00CD4FA8"/>
    <w:rsid w:val="00CD54DC"/>
    <w:rsid w:val="00CD595E"/>
    <w:rsid w:val="00CD6693"/>
    <w:rsid w:val="00CD708C"/>
    <w:rsid w:val="00CD7F4F"/>
    <w:rsid w:val="00CE06FA"/>
    <w:rsid w:val="00CE158B"/>
    <w:rsid w:val="00CE1628"/>
    <w:rsid w:val="00CE17B0"/>
    <w:rsid w:val="00CE3726"/>
    <w:rsid w:val="00CE392B"/>
    <w:rsid w:val="00CE3C0E"/>
    <w:rsid w:val="00CE3C26"/>
    <w:rsid w:val="00CE54B1"/>
    <w:rsid w:val="00CE563A"/>
    <w:rsid w:val="00CE5CCB"/>
    <w:rsid w:val="00CE6D56"/>
    <w:rsid w:val="00CE7334"/>
    <w:rsid w:val="00CE7C4E"/>
    <w:rsid w:val="00CF05B4"/>
    <w:rsid w:val="00CF0E96"/>
    <w:rsid w:val="00CF1A68"/>
    <w:rsid w:val="00CF1CF6"/>
    <w:rsid w:val="00CF2564"/>
    <w:rsid w:val="00CF2A1F"/>
    <w:rsid w:val="00CF2A54"/>
    <w:rsid w:val="00CF494E"/>
    <w:rsid w:val="00CF54B1"/>
    <w:rsid w:val="00CF59A9"/>
    <w:rsid w:val="00CF71C6"/>
    <w:rsid w:val="00CF7F75"/>
    <w:rsid w:val="00D01C68"/>
    <w:rsid w:val="00D02823"/>
    <w:rsid w:val="00D0384F"/>
    <w:rsid w:val="00D03FC1"/>
    <w:rsid w:val="00D04D56"/>
    <w:rsid w:val="00D050FE"/>
    <w:rsid w:val="00D06514"/>
    <w:rsid w:val="00D066B1"/>
    <w:rsid w:val="00D07302"/>
    <w:rsid w:val="00D124BD"/>
    <w:rsid w:val="00D12E1A"/>
    <w:rsid w:val="00D137B0"/>
    <w:rsid w:val="00D142C7"/>
    <w:rsid w:val="00D14FAB"/>
    <w:rsid w:val="00D16AC5"/>
    <w:rsid w:val="00D16D58"/>
    <w:rsid w:val="00D1729C"/>
    <w:rsid w:val="00D17965"/>
    <w:rsid w:val="00D17DDA"/>
    <w:rsid w:val="00D21510"/>
    <w:rsid w:val="00D2160E"/>
    <w:rsid w:val="00D21B52"/>
    <w:rsid w:val="00D22122"/>
    <w:rsid w:val="00D23649"/>
    <w:rsid w:val="00D24479"/>
    <w:rsid w:val="00D24A81"/>
    <w:rsid w:val="00D2553E"/>
    <w:rsid w:val="00D264BC"/>
    <w:rsid w:val="00D26C64"/>
    <w:rsid w:val="00D272D0"/>
    <w:rsid w:val="00D27F7A"/>
    <w:rsid w:val="00D31FCC"/>
    <w:rsid w:val="00D3275E"/>
    <w:rsid w:val="00D334DA"/>
    <w:rsid w:val="00D337C8"/>
    <w:rsid w:val="00D343BE"/>
    <w:rsid w:val="00D347DE"/>
    <w:rsid w:val="00D360F3"/>
    <w:rsid w:val="00D3683F"/>
    <w:rsid w:val="00D376B1"/>
    <w:rsid w:val="00D37E9A"/>
    <w:rsid w:val="00D407FB"/>
    <w:rsid w:val="00D41A85"/>
    <w:rsid w:val="00D41AA7"/>
    <w:rsid w:val="00D41B67"/>
    <w:rsid w:val="00D42CF8"/>
    <w:rsid w:val="00D42F05"/>
    <w:rsid w:val="00D43B1D"/>
    <w:rsid w:val="00D43FA1"/>
    <w:rsid w:val="00D45B47"/>
    <w:rsid w:val="00D463CB"/>
    <w:rsid w:val="00D474A1"/>
    <w:rsid w:val="00D50BDC"/>
    <w:rsid w:val="00D50C85"/>
    <w:rsid w:val="00D50C94"/>
    <w:rsid w:val="00D51CC9"/>
    <w:rsid w:val="00D53057"/>
    <w:rsid w:val="00D53374"/>
    <w:rsid w:val="00D533C9"/>
    <w:rsid w:val="00D53416"/>
    <w:rsid w:val="00D535B9"/>
    <w:rsid w:val="00D54A9C"/>
    <w:rsid w:val="00D56677"/>
    <w:rsid w:val="00D56C61"/>
    <w:rsid w:val="00D6038A"/>
    <w:rsid w:val="00D604AE"/>
    <w:rsid w:val="00D63775"/>
    <w:rsid w:val="00D63878"/>
    <w:rsid w:val="00D6394B"/>
    <w:rsid w:val="00D63AD6"/>
    <w:rsid w:val="00D63DA0"/>
    <w:rsid w:val="00D6664F"/>
    <w:rsid w:val="00D666BB"/>
    <w:rsid w:val="00D669D4"/>
    <w:rsid w:val="00D679CA"/>
    <w:rsid w:val="00D703E9"/>
    <w:rsid w:val="00D71528"/>
    <w:rsid w:val="00D71A07"/>
    <w:rsid w:val="00D7217B"/>
    <w:rsid w:val="00D72E04"/>
    <w:rsid w:val="00D74068"/>
    <w:rsid w:val="00D74184"/>
    <w:rsid w:val="00D75340"/>
    <w:rsid w:val="00D755DC"/>
    <w:rsid w:val="00D776DD"/>
    <w:rsid w:val="00D80A5D"/>
    <w:rsid w:val="00D81035"/>
    <w:rsid w:val="00D82F8A"/>
    <w:rsid w:val="00D835B9"/>
    <w:rsid w:val="00D83697"/>
    <w:rsid w:val="00D846C7"/>
    <w:rsid w:val="00D84B7E"/>
    <w:rsid w:val="00D8542E"/>
    <w:rsid w:val="00D85481"/>
    <w:rsid w:val="00D86888"/>
    <w:rsid w:val="00D9072D"/>
    <w:rsid w:val="00D91732"/>
    <w:rsid w:val="00D91A43"/>
    <w:rsid w:val="00D91FFB"/>
    <w:rsid w:val="00D92819"/>
    <w:rsid w:val="00D93722"/>
    <w:rsid w:val="00D9549B"/>
    <w:rsid w:val="00D96C82"/>
    <w:rsid w:val="00D96CB3"/>
    <w:rsid w:val="00DA0413"/>
    <w:rsid w:val="00DA08F9"/>
    <w:rsid w:val="00DA240C"/>
    <w:rsid w:val="00DA26DB"/>
    <w:rsid w:val="00DA3544"/>
    <w:rsid w:val="00DA3920"/>
    <w:rsid w:val="00DA3BFE"/>
    <w:rsid w:val="00DA41E9"/>
    <w:rsid w:val="00DA6107"/>
    <w:rsid w:val="00DB2DB5"/>
    <w:rsid w:val="00DB2ED8"/>
    <w:rsid w:val="00DB4099"/>
    <w:rsid w:val="00DB44BF"/>
    <w:rsid w:val="00DB4572"/>
    <w:rsid w:val="00DB4C46"/>
    <w:rsid w:val="00DB5A9B"/>
    <w:rsid w:val="00DB64F6"/>
    <w:rsid w:val="00DB6C0A"/>
    <w:rsid w:val="00DC1DED"/>
    <w:rsid w:val="00DC2DD1"/>
    <w:rsid w:val="00DC3238"/>
    <w:rsid w:val="00DC359F"/>
    <w:rsid w:val="00DC3CF0"/>
    <w:rsid w:val="00DC5218"/>
    <w:rsid w:val="00DC5836"/>
    <w:rsid w:val="00DC7A62"/>
    <w:rsid w:val="00DC7B98"/>
    <w:rsid w:val="00DC7EF1"/>
    <w:rsid w:val="00DD0168"/>
    <w:rsid w:val="00DD0393"/>
    <w:rsid w:val="00DD1BC7"/>
    <w:rsid w:val="00DD3BAD"/>
    <w:rsid w:val="00DD3D40"/>
    <w:rsid w:val="00DD41FB"/>
    <w:rsid w:val="00DD4248"/>
    <w:rsid w:val="00DD463A"/>
    <w:rsid w:val="00DD5CD1"/>
    <w:rsid w:val="00DD60DD"/>
    <w:rsid w:val="00DD65EC"/>
    <w:rsid w:val="00DD68E1"/>
    <w:rsid w:val="00DD7BDA"/>
    <w:rsid w:val="00DD7C4F"/>
    <w:rsid w:val="00DE0527"/>
    <w:rsid w:val="00DE1ACB"/>
    <w:rsid w:val="00DE1DE2"/>
    <w:rsid w:val="00DE361C"/>
    <w:rsid w:val="00DE3728"/>
    <w:rsid w:val="00DE3B50"/>
    <w:rsid w:val="00DE3D04"/>
    <w:rsid w:val="00DE44D8"/>
    <w:rsid w:val="00DE4BA3"/>
    <w:rsid w:val="00DE4D42"/>
    <w:rsid w:val="00DE4E51"/>
    <w:rsid w:val="00DE53B6"/>
    <w:rsid w:val="00DE59DA"/>
    <w:rsid w:val="00DE5A8A"/>
    <w:rsid w:val="00DE76A2"/>
    <w:rsid w:val="00DF05A3"/>
    <w:rsid w:val="00DF0F58"/>
    <w:rsid w:val="00DF1B33"/>
    <w:rsid w:val="00DF2474"/>
    <w:rsid w:val="00DF2939"/>
    <w:rsid w:val="00DF29C9"/>
    <w:rsid w:val="00DF2C50"/>
    <w:rsid w:val="00DF53A0"/>
    <w:rsid w:val="00DF541C"/>
    <w:rsid w:val="00DF6862"/>
    <w:rsid w:val="00DF7C2D"/>
    <w:rsid w:val="00E00AA4"/>
    <w:rsid w:val="00E00B5E"/>
    <w:rsid w:val="00E05A22"/>
    <w:rsid w:val="00E064CC"/>
    <w:rsid w:val="00E07A80"/>
    <w:rsid w:val="00E07B79"/>
    <w:rsid w:val="00E11004"/>
    <w:rsid w:val="00E11584"/>
    <w:rsid w:val="00E12A4C"/>
    <w:rsid w:val="00E12B92"/>
    <w:rsid w:val="00E12BEC"/>
    <w:rsid w:val="00E13360"/>
    <w:rsid w:val="00E1348A"/>
    <w:rsid w:val="00E1452E"/>
    <w:rsid w:val="00E15542"/>
    <w:rsid w:val="00E1652E"/>
    <w:rsid w:val="00E1784A"/>
    <w:rsid w:val="00E178CE"/>
    <w:rsid w:val="00E17B7E"/>
    <w:rsid w:val="00E17EC1"/>
    <w:rsid w:val="00E2064B"/>
    <w:rsid w:val="00E20C94"/>
    <w:rsid w:val="00E20FBF"/>
    <w:rsid w:val="00E212B4"/>
    <w:rsid w:val="00E224B4"/>
    <w:rsid w:val="00E22F18"/>
    <w:rsid w:val="00E23444"/>
    <w:rsid w:val="00E24041"/>
    <w:rsid w:val="00E24966"/>
    <w:rsid w:val="00E25A71"/>
    <w:rsid w:val="00E25D18"/>
    <w:rsid w:val="00E26895"/>
    <w:rsid w:val="00E26AF3"/>
    <w:rsid w:val="00E305F6"/>
    <w:rsid w:val="00E31310"/>
    <w:rsid w:val="00E3322A"/>
    <w:rsid w:val="00E3425C"/>
    <w:rsid w:val="00E34636"/>
    <w:rsid w:val="00E350DC"/>
    <w:rsid w:val="00E357A4"/>
    <w:rsid w:val="00E35C2B"/>
    <w:rsid w:val="00E35D29"/>
    <w:rsid w:val="00E36897"/>
    <w:rsid w:val="00E36C62"/>
    <w:rsid w:val="00E37174"/>
    <w:rsid w:val="00E37203"/>
    <w:rsid w:val="00E37273"/>
    <w:rsid w:val="00E3772E"/>
    <w:rsid w:val="00E37A36"/>
    <w:rsid w:val="00E37E14"/>
    <w:rsid w:val="00E40BE1"/>
    <w:rsid w:val="00E41A1D"/>
    <w:rsid w:val="00E41BB9"/>
    <w:rsid w:val="00E41D10"/>
    <w:rsid w:val="00E43432"/>
    <w:rsid w:val="00E43634"/>
    <w:rsid w:val="00E456CF"/>
    <w:rsid w:val="00E47693"/>
    <w:rsid w:val="00E50514"/>
    <w:rsid w:val="00E50AEA"/>
    <w:rsid w:val="00E512A9"/>
    <w:rsid w:val="00E51444"/>
    <w:rsid w:val="00E51462"/>
    <w:rsid w:val="00E51672"/>
    <w:rsid w:val="00E516F8"/>
    <w:rsid w:val="00E530A1"/>
    <w:rsid w:val="00E530C2"/>
    <w:rsid w:val="00E532DE"/>
    <w:rsid w:val="00E5367D"/>
    <w:rsid w:val="00E539D0"/>
    <w:rsid w:val="00E53D7A"/>
    <w:rsid w:val="00E542E0"/>
    <w:rsid w:val="00E55AD1"/>
    <w:rsid w:val="00E55BF9"/>
    <w:rsid w:val="00E55F18"/>
    <w:rsid w:val="00E55FEC"/>
    <w:rsid w:val="00E56FB0"/>
    <w:rsid w:val="00E57B15"/>
    <w:rsid w:val="00E57B9C"/>
    <w:rsid w:val="00E6046E"/>
    <w:rsid w:val="00E609B3"/>
    <w:rsid w:val="00E60C8E"/>
    <w:rsid w:val="00E60CAD"/>
    <w:rsid w:val="00E634E8"/>
    <w:rsid w:val="00E64645"/>
    <w:rsid w:val="00E64B9C"/>
    <w:rsid w:val="00E67963"/>
    <w:rsid w:val="00E67F4B"/>
    <w:rsid w:val="00E70A74"/>
    <w:rsid w:val="00E71D13"/>
    <w:rsid w:val="00E7289B"/>
    <w:rsid w:val="00E728D9"/>
    <w:rsid w:val="00E7296A"/>
    <w:rsid w:val="00E72D23"/>
    <w:rsid w:val="00E73222"/>
    <w:rsid w:val="00E73AA6"/>
    <w:rsid w:val="00E740C7"/>
    <w:rsid w:val="00E74658"/>
    <w:rsid w:val="00E75CB0"/>
    <w:rsid w:val="00E764C1"/>
    <w:rsid w:val="00E76931"/>
    <w:rsid w:val="00E81868"/>
    <w:rsid w:val="00E82938"/>
    <w:rsid w:val="00E85206"/>
    <w:rsid w:val="00E866C8"/>
    <w:rsid w:val="00E8736C"/>
    <w:rsid w:val="00E90AA9"/>
    <w:rsid w:val="00E9145F"/>
    <w:rsid w:val="00E9159B"/>
    <w:rsid w:val="00E931A8"/>
    <w:rsid w:val="00E9338F"/>
    <w:rsid w:val="00E93722"/>
    <w:rsid w:val="00E967EB"/>
    <w:rsid w:val="00E96AA9"/>
    <w:rsid w:val="00E96EA8"/>
    <w:rsid w:val="00E97B68"/>
    <w:rsid w:val="00EA03DA"/>
    <w:rsid w:val="00EA0946"/>
    <w:rsid w:val="00EA2CFF"/>
    <w:rsid w:val="00EA3EC3"/>
    <w:rsid w:val="00EA41F6"/>
    <w:rsid w:val="00EA606A"/>
    <w:rsid w:val="00EA6EAA"/>
    <w:rsid w:val="00EA70A1"/>
    <w:rsid w:val="00EA7239"/>
    <w:rsid w:val="00EA7276"/>
    <w:rsid w:val="00EA7938"/>
    <w:rsid w:val="00EA7AED"/>
    <w:rsid w:val="00EB0964"/>
    <w:rsid w:val="00EB0C62"/>
    <w:rsid w:val="00EB1C05"/>
    <w:rsid w:val="00EB3A66"/>
    <w:rsid w:val="00EB3E77"/>
    <w:rsid w:val="00EB3F59"/>
    <w:rsid w:val="00EB452F"/>
    <w:rsid w:val="00EC0142"/>
    <w:rsid w:val="00EC0235"/>
    <w:rsid w:val="00EC04D3"/>
    <w:rsid w:val="00EC0E5D"/>
    <w:rsid w:val="00EC22CA"/>
    <w:rsid w:val="00EC2681"/>
    <w:rsid w:val="00EC3345"/>
    <w:rsid w:val="00EC4033"/>
    <w:rsid w:val="00EC44C6"/>
    <w:rsid w:val="00EC463E"/>
    <w:rsid w:val="00EC503D"/>
    <w:rsid w:val="00EC6E60"/>
    <w:rsid w:val="00EC76E6"/>
    <w:rsid w:val="00EC7E48"/>
    <w:rsid w:val="00ED0A76"/>
    <w:rsid w:val="00ED1142"/>
    <w:rsid w:val="00ED1290"/>
    <w:rsid w:val="00ED1E89"/>
    <w:rsid w:val="00ED2027"/>
    <w:rsid w:val="00ED2B10"/>
    <w:rsid w:val="00ED2D7F"/>
    <w:rsid w:val="00ED38CF"/>
    <w:rsid w:val="00ED3BAF"/>
    <w:rsid w:val="00ED416B"/>
    <w:rsid w:val="00ED464C"/>
    <w:rsid w:val="00ED479D"/>
    <w:rsid w:val="00ED6AD0"/>
    <w:rsid w:val="00EE02D8"/>
    <w:rsid w:val="00EE091A"/>
    <w:rsid w:val="00EE0D94"/>
    <w:rsid w:val="00EE0F8D"/>
    <w:rsid w:val="00EE1792"/>
    <w:rsid w:val="00EE1F8A"/>
    <w:rsid w:val="00EE200F"/>
    <w:rsid w:val="00EE270F"/>
    <w:rsid w:val="00EE302E"/>
    <w:rsid w:val="00EE42AF"/>
    <w:rsid w:val="00EE61EF"/>
    <w:rsid w:val="00EE6638"/>
    <w:rsid w:val="00EE6A4A"/>
    <w:rsid w:val="00EE6B3A"/>
    <w:rsid w:val="00EE6D95"/>
    <w:rsid w:val="00EE7B0A"/>
    <w:rsid w:val="00EE7C04"/>
    <w:rsid w:val="00EE7E95"/>
    <w:rsid w:val="00EE7F8A"/>
    <w:rsid w:val="00EE7F98"/>
    <w:rsid w:val="00EF004F"/>
    <w:rsid w:val="00EF047B"/>
    <w:rsid w:val="00EF051E"/>
    <w:rsid w:val="00EF0A58"/>
    <w:rsid w:val="00EF0DFC"/>
    <w:rsid w:val="00EF279B"/>
    <w:rsid w:val="00EF55AB"/>
    <w:rsid w:val="00EF73E6"/>
    <w:rsid w:val="00F01548"/>
    <w:rsid w:val="00F0301D"/>
    <w:rsid w:val="00F055FA"/>
    <w:rsid w:val="00F05A4A"/>
    <w:rsid w:val="00F06972"/>
    <w:rsid w:val="00F06CEF"/>
    <w:rsid w:val="00F06E80"/>
    <w:rsid w:val="00F06F4D"/>
    <w:rsid w:val="00F0725C"/>
    <w:rsid w:val="00F072CE"/>
    <w:rsid w:val="00F073E8"/>
    <w:rsid w:val="00F124E8"/>
    <w:rsid w:val="00F1273F"/>
    <w:rsid w:val="00F1345C"/>
    <w:rsid w:val="00F14F69"/>
    <w:rsid w:val="00F156CD"/>
    <w:rsid w:val="00F15838"/>
    <w:rsid w:val="00F15A29"/>
    <w:rsid w:val="00F15E59"/>
    <w:rsid w:val="00F15F79"/>
    <w:rsid w:val="00F20D22"/>
    <w:rsid w:val="00F20FA4"/>
    <w:rsid w:val="00F21337"/>
    <w:rsid w:val="00F2243A"/>
    <w:rsid w:val="00F22B9A"/>
    <w:rsid w:val="00F22E32"/>
    <w:rsid w:val="00F24A84"/>
    <w:rsid w:val="00F24B89"/>
    <w:rsid w:val="00F24DA7"/>
    <w:rsid w:val="00F25484"/>
    <w:rsid w:val="00F256BE"/>
    <w:rsid w:val="00F2644F"/>
    <w:rsid w:val="00F26703"/>
    <w:rsid w:val="00F267A8"/>
    <w:rsid w:val="00F26926"/>
    <w:rsid w:val="00F26AF9"/>
    <w:rsid w:val="00F30E4C"/>
    <w:rsid w:val="00F30FD3"/>
    <w:rsid w:val="00F3223B"/>
    <w:rsid w:val="00F32370"/>
    <w:rsid w:val="00F323C6"/>
    <w:rsid w:val="00F32F81"/>
    <w:rsid w:val="00F349ED"/>
    <w:rsid w:val="00F34D91"/>
    <w:rsid w:val="00F3677A"/>
    <w:rsid w:val="00F36FFC"/>
    <w:rsid w:val="00F4132D"/>
    <w:rsid w:val="00F416FE"/>
    <w:rsid w:val="00F42FCD"/>
    <w:rsid w:val="00F43E2C"/>
    <w:rsid w:val="00F447AD"/>
    <w:rsid w:val="00F449F3"/>
    <w:rsid w:val="00F44FF0"/>
    <w:rsid w:val="00F4568A"/>
    <w:rsid w:val="00F45A9E"/>
    <w:rsid w:val="00F45AA1"/>
    <w:rsid w:val="00F45C5D"/>
    <w:rsid w:val="00F45F49"/>
    <w:rsid w:val="00F461CA"/>
    <w:rsid w:val="00F46273"/>
    <w:rsid w:val="00F4675A"/>
    <w:rsid w:val="00F46D52"/>
    <w:rsid w:val="00F50E05"/>
    <w:rsid w:val="00F50E6B"/>
    <w:rsid w:val="00F51E96"/>
    <w:rsid w:val="00F520B7"/>
    <w:rsid w:val="00F5230A"/>
    <w:rsid w:val="00F524C4"/>
    <w:rsid w:val="00F53BAA"/>
    <w:rsid w:val="00F54B88"/>
    <w:rsid w:val="00F609C5"/>
    <w:rsid w:val="00F619DF"/>
    <w:rsid w:val="00F64189"/>
    <w:rsid w:val="00F66A69"/>
    <w:rsid w:val="00F67C4E"/>
    <w:rsid w:val="00F709E1"/>
    <w:rsid w:val="00F710A2"/>
    <w:rsid w:val="00F7222A"/>
    <w:rsid w:val="00F73C7B"/>
    <w:rsid w:val="00F74883"/>
    <w:rsid w:val="00F749CF"/>
    <w:rsid w:val="00F75FAE"/>
    <w:rsid w:val="00F7641E"/>
    <w:rsid w:val="00F774A9"/>
    <w:rsid w:val="00F831D2"/>
    <w:rsid w:val="00F8321C"/>
    <w:rsid w:val="00F832FA"/>
    <w:rsid w:val="00F84750"/>
    <w:rsid w:val="00F85F4F"/>
    <w:rsid w:val="00F85F8A"/>
    <w:rsid w:val="00F862B2"/>
    <w:rsid w:val="00F87949"/>
    <w:rsid w:val="00F908B0"/>
    <w:rsid w:val="00F91D2D"/>
    <w:rsid w:val="00F91EA7"/>
    <w:rsid w:val="00F92134"/>
    <w:rsid w:val="00F92396"/>
    <w:rsid w:val="00F9270A"/>
    <w:rsid w:val="00F937B1"/>
    <w:rsid w:val="00F93993"/>
    <w:rsid w:val="00F93D42"/>
    <w:rsid w:val="00F94C3A"/>
    <w:rsid w:val="00F97AB4"/>
    <w:rsid w:val="00F97D96"/>
    <w:rsid w:val="00FA01F3"/>
    <w:rsid w:val="00FA0B59"/>
    <w:rsid w:val="00FA0F0D"/>
    <w:rsid w:val="00FA14B0"/>
    <w:rsid w:val="00FA19B2"/>
    <w:rsid w:val="00FA2DFD"/>
    <w:rsid w:val="00FA302F"/>
    <w:rsid w:val="00FA6772"/>
    <w:rsid w:val="00FA6E14"/>
    <w:rsid w:val="00FA6ECA"/>
    <w:rsid w:val="00FA7CF8"/>
    <w:rsid w:val="00FB0914"/>
    <w:rsid w:val="00FB0B1F"/>
    <w:rsid w:val="00FB14E7"/>
    <w:rsid w:val="00FB26BA"/>
    <w:rsid w:val="00FB2FCB"/>
    <w:rsid w:val="00FB3A7B"/>
    <w:rsid w:val="00FB6E48"/>
    <w:rsid w:val="00FB70AD"/>
    <w:rsid w:val="00FC12E8"/>
    <w:rsid w:val="00FC2B42"/>
    <w:rsid w:val="00FC3072"/>
    <w:rsid w:val="00FC30C7"/>
    <w:rsid w:val="00FC3C7D"/>
    <w:rsid w:val="00FC3EB8"/>
    <w:rsid w:val="00FC4E51"/>
    <w:rsid w:val="00FC50A4"/>
    <w:rsid w:val="00FC5812"/>
    <w:rsid w:val="00FC62AB"/>
    <w:rsid w:val="00FC62CA"/>
    <w:rsid w:val="00FC6E20"/>
    <w:rsid w:val="00FD00A7"/>
    <w:rsid w:val="00FD077D"/>
    <w:rsid w:val="00FD139A"/>
    <w:rsid w:val="00FD18EA"/>
    <w:rsid w:val="00FD198A"/>
    <w:rsid w:val="00FD1B9C"/>
    <w:rsid w:val="00FD3422"/>
    <w:rsid w:val="00FD62F6"/>
    <w:rsid w:val="00FD6459"/>
    <w:rsid w:val="00FD7677"/>
    <w:rsid w:val="00FD7E03"/>
    <w:rsid w:val="00FE0AA4"/>
    <w:rsid w:val="00FE168B"/>
    <w:rsid w:val="00FE17D9"/>
    <w:rsid w:val="00FE1DBA"/>
    <w:rsid w:val="00FE321C"/>
    <w:rsid w:val="00FE36E7"/>
    <w:rsid w:val="00FE3703"/>
    <w:rsid w:val="00FE3B1B"/>
    <w:rsid w:val="00FE4918"/>
    <w:rsid w:val="00FE537C"/>
    <w:rsid w:val="00FE59C7"/>
    <w:rsid w:val="00FE6215"/>
    <w:rsid w:val="00FE6435"/>
    <w:rsid w:val="00FE7A61"/>
    <w:rsid w:val="00FE7CB7"/>
    <w:rsid w:val="00FF197A"/>
    <w:rsid w:val="00FF1D91"/>
    <w:rsid w:val="00FF1E9E"/>
    <w:rsid w:val="00FF22ED"/>
    <w:rsid w:val="00FF3BDE"/>
    <w:rsid w:val="00FF53F3"/>
    <w:rsid w:val="00FF58D7"/>
    <w:rsid w:val="00FF60DD"/>
    <w:rsid w:val="00FF61EF"/>
    <w:rsid w:val="00FF6638"/>
    <w:rsid w:val="00FF7F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4CF90"/>
  <w15:docId w15:val="{4AF6AC5C-3EEF-4CA8-B58D-88EBB992E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2064"/>
    <w:rPr>
      <w:color w:val="0563C1" w:themeColor="hyperlink"/>
      <w:u w:val="single"/>
    </w:rPr>
  </w:style>
  <w:style w:type="character" w:styleId="UnresolvedMention">
    <w:name w:val="Unresolved Mention"/>
    <w:basedOn w:val="DefaultParagraphFont"/>
    <w:uiPriority w:val="99"/>
    <w:semiHidden/>
    <w:unhideWhenUsed/>
    <w:rsid w:val="00992064"/>
    <w:rPr>
      <w:color w:val="605E5C"/>
      <w:shd w:val="clear" w:color="auto" w:fill="E1DFDD"/>
    </w:rPr>
  </w:style>
  <w:style w:type="paragraph" w:styleId="FootnoteText">
    <w:name w:val="footnote text"/>
    <w:basedOn w:val="Normal"/>
    <w:link w:val="FootnoteTextChar"/>
    <w:semiHidden/>
    <w:rsid w:val="00CC7B37"/>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C7B37"/>
    <w:rPr>
      <w:rFonts w:ascii="Times New Roman" w:eastAsia="Times New Roman" w:hAnsi="Times New Roman" w:cs="Times New Roman"/>
      <w:sz w:val="20"/>
      <w:szCs w:val="20"/>
    </w:rPr>
  </w:style>
  <w:style w:type="character" w:styleId="FootnoteReference">
    <w:name w:val="footnote reference"/>
    <w:semiHidden/>
    <w:rsid w:val="00CC7B37"/>
    <w:rPr>
      <w:vertAlign w:val="superscript"/>
    </w:rPr>
  </w:style>
  <w:style w:type="paragraph" w:styleId="ListParagraph">
    <w:name w:val="List Paragraph"/>
    <w:basedOn w:val="Normal"/>
    <w:uiPriority w:val="34"/>
    <w:qFormat/>
    <w:rsid w:val="00C30A6E"/>
    <w:pPr>
      <w:ind w:left="720"/>
      <w:contextualSpacing/>
    </w:pPr>
  </w:style>
  <w:style w:type="paragraph" w:styleId="Header">
    <w:name w:val="header"/>
    <w:basedOn w:val="Normal"/>
    <w:link w:val="HeaderChar"/>
    <w:uiPriority w:val="99"/>
    <w:semiHidden/>
    <w:unhideWhenUsed/>
    <w:rsid w:val="00EC6E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6E60"/>
  </w:style>
  <w:style w:type="paragraph" w:styleId="Footer">
    <w:name w:val="footer"/>
    <w:basedOn w:val="Normal"/>
    <w:link w:val="FooterChar"/>
    <w:uiPriority w:val="99"/>
    <w:semiHidden/>
    <w:unhideWhenUsed/>
    <w:rsid w:val="00EC6E6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6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6095">
      <w:bodyDiv w:val="1"/>
      <w:marLeft w:val="0"/>
      <w:marRight w:val="0"/>
      <w:marTop w:val="0"/>
      <w:marBottom w:val="0"/>
      <w:divBdr>
        <w:top w:val="none" w:sz="0" w:space="0" w:color="auto"/>
        <w:left w:val="none" w:sz="0" w:space="0" w:color="auto"/>
        <w:bottom w:val="none" w:sz="0" w:space="0" w:color="auto"/>
        <w:right w:val="none" w:sz="0" w:space="0" w:color="auto"/>
      </w:divBdr>
    </w:div>
    <w:div w:id="53087896">
      <w:bodyDiv w:val="1"/>
      <w:marLeft w:val="0"/>
      <w:marRight w:val="0"/>
      <w:marTop w:val="0"/>
      <w:marBottom w:val="0"/>
      <w:divBdr>
        <w:top w:val="none" w:sz="0" w:space="0" w:color="auto"/>
        <w:left w:val="none" w:sz="0" w:space="0" w:color="auto"/>
        <w:bottom w:val="none" w:sz="0" w:space="0" w:color="auto"/>
        <w:right w:val="none" w:sz="0" w:space="0" w:color="auto"/>
      </w:divBdr>
    </w:div>
    <w:div w:id="151140439">
      <w:bodyDiv w:val="1"/>
      <w:marLeft w:val="0"/>
      <w:marRight w:val="0"/>
      <w:marTop w:val="0"/>
      <w:marBottom w:val="0"/>
      <w:divBdr>
        <w:top w:val="none" w:sz="0" w:space="0" w:color="auto"/>
        <w:left w:val="none" w:sz="0" w:space="0" w:color="auto"/>
        <w:bottom w:val="none" w:sz="0" w:space="0" w:color="auto"/>
        <w:right w:val="none" w:sz="0" w:space="0" w:color="auto"/>
      </w:divBdr>
    </w:div>
    <w:div w:id="181405051">
      <w:bodyDiv w:val="1"/>
      <w:marLeft w:val="0"/>
      <w:marRight w:val="0"/>
      <w:marTop w:val="0"/>
      <w:marBottom w:val="0"/>
      <w:divBdr>
        <w:top w:val="none" w:sz="0" w:space="0" w:color="auto"/>
        <w:left w:val="none" w:sz="0" w:space="0" w:color="auto"/>
        <w:bottom w:val="none" w:sz="0" w:space="0" w:color="auto"/>
        <w:right w:val="none" w:sz="0" w:space="0" w:color="auto"/>
      </w:divBdr>
    </w:div>
    <w:div w:id="198082541">
      <w:bodyDiv w:val="1"/>
      <w:marLeft w:val="0"/>
      <w:marRight w:val="0"/>
      <w:marTop w:val="0"/>
      <w:marBottom w:val="0"/>
      <w:divBdr>
        <w:top w:val="none" w:sz="0" w:space="0" w:color="auto"/>
        <w:left w:val="none" w:sz="0" w:space="0" w:color="auto"/>
        <w:bottom w:val="none" w:sz="0" w:space="0" w:color="auto"/>
        <w:right w:val="none" w:sz="0" w:space="0" w:color="auto"/>
      </w:divBdr>
    </w:div>
    <w:div w:id="220799486">
      <w:bodyDiv w:val="1"/>
      <w:marLeft w:val="0"/>
      <w:marRight w:val="0"/>
      <w:marTop w:val="0"/>
      <w:marBottom w:val="0"/>
      <w:divBdr>
        <w:top w:val="none" w:sz="0" w:space="0" w:color="auto"/>
        <w:left w:val="none" w:sz="0" w:space="0" w:color="auto"/>
        <w:bottom w:val="none" w:sz="0" w:space="0" w:color="auto"/>
        <w:right w:val="none" w:sz="0" w:space="0" w:color="auto"/>
      </w:divBdr>
    </w:div>
    <w:div w:id="253369563">
      <w:bodyDiv w:val="1"/>
      <w:marLeft w:val="0"/>
      <w:marRight w:val="0"/>
      <w:marTop w:val="0"/>
      <w:marBottom w:val="0"/>
      <w:divBdr>
        <w:top w:val="none" w:sz="0" w:space="0" w:color="auto"/>
        <w:left w:val="none" w:sz="0" w:space="0" w:color="auto"/>
        <w:bottom w:val="none" w:sz="0" w:space="0" w:color="auto"/>
        <w:right w:val="none" w:sz="0" w:space="0" w:color="auto"/>
      </w:divBdr>
    </w:div>
    <w:div w:id="271671393">
      <w:bodyDiv w:val="1"/>
      <w:marLeft w:val="0"/>
      <w:marRight w:val="0"/>
      <w:marTop w:val="0"/>
      <w:marBottom w:val="0"/>
      <w:divBdr>
        <w:top w:val="none" w:sz="0" w:space="0" w:color="auto"/>
        <w:left w:val="none" w:sz="0" w:space="0" w:color="auto"/>
        <w:bottom w:val="none" w:sz="0" w:space="0" w:color="auto"/>
        <w:right w:val="none" w:sz="0" w:space="0" w:color="auto"/>
      </w:divBdr>
    </w:div>
    <w:div w:id="283006486">
      <w:bodyDiv w:val="1"/>
      <w:marLeft w:val="0"/>
      <w:marRight w:val="0"/>
      <w:marTop w:val="0"/>
      <w:marBottom w:val="0"/>
      <w:divBdr>
        <w:top w:val="none" w:sz="0" w:space="0" w:color="auto"/>
        <w:left w:val="none" w:sz="0" w:space="0" w:color="auto"/>
        <w:bottom w:val="none" w:sz="0" w:space="0" w:color="auto"/>
        <w:right w:val="none" w:sz="0" w:space="0" w:color="auto"/>
      </w:divBdr>
    </w:div>
    <w:div w:id="315034203">
      <w:bodyDiv w:val="1"/>
      <w:marLeft w:val="0"/>
      <w:marRight w:val="0"/>
      <w:marTop w:val="0"/>
      <w:marBottom w:val="0"/>
      <w:divBdr>
        <w:top w:val="none" w:sz="0" w:space="0" w:color="auto"/>
        <w:left w:val="none" w:sz="0" w:space="0" w:color="auto"/>
        <w:bottom w:val="none" w:sz="0" w:space="0" w:color="auto"/>
        <w:right w:val="none" w:sz="0" w:space="0" w:color="auto"/>
      </w:divBdr>
    </w:div>
    <w:div w:id="394354065">
      <w:bodyDiv w:val="1"/>
      <w:marLeft w:val="0"/>
      <w:marRight w:val="0"/>
      <w:marTop w:val="0"/>
      <w:marBottom w:val="0"/>
      <w:divBdr>
        <w:top w:val="none" w:sz="0" w:space="0" w:color="auto"/>
        <w:left w:val="none" w:sz="0" w:space="0" w:color="auto"/>
        <w:bottom w:val="none" w:sz="0" w:space="0" w:color="auto"/>
        <w:right w:val="none" w:sz="0" w:space="0" w:color="auto"/>
      </w:divBdr>
    </w:div>
    <w:div w:id="421875572">
      <w:bodyDiv w:val="1"/>
      <w:marLeft w:val="0"/>
      <w:marRight w:val="0"/>
      <w:marTop w:val="0"/>
      <w:marBottom w:val="0"/>
      <w:divBdr>
        <w:top w:val="none" w:sz="0" w:space="0" w:color="auto"/>
        <w:left w:val="none" w:sz="0" w:space="0" w:color="auto"/>
        <w:bottom w:val="none" w:sz="0" w:space="0" w:color="auto"/>
        <w:right w:val="none" w:sz="0" w:space="0" w:color="auto"/>
      </w:divBdr>
    </w:div>
    <w:div w:id="453787688">
      <w:bodyDiv w:val="1"/>
      <w:marLeft w:val="0"/>
      <w:marRight w:val="0"/>
      <w:marTop w:val="0"/>
      <w:marBottom w:val="0"/>
      <w:divBdr>
        <w:top w:val="none" w:sz="0" w:space="0" w:color="auto"/>
        <w:left w:val="none" w:sz="0" w:space="0" w:color="auto"/>
        <w:bottom w:val="none" w:sz="0" w:space="0" w:color="auto"/>
        <w:right w:val="none" w:sz="0" w:space="0" w:color="auto"/>
      </w:divBdr>
      <w:divsChild>
        <w:div w:id="2007896209">
          <w:marLeft w:val="0"/>
          <w:marRight w:val="0"/>
          <w:marTop w:val="0"/>
          <w:marBottom w:val="0"/>
          <w:divBdr>
            <w:top w:val="none" w:sz="0" w:space="0" w:color="auto"/>
            <w:left w:val="none" w:sz="0" w:space="0" w:color="auto"/>
            <w:bottom w:val="none" w:sz="0" w:space="0" w:color="auto"/>
            <w:right w:val="none" w:sz="0" w:space="0" w:color="auto"/>
          </w:divBdr>
        </w:div>
      </w:divsChild>
    </w:div>
    <w:div w:id="469713855">
      <w:bodyDiv w:val="1"/>
      <w:marLeft w:val="0"/>
      <w:marRight w:val="0"/>
      <w:marTop w:val="0"/>
      <w:marBottom w:val="0"/>
      <w:divBdr>
        <w:top w:val="none" w:sz="0" w:space="0" w:color="auto"/>
        <w:left w:val="none" w:sz="0" w:space="0" w:color="auto"/>
        <w:bottom w:val="none" w:sz="0" w:space="0" w:color="auto"/>
        <w:right w:val="none" w:sz="0" w:space="0" w:color="auto"/>
      </w:divBdr>
    </w:div>
    <w:div w:id="554851952">
      <w:bodyDiv w:val="1"/>
      <w:marLeft w:val="0"/>
      <w:marRight w:val="0"/>
      <w:marTop w:val="0"/>
      <w:marBottom w:val="0"/>
      <w:divBdr>
        <w:top w:val="none" w:sz="0" w:space="0" w:color="auto"/>
        <w:left w:val="none" w:sz="0" w:space="0" w:color="auto"/>
        <w:bottom w:val="none" w:sz="0" w:space="0" w:color="auto"/>
        <w:right w:val="none" w:sz="0" w:space="0" w:color="auto"/>
      </w:divBdr>
    </w:div>
    <w:div w:id="556749151">
      <w:bodyDiv w:val="1"/>
      <w:marLeft w:val="0"/>
      <w:marRight w:val="0"/>
      <w:marTop w:val="0"/>
      <w:marBottom w:val="0"/>
      <w:divBdr>
        <w:top w:val="none" w:sz="0" w:space="0" w:color="auto"/>
        <w:left w:val="none" w:sz="0" w:space="0" w:color="auto"/>
        <w:bottom w:val="none" w:sz="0" w:space="0" w:color="auto"/>
        <w:right w:val="none" w:sz="0" w:space="0" w:color="auto"/>
      </w:divBdr>
    </w:div>
    <w:div w:id="575357677">
      <w:bodyDiv w:val="1"/>
      <w:marLeft w:val="0"/>
      <w:marRight w:val="0"/>
      <w:marTop w:val="0"/>
      <w:marBottom w:val="0"/>
      <w:divBdr>
        <w:top w:val="none" w:sz="0" w:space="0" w:color="auto"/>
        <w:left w:val="none" w:sz="0" w:space="0" w:color="auto"/>
        <w:bottom w:val="none" w:sz="0" w:space="0" w:color="auto"/>
        <w:right w:val="none" w:sz="0" w:space="0" w:color="auto"/>
      </w:divBdr>
    </w:div>
    <w:div w:id="632562905">
      <w:bodyDiv w:val="1"/>
      <w:marLeft w:val="0"/>
      <w:marRight w:val="0"/>
      <w:marTop w:val="0"/>
      <w:marBottom w:val="0"/>
      <w:divBdr>
        <w:top w:val="none" w:sz="0" w:space="0" w:color="auto"/>
        <w:left w:val="none" w:sz="0" w:space="0" w:color="auto"/>
        <w:bottom w:val="none" w:sz="0" w:space="0" w:color="auto"/>
        <w:right w:val="none" w:sz="0" w:space="0" w:color="auto"/>
      </w:divBdr>
    </w:div>
    <w:div w:id="640380842">
      <w:bodyDiv w:val="1"/>
      <w:marLeft w:val="0"/>
      <w:marRight w:val="0"/>
      <w:marTop w:val="0"/>
      <w:marBottom w:val="0"/>
      <w:divBdr>
        <w:top w:val="none" w:sz="0" w:space="0" w:color="auto"/>
        <w:left w:val="none" w:sz="0" w:space="0" w:color="auto"/>
        <w:bottom w:val="none" w:sz="0" w:space="0" w:color="auto"/>
        <w:right w:val="none" w:sz="0" w:space="0" w:color="auto"/>
      </w:divBdr>
    </w:div>
    <w:div w:id="669404156">
      <w:bodyDiv w:val="1"/>
      <w:marLeft w:val="0"/>
      <w:marRight w:val="0"/>
      <w:marTop w:val="0"/>
      <w:marBottom w:val="0"/>
      <w:divBdr>
        <w:top w:val="none" w:sz="0" w:space="0" w:color="auto"/>
        <w:left w:val="none" w:sz="0" w:space="0" w:color="auto"/>
        <w:bottom w:val="none" w:sz="0" w:space="0" w:color="auto"/>
        <w:right w:val="none" w:sz="0" w:space="0" w:color="auto"/>
      </w:divBdr>
    </w:div>
    <w:div w:id="695690270">
      <w:bodyDiv w:val="1"/>
      <w:marLeft w:val="0"/>
      <w:marRight w:val="0"/>
      <w:marTop w:val="0"/>
      <w:marBottom w:val="0"/>
      <w:divBdr>
        <w:top w:val="none" w:sz="0" w:space="0" w:color="auto"/>
        <w:left w:val="none" w:sz="0" w:space="0" w:color="auto"/>
        <w:bottom w:val="none" w:sz="0" w:space="0" w:color="auto"/>
        <w:right w:val="none" w:sz="0" w:space="0" w:color="auto"/>
      </w:divBdr>
    </w:div>
    <w:div w:id="735863842">
      <w:bodyDiv w:val="1"/>
      <w:marLeft w:val="0"/>
      <w:marRight w:val="0"/>
      <w:marTop w:val="0"/>
      <w:marBottom w:val="0"/>
      <w:divBdr>
        <w:top w:val="none" w:sz="0" w:space="0" w:color="auto"/>
        <w:left w:val="none" w:sz="0" w:space="0" w:color="auto"/>
        <w:bottom w:val="none" w:sz="0" w:space="0" w:color="auto"/>
        <w:right w:val="none" w:sz="0" w:space="0" w:color="auto"/>
      </w:divBdr>
    </w:div>
    <w:div w:id="740953566">
      <w:bodyDiv w:val="1"/>
      <w:marLeft w:val="0"/>
      <w:marRight w:val="0"/>
      <w:marTop w:val="0"/>
      <w:marBottom w:val="0"/>
      <w:divBdr>
        <w:top w:val="none" w:sz="0" w:space="0" w:color="auto"/>
        <w:left w:val="none" w:sz="0" w:space="0" w:color="auto"/>
        <w:bottom w:val="none" w:sz="0" w:space="0" w:color="auto"/>
        <w:right w:val="none" w:sz="0" w:space="0" w:color="auto"/>
      </w:divBdr>
      <w:divsChild>
        <w:div w:id="111437994">
          <w:marLeft w:val="0"/>
          <w:marRight w:val="0"/>
          <w:marTop w:val="0"/>
          <w:marBottom w:val="0"/>
          <w:divBdr>
            <w:top w:val="none" w:sz="0" w:space="0" w:color="auto"/>
            <w:left w:val="none" w:sz="0" w:space="0" w:color="auto"/>
            <w:bottom w:val="none" w:sz="0" w:space="0" w:color="auto"/>
            <w:right w:val="none" w:sz="0" w:space="0" w:color="auto"/>
          </w:divBdr>
        </w:div>
        <w:div w:id="250509400">
          <w:marLeft w:val="0"/>
          <w:marRight w:val="0"/>
          <w:marTop w:val="0"/>
          <w:marBottom w:val="0"/>
          <w:divBdr>
            <w:top w:val="none" w:sz="0" w:space="0" w:color="auto"/>
            <w:left w:val="none" w:sz="0" w:space="0" w:color="auto"/>
            <w:bottom w:val="none" w:sz="0" w:space="0" w:color="auto"/>
            <w:right w:val="none" w:sz="0" w:space="0" w:color="auto"/>
          </w:divBdr>
        </w:div>
        <w:div w:id="261031727">
          <w:marLeft w:val="0"/>
          <w:marRight w:val="0"/>
          <w:marTop w:val="0"/>
          <w:marBottom w:val="0"/>
          <w:divBdr>
            <w:top w:val="none" w:sz="0" w:space="0" w:color="auto"/>
            <w:left w:val="none" w:sz="0" w:space="0" w:color="auto"/>
            <w:bottom w:val="none" w:sz="0" w:space="0" w:color="auto"/>
            <w:right w:val="none" w:sz="0" w:space="0" w:color="auto"/>
          </w:divBdr>
        </w:div>
        <w:div w:id="279385543">
          <w:marLeft w:val="0"/>
          <w:marRight w:val="0"/>
          <w:marTop w:val="0"/>
          <w:marBottom w:val="0"/>
          <w:divBdr>
            <w:top w:val="none" w:sz="0" w:space="0" w:color="auto"/>
            <w:left w:val="none" w:sz="0" w:space="0" w:color="auto"/>
            <w:bottom w:val="none" w:sz="0" w:space="0" w:color="auto"/>
            <w:right w:val="none" w:sz="0" w:space="0" w:color="auto"/>
          </w:divBdr>
        </w:div>
        <w:div w:id="645282315">
          <w:marLeft w:val="0"/>
          <w:marRight w:val="0"/>
          <w:marTop w:val="0"/>
          <w:marBottom w:val="0"/>
          <w:divBdr>
            <w:top w:val="none" w:sz="0" w:space="0" w:color="auto"/>
            <w:left w:val="none" w:sz="0" w:space="0" w:color="auto"/>
            <w:bottom w:val="none" w:sz="0" w:space="0" w:color="auto"/>
            <w:right w:val="none" w:sz="0" w:space="0" w:color="auto"/>
          </w:divBdr>
        </w:div>
        <w:div w:id="1000890451">
          <w:marLeft w:val="0"/>
          <w:marRight w:val="0"/>
          <w:marTop w:val="0"/>
          <w:marBottom w:val="0"/>
          <w:divBdr>
            <w:top w:val="none" w:sz="0" w:space="0" w:color="auto"/>
            <w:left w:val="none" w:sz="0" w:space="0" w:color="auto"/>
            <w:bottom w:val="none" w:sz="0" w:space="0" w:color="auto"/>
            <w:right w:val="none" w:sz="0" w:space="0" w:color="auto"/>
          </w:divBdr>
        </w:div>
        <w:div w:id="1108038839">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264731128">
          <w:marLeft w:val="0"/>
          <w:marRight w:val="0"/>
          <w:marTop w:val="0"/>
          <w:marBottom w:val="0"/>
          <w:divBdr>
            <w:top w:val="none" w:sz="0" w:space="0" w:color="auto"/>
            <w:left w:val="none" w:sz="0" w:space="0" w:color="auto"/>
            <w:bottom w:val="none" w:sz="0" w:space="0" w:color="auto"/>
            <w:right w:val="none" w:sz="0" w:space="0" w:color="auto"/>
          </w:divBdr>
        </w:div>
        <w:div w:id="1376467592">
          <w:marLeft w:val="0"/>
          <w:marRight w:val="0"/>
          <w:marTop w:val="0"/>
          <w:marBottom w:val="0"/>
          <w:divBdr>
            <w:top w:val="none" w:sz="0" w:space="0" w:color="auto"/>
            <w:left w:val="none" w:sz="0" w:space="0" w:color="auto"/>
            <w:bottom w:val="none" w:sz="0" w:space="0" w:color="auto"/>
            <w:right w:val="none" w:sz="0" w:space="0" w:color="auto"/>
          </w:divBdr>
        </w:div>
        <w:div w:id="1762794503">
          <w:marLeft w:val="0"/>
          <w:marRight w:val="0"/>
          <w:marTop w:val="0"/>
          <w:marBottom w:val="0"/>
          <w:divBdr>
            <w:top w:val="none" w:sz="0" w:space="0" w:color="auto"/>
            <w:left w:val="none" w:sz="0" w:space="0" w:color="auto"/>
            <w:bottom w:val="none" w:sz="0" w:space="0" w:color="auto"/>
            <w:right w:val="none" w:sz="0" w:space="0" w:color="auto"/>
          </w:divBdr>
        </w:div>
        <w:div w:id="1853690060">
          <w:marLeft w:val="0"/>
          <w:marRight w:val="0"/>
          <w:marTop w:val="0"/>
          <w:marBottom w:val="0"/>
          <w:divBdr>
            <w:top w:val="none" w:sz="0" w:space="0" w:color="auto"/>
            <w:left w:val="none" w:sz="0" w:space="0" w:color="auto"/>
            <w:bottom w:val="none" w:sz="0" w:space="0" w:color="auto"/>
            <w:right w:val="none" w:sz="0" w:space="0" w:color="auto"/>
          </w:divBdr>
        </w:div>
        <w:div w:id="2020615449">
          <w:marLeft w:val="0"/>
          <w:marRight w:val="0"/>
          <w:marTop w:val="0"/>
          <w:marBottom w:val="0"/>
          <w:divBdr>
            <w:top w:val="none" w:sz="0" w:space="0" w:color="auto"/>
            <w:left w:val="none" w:sz="0" w:space="0" w:color="auto"/>
            <w:bottom w:val="none" w:sz="0" w:space="0" w:color="auto"/>
            <w:right w:val="none" w:sz="0" w:space="0" w:color="auto"/>
          </w:divBdr>
        </w:div>
      </w:divsChild>
    </w:div>
    <w:div w:id="747575217">
      <w:bodyDiv w:val="1"/>
      <w:marLeft w:val="0"/>
      <w:marRight w:val="0"/>
      <w:marTop w:val="0"/>
      <w:marBottom w:val="0"/>
      <w:divBdr>
        <w:top w:val="none" w:sz="0" w:space="0" w:color="auto"/>
        <w:left w:val="none" w:sz="0" w:space="0" w:color="auto"/>
        <w:bottom w:val="none" w:sz="0" w:space="0" w:color="auto"/>
        <w:right w:val="none" w:sz="0" w:space="0" w:color="auto"/>
      </w:divBdr>
    </w:div>
    <w:div w:id="763067339">
      <w:bodyDiv w:val="1"/>
      <w:marLeft w:val="0"/>
      <w:marRight w:val="0"/>
      <w:marTop w:val="0"/>
      <w:marBottom w:val="0"/>
      <w:divBdr>
        <w:top w:val="none" w:sz="0" w:space="0" w:color="auto"/>
        <w:left w:val="none" w:sz="0" w:space="0" w:color="auto"/>
        <w:bottom w:val="none" w:sz="0" w:space="0" w:color="auto"/>
        <w:right w:val="none" w:sz="0" w:space="0" w:color="auto"/>
      </w:divBdr>
    </w:div>
    <w:div w:id="802767657">
      <w:bodyDiv w:val="1"/>
      <w:marLeft w:val="0"/>
      <w:marRight w:val="0"/>
      <w:marTop w:val="0"/>
      <w:marBottom w:val="0"/>
      <w:divBdr>
        <w:top w:val="none" w:sz="0" w:space="0" w:color="auto"/>
        <w:left w:val="none" w:sz="0" w:space="0" w:color="auto"/>
        <w:bottom w:val="none" w:sz="0" w:space="0" w:color="auto"/>
        <w:right w:val="none" w:sz="0" w:space="0" w:color="auto"/>
      </w:divBdr>
    </w:div>
    <w:div w:id="819005355">
      <w:bodyDiv w:val="1"/>
      <w:marLeft w:val="0"/>
      <w:marRight w:val="0"/>
      <w:marTop w:val="0"/>
      <w:marBottom w:val="0"/>
      <w:divBdr>
        <w:top w:val="none" w:sz="0" w:space="0" w:color="auto"/>
        <w:left w:val="none" w:sz="0" w:space="0" w:color="auto"/>
        <w:bottom w:val="none" w:sz="0" w:space="0" w:color="auto"/>
        <w:right w:val="none" w:sz="0" w:space="0" w:color="auto"/>
      </w:divBdr>
    </w:div>
    <w:div w:id="833955941">
      <w:bodyDiv w:val="1"/>
      <w:marLeft w:val="0"/>
      <w:marRight w:val="0"/>
      <w:marTop w:val="0"/>
      <w:marBottom w:val="0"/>
      <w:divBdr>
        <w:top w:val="none" w:sz="0" w:space="0" w:color="auto"/>
        <w:left w:val="none" w:sz="0" w:space="0" w:color="auto"/>
        <w:bottom w:val="none" w:sz="0" w:space="0" w:color="auto"/>
        <w:right w:val="none" w:sz="0" w:space="0" w:color="auto"/>
      </w:divBdr>
    </w:div>
    <w:div w:id="840658472">
      <w:bodyDiv w:val="1"/>
      <w:marLeft w:val="0"/>
      <w:marRight w:val="0"/>
      <w:marTop w:val="0"/>
      <w:marBottom w:val="0"/>
      <w:divBdr>
        <w:top w:val="none" w:sz="0" w:space="0" w:color="auto"/>
        <w:left w:val="none" w:sz="0" w:space="0" w:color="auto"/>
        <w:bottom w:val="none" w:sz="0" w:space="0" w:color="auto"/>
        <w:right w:val="none" w:sz="0" w:space="0" w:color="auto"/>
      </w:divBdr>
    </w:div>
    <w:div w:id="911426876">
      <w:bodyDiv w:val="1"/>
      <w:marLeft w:val="0"/>
      <w:marRight w:val="0"/>
      <w:marTop w:val="0"/>
      <w:marBottom w:val="0"/>
      <w:divBdr>
        <w:top w:val="none" w:sz="0" w:space="0" w:color="auto"/>
        <w:left w:val="none" w:sz="0" w:space="0" w:color="auto"/>
        <w:bottom w:val="none" w:sz="0" w:space="0" w:color="auto"/>
        <w:right w:val="none" w:sz="0" w:space="0" w:color="auto"/>
      </w:divBdr>
    </w:div>
    <w:div w:id="930315419">
      <w:bodyDiv w:val="1"/>
      <w:marLeft w:val="0"/>
      <w:marRight w:val="0"/>
      <w:marTop w:val="0"/>
      <w:marBottom w:val="0"/>
      <w:divBdr>
        <w:top w:val="none" w:sz="0" w:space="0" w:color="auto"/>
        <w:left w:val="none" w:sz="0" w:space="0" w:color="auto"/>
        <w:bottom w:val="none" w:sz="0" w:space="0" w:color="auto"/>
        <w:right w:val="none" w:sz="0" w:space="0" w:color="auto"/>
      </w:divBdr>
      <w:divsChild>
        <w:div w:id="1163742428">
          <w:marLeft w:val="0"/>
          <w:marRight w:val="0"/>
          <w:marTop w:val="0"/>
          <w:marBottom w:val="0"/>
          <w:divBdr>
            <w:top w:val="none" w:sz="0" w:space="0" w:color="auto"/>
            <w:left w:val="none" w:sz="0" w:space="0" w:color="auto"/>
            <w:bottom w:val="none" w:sz="0" w:space="0" w:color="auto"/>
            <w:right w:val="none" w:sz="0" w:space="0" w:color="auto"/>
          </w:divBdr>
        </w:div>
      </w:divsChild>
    </w:div>
    <w:div w:id="932667778">
      <w:bodyDiv w:val="1"/>
      <w:marLeft w:val="0"/>
      <w:marRight w:val="0"/>
      <w:marTop w:val="0"/>
      <w:marBottom w:val="0"/>
      <w:divBdr>
        <w:top w:val="none" w:sz="0" w:space="0" w:color="auto"/>
        <w:left w:val="none" w:sz="0" w:space="0" w:color="auto"/>
        <w:bottom w:val="none" w:sz="0" w:space="0" w:color="auto"/>
        <w:right w:val="none" w:sz="0" w:space="0" w:color="auto"/>
      </w:divBdr>
    </w:div>
    <w:div w:id="956568416">
      <w:bodyDiv w:val="1"/>
      <w:marLeft w:val="0"/>
      <w:marRight w:val="0"/>
      <w:marTop w:val="0"/>
      <w:marBottom w:val="0"/>
      <w:divBdr>
        <w:top w:val="none" w:sz="0" w:space="0" w:color="auto"/>
        <w:left w:val="none" w:sz="0" w:space="0" w:color="auto"/>
        <w:bottom w:val="none" w:sz="0" w:space="0" w:color="auto"/>
        <w:right w:val="none" w:sz="0" w:space="0" w:color="auto"/>
      </w:divBdr>
    </w:div>
    <w:div w:id="957294352">
      <w:bodyDiv w:val="1"/>
      <w:marLeft w:val="0"/>
      <w:marRight w:val="0"/>
      <w:marTop w:val="0"/>
      <w:marBottom w:val="0"/>
      <w:divBdr>
        <w:top w:val="none" w:sz="0" w:space="0" w:color="auto"/>
        <w:left w:val="none" w:sz="0" w:space="0" w:color="auto"/>
        <w:bottom w:val="none" w:sz="0" w:space="0" w:color="auto"/>
        <w:right w:val="none" w:sz="0" w:space="0" w:color="auto"/>
      </w:divBdr>
    </w:div>
    <w:div w:id="1003169918">
      <w:bodyDiv w:val="1"/>
      <w:marLeft w:val="0"/>
      <w:marRight w:val="0"/>
      <w:marTop w:val="0"/>
      <w:marBottom w:val="0"/>
      <w:divBdr>
        <w:top w:val="none" w:sz="0" w:space="0" w:color="auto"/>
        <w:left w:val="none" w:sz="0" w:space="0" w:color="auto"/>
        <w:bottom w:val="none" w:sz="0" w:space="0" w:color="auto"/>
        <w:right w:val="none" w:sz="0" w:space="0" w:color="auto"/>
      </w:divBdr>
    </w:div>
    <w:div w:id="1010332436">
      <w:bodyDiv w:val="1"/>
      <w:marLeft w:val="0"/>
      <w:marRight w:val="0"/>
      <w:marTop w:val="0"/>
      <w:marBottom w:val="0"/>
      <w:divBdr>
        <w:top w:val="none" w:sz="0" w:space="0" w:color="auto"/>
        <w:left w:val="none" w:sz="0" w:space="0" w:color="auto"/>
        <w:bottom w:val="none" w:sz="0" w:space="0" w:color="auto"/>
        <w:right w:val="none" w:sz="0" w:space="0" w:color="auto"/>
      </w:divBdr>
    </w:div>
    <w:div w:id="1020814874">
      <w:bodyDiv w:val="1"/>
      <w:marLeft w:val="0"/>
      <w:marRight w:val="0"/>
      <w:marTop w:val="0"/>
      <w:marBottom w:val="0"/>
      <w:divBdr>
        <w:top w:val="none" w:sz="0" w:space="0" w:color="auto"/>
        <w:left w:val="none" w:sz="0" w:space="0" w:color="auto"/>
        <w:bottom w:val="none" w:sz="0" w:space="0" w:color="auto"/>
        <w:right w:val="none" w:sz="0" w:space="0" w:color="auto"/>
      </w:divBdr>
    </w:div>
    <w:div w:id="1026834946">
      <w:bodyDiv w:val="1"/>
      <w:marLeft w:val="0"/>
      <w:marRight w:val="0"/>
      <w:marTop w:val="0"/>
      <w:marBottom w:val="0"/>
      <w:divBdr>
        <w:top w:val="none" w:sz="0" w:space="0" w:color="auto"/>
        <w:left w:val="none" w:sz="0" w:space="0" w:color="auto"/>
        <w:bottom w:val="none" w:sz="0" w:space="0" w:color="auto"/>
        <w:right w:val="none" w:sz="0" w:space="0" w:color="auto"/>
      </w:divBdr>
    </w:div>
    <w:div w:id="1052921768">
      <w:bodyDiv w:val="1"/>
      <w:marLeft w:val="0"/>
      <w:marRight w:val="0"/>
      <w:marTop w:val="0"/>
      <w:marBottom w:val="0"/>
      <w:divBdr>
        <w:top w:val="none" w:sz="0" w:space="0" w:color="auto"/>
        <w:left w:val="none" w:sz="0" w:space="0" w:color="auto"/>
        <w:bottom w:val="none" w:sz="0" w:space="0" w:color="auto"/>
        <w:right w:val="none" w:sz="0" w:space="0" w:color="auto"/>
      </w:divBdr>
    </w:div>
    <w:div w:id="1101725944">
      <w:bodyDiv w:val="1"/>
      <w:marLeft w:val="0"/>
      <w:marRight w:val="0"/>
      <w:marTop w:val="0"/>
      <w:marBottom w:val="0"/>
      <w:divBdr>
        <w:top w:val="none" w:sz="0" w:space="0" w:color="auto"/>
        <w:left w:val="none" w:sz="0" w:space="0" w:color="auto"/>
        <w:bottom w:val="none" w:sz="0" w:space="0" w:color="auto"/>
        <w:right w:val="none" w:sz="0" w:space="0" w:color="auto"/>
      </w:divBdr>
    </w:div>
    <w:div w:id="1133987424">
      <w:bodyDiv w:val="1"/>
      <w:marLeft w:val="0"/>
      <w:marRight w:val="0"/>
      <w:marTop w:val="0"/>
      <w:marBottom w:val="0"/>
      <w:divBdr>
        <w:top w:val="none" w:sz="0" w:space="0" w:color="auto"/>
        <w:left w:val="none" w:sz="0" w:space="0" w:color="auto"/>
        <w:bottom w:val="none" w:sz="0" w:space="0" w:color="auto"/>
        <w:right w:val="none" w:sz="0" w:space="0" w:color="auto"/>
      </w:divBdr>
    </w:div>
    <w:div w:id="1179544331">
      <w:bodyDiv w:val="1"/>
      <w:marLeft w:val="0"/>
      <w:marRight w:val="0"/>
      <w:marTop w:val="0"/>
      <w:marBottom w:val="0"/>
      <w:divBdr>
        <w:top w:val="none" w:sz="0" w:space="0" w:color="auto"/>
        <w:left w:val="none" w:sz="0" w:space="0" w:color="auto"/>
        <w:bottom w:val="none" w:sz="0" w:space="0" w:color="auto"/>
        <w:right w:val="none" w:sz="0" w:space="0" w:color="auto"/>
      </w:divBdr>
      <w:divsChild>
        <w:div w:id="449517338">
          <w:marLeft w:val="0"/>
          <w:marRight w:val="0"/>
          <w:marTop w:val="0"/>
          <w:marBottom w:val="0"/>
          <w:divBdr>
            <w:top w:val="none" w:sz="0" w:space="0" w:color="auto"/>
            <w:left w:val="none" w:sz="0" w:space="0" w:color="auto"/>
            <w:bottom w:val="none" w:sz="0" w:space="0" w:color="auto"/>
            <w:right w:val="none" w:sz="0" w:space="0" w:color="auto"/>
          </w:divBdr>
        </w:div>
      </w:divsChild>
    </w:div>
    <w:div w:id="1183082191">
      <w:bodyDiv w:val="1"/>
      <w:marLeft w:val="0"/>
      <w:marRight w:val="0"/>
      <w:marTop w:val="0"/>
      <w:marBottom w:val="0"/>
      <w:divBdr>
        <w:top w:val="none" w:sz="0" w:space="0" w:color="auto"/>
        <w:left w:val="none" w:sz="0" w:space="0" w:color="auto"/>
        <w:bottom w:val="none" w:sz="0" w:space="0" w:color="auto"/>
        <w:right w:val="none" w:sz="0" w:space="0" w:color="auto"/>
      </w:divBdr>
    </w:div>
    <w:div w:id="1215576871">
      <w:bodyDiv w:val="1"/>
      <w:marLeft w:val="0"/>
      <w:marRight w:val="0"/>
      <w:marTop w:val="0"/>
      <w:marBottom w:val="0"/>
      <w:divBdr>
        <w:top w:val="none" w:sz="0" w:space="0" w:color="auto"/>
        <w:left w:val="none" w:sz="0" w:space="0" w:color="auto"/>
        <w:bottom w:val="none" w:sz="0" w:space="0" w:color="auto"/>
        <w:right w:val="none" w:sz="0" w:space="0" w:color="auto"/>
      </w:divBdr>
    </w:div>
    <w:div w:id="1218929276">
      <w:bodyDiv w:val="1"/>
      <w:marLeft w:val="0"/>
      <w:marRight w:val="0"/>
      <w:marTop w:val="0"/>
      <w:marBottom w:val="0"/>
      <w:divBdr>
        <w:top w:val="none" w:sz="0" w:space="0" w:color="auto"/>
        <w:left w:val="none" w:sz="0" w:space="0" w:color="auto"/>
        <w:bottom w:val="none" w:sz="0" w:space="0" w:color="auto"/>
        <w:right w:val="none" w:sz="0" w:space="0" w:color="auto"/>
      </w:divBdr>
    </w:div>
    <w:div w:id="1227835779">
      <w:bodyDiv w:val="1"/>
      <w:marLeft w:val="0"/>
      <w:marRight w:val="0"/>
      <w:marTop w:val="0"/>
      <w:marBottom w:val="0"/>
      <w:divBdr>
        <w:top w:val="none" w:sz="0" w:space="0" w:color="auto"/>
        <w:left w:val="none" w:sz="0" w:space="0" w:color="auto"/>
        <w:bottom w:val="none" w:sz="0" w:space="0" w:color="auto"/>
        <w:right w:val="none" w:sz="0" w:space="0" w:color="auto"/>
      </w:divBdr>
    </w:div>
    <w:div w:id="1256402123">
      <w:bodyDiv w:val="1"/>
      <w:marLeft w:val="0"/>
      <w:marRight w:val="0"/>
      <w:marTop w:val="0"/>
      <w:marBottom w:val="0"/>
      <w:divBdr>
        <w:top w:val="none" w:sz="0" w:space="0" w:color="auto"/>
        <w:left w:val="none" w:sz="0" w:space="0" w:color="auto"/>
        <w:bottom w:val="none" w:sz="0" w:space="0" w:color="auto"/>
        <w:right w:val="none" w:sz="0" w:space="0" w:color="auto"/>
      </w:divBdr>
    </w:div>
    <w:div w:id="1257009829">
      <w:bodyDiv w:val="1"/>
      <w:marLeft w:val="0"/>
      <w:marRight w:val="0"/>
      <w:marTop w:val="0"/>
      <w:marBottom w:val="0"/>
      <w:divBdr>
        <w:top w:val="none" w:sz="0" w:space="0" w:color="auto"/>
        <w:left w:val="none" w:sz="0" w:space="0" w:color="auto"/>
        <w:bottom w:val="none" w:sz="0" w:space="0" w:color="auto"/>
        <w:right w:val="none" w:sz="0" w:space="0" w:color="auto"/>
      </w:divBdr>
    </w:div>
    <w:div w:id="1274364488">
      <w:bodyDiv w:val="1"/>
      <w:marLeft w:val="0"/>
      <w:marRight w:val="0"/>
      <w:marTop w:val="0"/>
      <w:marBottom w:val="0"/>
      <w:divBdr>
        <w:top w:val="none" w:sz="0" w:space="0" w:color="auto"/>
        <w:left w:val="none" w:sz="0" w:space="0" w:color="auto"/>
        <w:bottom w:val="none" w:sz="0" w:space="0" w:color="auto"/>
        <w:right w:val="none" w:sz="0" w:space="0" w:color="auto"/>
      </w:divBdr>
    </w:div>
    <w:div w:id="1274753540">
      <w:bodyDiv w:val="1"/>
      <w:marLeft w:val="0"/>
      <w:marRight w:val="0"/>
      <w:marTop w:val="0"/>
      <w:marBottom w:val="0"/>
      <w:divBdr>
        <w:top w:val="none" w:sz="0" w:space="0" w:color="auto"/>
        <w:left w:val="none" w:sz="0" w:space="0" w:color="auto"/>
        <w:bottom w:val="none" w:sz="0" w:space="0" w:color="auto"/>
        <w:right w:val="none" w:sz="0" w:space="0" w:color="auto"/>
      </w:divBdr>
    </w:div>
    <w:div w:id="1277717415">
      <w:bodyDiv w:val="1"/>
      <w:marLeft w:val="0"/>
      <w:marRight w:val="0"/>
      <w:marTop w:val="0"/>
      <w:marBottom w:val="0"/>
      <w:divBdr>
        <w:top w:val="none" w:sz="0" w:space="0" w:color="auto"/>
        <w:left w:val="none" w:sz="0" w:space="0" w:color="auto"/>
        <w:bottom w:val="none" w:sz="0" w:space="0" w:color="auto"/>
        <w:right w:val="none" w:sz="0" w:space="0" w:color="auto"/>
      </w:divBdr>
    </w:div>
    <w:div w:id="1285649547">
      <w:bodyDiv w:val="1"/>
      <w:marLeft w:val="0"/>
      <w:marRight w:val="0"/>
      <w:marTop w:val="0"/>
      <w:marBottom w:val="0"/>
      <w:divBdr>
        <w:top w:val="none" w:sz="0" w:space="0" w:color="auto"/>
        <w:left w:val="none" w:sz="0" w:space="0" w:color="auto"/>
        <w:bottom w:val="none" w:sz="0" w:space="0" w:color="auto"/>
        <w:right w:val="none" w:sz="0" w:space="0" w:color="auto"/>
      </w:divBdr>
    </w:div>
    <w:div w:id="1321078467">
      <w:bodyDiv w:val="1"/>
      <w:marLeft w:val="0"/>
      <w:marRight w:val="0"/>
      <w:marTop w:val="0"/>
      <w:marBottom w:val="0"/>
      <w:divBdr>
        <w:top w:val="none" w:sz="0" w:space="0" w:color="auto"/>
        <w:left w:val="none" w:sz="0" w:space="0" w:color="auto"/>
        <w:bottom w:val="none" w:sz="0" w:space="0" w:color="auto"/>
        <w:right w:val="none" w:sz="0" w:space="0" w:color="auto"/>
      </w:divBdr>
      <w:divsChild>
        <w:div w:id="790246336">
          <w:marLeft w:val="0"/>
          <w:marRight w:val="0"/>
          <w:marTop w:val="0"/>
          <w:marBottom w:val="0"/>
          <w:divBdr>
            <w:top w:val="none" w:sz="0" w:space="0" w:color="auto"/>
            <w:left w:val="none" w:sz="0" w:space="0" w:color="auto"/>
            <w:bottom w:val="none" w:sz="0" w:space="0" w:color="auto"/>
            <w:right w:val="none" w:sz="0" w:space="0" w:color="auto"/>
          </w:divBdr>
        </w:div>
      </w:divsChild>
    </w:div>
    <w:div w:id="1343894800">
      <w:bodyDiv w:val="1"/>
      <w:marLeft w:val="0"/>
      <w:marRight w:val="0"/>
      <w:marTop w:val="0"/>
      <w:marBottom w:val="0"/>
      <w:divBdr>
        <w:top w:val="none" w:sz="0" w:space="0" w:color="auto"/>
        <w:left w:val="none" w:sz="0" w:space="0" w:color="auto"/>
        <w:bottom w:val="none" w:sz="0" w:space="0" w:color="auto"/>
        <w:right w:val="none" w:sz="0" w:space="0" w:color="auto"/>
      </w:divBdr>
    </w:div>
    <w:div w:id="1364407698">
      <w:bodyDiv w:val="1"/>
      <w:marLeft w:val="0"/>
      <w:marRight w:val="0"/>
      <w:marTop w:val="0"/>
      <w:marBottom w:val="0"/>
      <w:divBdr>
        <w:top w:val="none" w:sz="0" w:space="0" w:color="auto"/>
        <w:left w:val="none" w:sz="0" w:space="0" w:color="auto"/>
        <w:bottom w:val="none" w:sz="0" w:space="0" w:color="auto"/>
        <w:right w:val="none" w:sz="0" w:space="0" w:color="auto"/>
      </w:divBdr>
    </w:div>
    <w:div w:id="1364477830">
      <w:bodyDiv w:val="1"/>
      <w:marLeft w:val="0"/>
      <w:marRight w:val="0"/>
      <w:marTop w:val="0"/>
      <w:marBottom w:val="0"/>
      <w:divBdr>
        <w:top w:val="none" w:sz="0" w:space="0" w:color="auto"/>
        <w:left w:val="none" w:sz="0" w:space="0" w:color="auto"/>
        <w:bottom w:val="none" w:sz="0" w:space="0" w:color="auto"/>
        <w:right w:val="none" w:sz="0" w:space="0" w:color="auto"/>
      </w:divBdr>
    </w:div>
    <w:div w:id="1384673613">
      <w:bodyDiv w:val="1"/>
      <w:marLeft w:val="0"/>
      <w:marRight w:val="0"/>
      <w:marTop w:val="0"/>
      <w:marBottom w:val="0"/>
      <w:divBdr>
        <w:top w:val="none" w:sz="0" w:space="0" w:color="auto"/>
        <w:left w:val="none" w:sz="0" w:space="0" w:color="auto"/>
        <w:bottom w:val="none" w:sz="0" w:space="0" w:color="auto"/>
        <w:right w:val="none" w:sz="0" w:space="0" w:color="auto"/>
      </w:divBdr>
    </w:div>
    <w:div w:id="1398892859">
      <w:bodyDiv w:val="1"/>
      <w:marLeft w:val="0"/>
      <w:marRight w:val="0"/>
      <w:marTop w:val="0"/>
      <w:marBottom w:val="0"/>
      <w:divBdr>
        <w:top w:val="none" w:sz="0" w:space="0" w:color="auto"/>
        <w:left w:val="none" w:sz="0" w:space="0" w:color="auto"/>
        <w:bottom w:val="none" w:sz="0" w:space="0" w:color="auto"/>
        <w:right w:val="none" w:sz="0" w:space="0" w:color="auto"/>
      </w:divBdr>
    </w:div>
    <w:div w:id="1428692900">
      <w:bodyDiv w:val="1"/>
      <w:marLeft w:val="0"/>
      <w:marRight w:val="0"/>
      <w:marTop w:val="0"/>
      <w:marBottom w:val="0"/>
      <w:divBdr>
        <w:top w:val="none" w:sz="0" w:space="0" w:color="auto"/>
        <w:left w:val="none" w:sz="0" w:space="0" w:color="auto"/>
        <w:bottom w:val="none" w:sz="0" w:space="0" w:color="auto"/>
        <w:right w:val="none" w:sz="0" w:space="0" w:color="auto"/>
      </w:divBdr>
    </w:div>
    <w:div w:id="1429620204">
      <w:bodyDiv w:val="1"/>
      <w:marLeft w:val="0"/>
      <w:marRight w:val="0"/>
      <w:marTop w:val="0"/>
      <w:marBottom w:val="0"/>
      <w:divBdr>
        <w:top w:val="none" w:sz="0" w:space="0" w:color="auto"/>
        <w:left w:val="none" w:sz="0" w:space="0" w:color="auto"/>
        <w:bottom w:val="none" w:sz="0" w:space="0" w:color="auto"/>
        <w:right w:val="none" w:sz="0" w:space="0" w:color="auto"/>
      </w:divBdr>
    </w:div>
    <w:div w:id="1441879392">
      <w:bodyDiv w:val="1"/>
      <w:marLeft w:val="0"/>
      <w:marRight w:val="0"/>
      <w:marTop w:val="0"/>
      <w:marBottom w:val="0"/>
      <w:divBdr>
        <w:top w:val="none" w:sz="0" w:space="0" w:color="auto"/>
        <w:left w:val="none" w:sz="0" w:space="0" w:color="auto"/>
        <w:bottom w:val="none" w:sz="0" w:space="0" w:color="auto"/>
        <w:right w:val="none" w:sz="0" w:space="0" w:color="auto"/>
      </w:divBdr>
    </w:div>
    <w:div w:id="1446928916">
      <w:bodyDiv w:val="1"/>
      <w:marLeft w:val="0"/>
      <w:marRight w:val="0"/>
      <w:marTop w:val="0"/>
      <w:marBottom w:val="0"/>
      <w:divBdr>
        <w:top w:val="none" w:sz="0" w:space="0" w:color="auto"/>
        <w:left w:val="none" w:sz="0" w:space="0" w:color="auto"/>
        <w:bottom w:val="none" w:sz="0" w:space="0" w:color="auto"/>
        <w:right w:val="none" w:sz="0" w:space="0" w:color="auto"/>
      </w:divBdr>
    </w:div>
    <w:div w:id="1455633870">
      <w:bodyDiv w:val="1"/>
      <w:marLeft w:val="0"/>
      <w:marRight w:val="0"/>
      <w:marTop w:val="0"/>
      <w:marBottom w:val="0"/>
      <w:divBdr>
        <w:top w:val="none" w:sz="0" w:space="0" w:color="auto"/>
        <w:left w:val="none" w:sz="0" w:space="0" w:color="auto"/>
        <w:bottom w:val="none" w:sz="0" w:space="0" w:color="auto"/>
        <w:right w:val="none" w:sz="0" w:space="0" w:color="auto"/>
      </w:divBdr>
    </w:div>
    <w:div w:id="1468864119">
      <w:bodyDiv w:val="1"/>
      <w:marLeft w:val="0"/>
      <w:marRight w:val="0"/>
      <w:marTop w:val="0"/>
      <w:marBottom w:val="0"/>
      <w:divBdr>
        <w:top w:val="none" w:sz="0" w:space="0" w:color="auto"/>
        <w:left w:val="none" w:sz="0" w:space="0" w:color="auto"/>
        <w:bottom w:val="none" w:sz="0" w:space="0" w:color="auto"/>
        <w:right w:val="none" w:sz="0" w:space="0" w:color="auto"/>
      </w:divBdr>
    </w:div>
    <w:div w:id="1503206484">
      <w:bodyDiv w:val="1"/>
      <w:marLeft w:val="0"/>
      <w:marRight w:val="0"/>
      <w:marTop w:val="0"/>
      <w:marBottom w:val="0"/>
      <w:divBdr>
        <w:top w:val="none" w:sz="0" w:space="0" w:color="auto"/>
        <w:left w:val="none" w:sz="0" w:space="0" w:color="auto"/>
        <w:bottom w:val="none" w:sz="0" w:space="0" w:color="auto"/>
        <w:right w:val="none" w:sz="0" w:space="0" w:color="auto"/>
      </w:divBdr>
    </w:div>
    <w:div w:id="1511524365">
      <w:bodyDiv w:val="1"/>
      <w:marLeft w:val="0"/>
      <w:marRight w:val="0"/>
      <w:marTop w:val="0"/>
      <w:marBottom w:val="0"/>
      <w:divBdr>
        <w:top w:val="none" w:sz="0" w:space="0" w:color="auto"/>
        <w:left w:val="none" w:sz="0" w:space="0" w:color="auto"/>
        <w:bottom w:val="none" w:sz="0" w:space="0" w:color="auto"/>
        <w:right w:val="none" w:sz="0" w:space="0" w:color="auto"/>
      </w:divBdr>
    </w:div>
    <w:div w:id="1512179071">
      <w:bodyDiv w:val="1"/>
      <w:marLeft w:val="0"/>
      <w:marRight w:val="0"/>
      <w:marTop w:val="0"/>
      <w:marBottom w:val="0"/>
      <w:divBdr>
        <w:top w:val="none" w:sz="0" w:space="0" w:color="auto"/>
        <w:left w:val="none" w:sz="0" w:space="0" w:color="auto"/>
        <w:bottom w:val="none" w:sz="0" w:space="0" w:color="auto"/>
        <w:right w:val="none" w:sz="0" w:space="0" w:color="auto"/>
      </w:divBdr>
    </w:div>
    <w:div w:id="1540165057">
      <w:bodyDiv w:val="1"/>
      <w:marLeft w:val="0"/>
      <w:marRight w:val="0"/>
      <w:marTop w:val="0"/>
      <w:marBottom w:val="0"/>
      <w:divBdr>
        <w:top w:val="none" w:sz="0" w:space="0" w:color="auto"/>
        <w:left w:val="none" w:sz="0" w:space="0" w:color="auto"/>
        <w:bottom w:val="none" w:sz="0" w:space="0" w:color="auto"/>
        <w:right w:val="none" w:sz="0" w:space="0" w:color="auto"/>
      </w:divBdr>
    </w:div>
    <w:div w:id="1609508273">
      <w:bodyDiv w:val="1"/>
      <w:marLeft w:val="0"/>
      <w:marRight w:val="0"/>
      <w:marTop w:val="0"/>
      <w:marBottom w:val="0"/>
      <w:divBdr>
        <w:top w:val="none" w:sz="0" w:space="0" w:color="auto"/>
        <w:left w:val="none" w:sz="0" w:space="0" w:color="auto"/>
        <w:bottom w:val="none" w:sz="0" w:space="0" w:color="auto"/>
        <w:right w:val="none" w:sz="0" w:space="0" w:color="auto"/>
      </w:divBdr>
    </w:div>
    <w:div w:id="1613633316">
      <w:bodyDiv w:val="1"/>
      <w:marLeft w:val="0"/>
      <w:marRight w:val="0"/>
      <w:marTop w:val="0"/>
      <w:marBottom w:val="0"/>
      <w:divBdr>
        <w:top w:val="none" w:sz="0" w:space="0" w:color="auto"/>
        <w:left w:val="none" w:sz="0" w:space="0" w:color="auto"/>
        <w:bottom w:val="none" w:sz="0" w:space="0" w:color="auto"/>
        <w:right w:val="none" w:sz="0" w:space="0" w:color="auto"/>
      </w:divBdr>
    </w:div>
    <w:div w:id="1711104656">
      <w:bodyDiv w:val="1"/>
      <w:marLeft w:val="0"/>
      <w:marRight w:val="0"/>
      <w:marTop w:val="0"/>
      <w:marBottom w:val="0"/>
      <w:divBdr>
        <w:top w:val="none" w:sz="0" w:space="0" w:color="auto"/>
        <w:left w:val="none" w:sz="0" w:space="0" w:color="auto"/>
        <w:bottom w:val="none" w:sz="0" w:space="0" w:color="auto"/>
        <w:right w:val="none" w:sz="0" w:space="0" w:color="auto"/>
      </w:divBdr>
    </w:div>
    <w:div w:id="1726490549">
      <w:bodyDiv w:val="1"/>
      <w:marLeft w:val="0"/>
      <w:marRight w:val="0"/>
      <w:marTop w:val="0"/>
      <w:marBottom w:val="0"/>
      <w:divBdr>
        <w:top w:val="none" w:sz="0" w:space="0" w:color="auto"/>
        <w:left w:val="none" w:sz="0" w:space="0" w:color="auto"/>
        <w:bottom w:val="none" w:sz="0" w:space="0" w:color="auto"/>
        <w:right w:val="none" w:sz="0" w:space="0" w:color="auto"/>
      </w:divBdr>
    </w:div>
    <w:div w:id="1743137505">
      <w:bodyDiv w:val="1"/>
      <w:marLeft w:val="0"/>
      <w:marRight w:val="0"/>
      <w:marTop w:val="0"/>
      <w:marBottom w:val="0"/>
      <w:divBdr>
        <w:top w:val="none" w:sz="0" w:space="0" w:color="auto"/>
        <w:left w:val="none" w:sz="0" w:space="0" w:color="auto"/>
        <w:bottom w:val="none" w:sz="0" w:space="0" w:color="auto"/>
        <w:right w:val="none" w:sz="0" w:space="0" w:color="auto"/>
      </w:divBdr>
    </w:div>
    <w:div w:id="1750736692">
      <w:bodyDiv w:val="1"/>
      <w:marLeft w:val="0"/>
      <w:marRight w:val="0"/>
      <w:marTop w:val="0"/>
      <w:marBottom w:val="0"/>
      <w:divBdr>
        <w:top w:val="none" w:sz="0" w:space="0" w:color="auto"/>
        <w:left w:val="none" w:sz="0" w:space="0" w:color="auto"/>
        <w:bottom w:val="none" w:sz="0" w:space="0" w:color="auto"/>
        <w:right w:val="none" w:sz="0" w:space="0" w:color="auto"/>
      </w:divBdr>
    </w:div>
    <w:div w:id="1757898658">
      <w:bodyDiv w:val="1"/>
      <w:marLeft w:val="0"/>
      <w:marRight w:val="0"/>
      <w:marTop w:val="0"/>
      <w:marBottom w:val="0"/>
      <w:divBdr>
        <w:top w:val="none" w:sz="0" w:space="0" w:color="auto"/>
        <w:left w:val="none" w:sz="0" w:space="0" w:color="auto"/>
        <w:bottom w:val="none" w:sz="0" w:space="0" w:color="auto"/>
        <w:right w:val="none" w:sz="0" w:space="0" w:color="auto"/>
      </w:divBdr>
    </w:div>
    <w:div w:id="1803425419">
      <w:bodyDiv w:val="1"/>
      <w:marLeft w:val="0"/>
      <w:marRight w:val="0"/>
      <w:marTop w:val="0"/>
      <w:marBottom w:val="0"/>
      <w:divBdr>
        <w:top w:val="none" w:sz="0" w:space="0" w:color="auto"/>
        <w:left w:val="none" w:sz="0" w:space="0" w:color="auto"/>
        <w:bottom w:val="none" w:sz="0" w:space="0" w:color="auto"/>
        <w:right w:val="none" w:sz="0" w:space="0" w:color="auto"/>
      </w:divBdr>
      <w:divsChild>
        <w:div w:id="42759589">
          <w:marLeft w:val="0"/>
          <w:marRight w:val="0"/>
          <w:marTop w:val="0"/>
          <w:marBottom w:val="0"/>
          <w:divBdr>
            <w:top w:val="none" w:sz="0" w:space="0" w:color="auto"/>
            <w:left w:val="none" w:sz="0" w:space="0" w:color="auto"/>
            <w:bottom w:val="none" w:sz="0" w:space="0" w:color="auto"/>
            <w:right w:val="none" w:sz="0" w:space="0" w:color="auto"/>
          </w:divBdr>
          <w:divsChild>
            <w:div w:id="1781562253">
              <w:marLeft w:val="0"/>
              <w:marRight w:val="0"/>
              <w:marTop w:val="0"/>
              <w:marBottom w:val="0"/>
              <w:divBdr>
                <w:top w:val="single" w:sz="36" w:space="8" w:color="791F14"/>
                <w:left w:val="single" w:sz="36" w:space="8" w:color="791F14"/>
                <w:bottom w:val="single" w:sz="36" w:space="8" w:color="791F14"/>
                <w:right w:val="single" w:sz="36" w:space="8" w:color="791F14"/>
              </w:divBdr>
            </w:div>
          </w:divsChild>
        </w:div>
        <w:div w:id="561213784">
          <w:marLeft w:val="0"/>
          <w:marRight w:val="0"/>
          <w:marTop w:val="0"/>
          <w:marBottom w:val="0"/>
          <w:divBdr>
            <w:top w:val="none" w:sz="0" w:space="0" w:color="auto"/>
            <w:left w:val="none" w:sz="0" w:space="0" w:color="auto"/>
            <w:bottom w:val="none" w:sz="0" w:space="0" w:color="auto"/>
            <w:right w:val="none" w:sz="0" w:space="0" w:color="auto"/>
          </w:divBdr>
          <w:divsChild>
            <w:div w:id="526676233">
              <w:marLeft w:val="0"/>
              <w:marRight w:val="0"/>
              <w:marTop w:val="0"/>
              <w:marBottom w:val="0"/>
              <w:divBdr>
                <w:top w:val="single" w:sz="36" w:space="8" w:color="791F14"/>
                <w:left w:val="single" w:sz="36" w:space="8" w:color="791F14"/>
                <w:bottom w:val="single" w:sz="36" w:space="8" w:color="791F14"/>
                <w:right w:val="single" w:sz="36" w:space="8" w:color="791F14"/>
              </w:divBdr>
            </w:div>
          </w:divsChild>
        </w:div>
        <w:div w:id="1700159896">
          <w:marLeft w:val="0"/>
          <w:marRight w:val="0"/>
          <w:marTop w:val="0"/>
          <w:marBottom w:val="0"/>
          <w:divBdr>
            <w:top w:val="none" w:sz="0" w:space="0" w:color="auto"/>
            <w:left w:val="none" w:sz="0" w:space="0" w:color="auto"/>
            <w:bottom w:val="none" w:sz="0" w:space="0" w:color="auto"/>
            <w:right w:val="none" w:sz="0" w:space="0" w:color="auto"/>
          </w:divBdr>
          <w:divsChild>
            <w:div w:id="490290603">
              <w:marLeft w:val="0"/>
              <w:marRight w:val="0"/>
              <w:marTop w:val="0"/>
              <w:marBottom w:val="0"/>
              <w:divBdr>
                <w:top w:val="single" w:sz="36" w:space="8" w:color="791F14"/>
                <w:left w:val="single" w:sz="36" w:space="8" w:color="791F14"/>
                <w:bottom w:val="single" w:sz="36" w:space="8" w:color="791F14"/>
                <w:right w:val="single" w:sz="36" w:space="8" w:color="791F14"/>
              </w:divBdr>
            </w:div>
          </w:divsChild>
        </w:div>
        <w:div w:id="1761365598">
          <w:marLeft w:val="0"/>
          <w:marRight w:val="0"/>
          <w:marTop w:val="0"/>
          <w:marBottom w:val="0"/>
          <w:divBdr>
            <w:top w:val="none" w:sz="0" w:space="0" w:color="auto"/>
            <w:left w:val="none" w:sz="0" w:space="0" w:color="auto"/>
            <w:bottom w:val="none" w:sz="0" w:space="0" w:color="auto"/>
            <w:right w:val="none" w:sz="0" w:space="0" w:color="auto"/>
          </w:divBdr>
          <w:divsChild>
            <w:div w:id="1013648811">
              <w:marLeft w:val="0"/>
              <w:marRight w:val="0"/>
              <w:marTop w:val="0"/>
              <w:marBottom w:val="0"/>
              <w:divBdr>
                <w:top w:val="single" w:sz="36" w:space="8" w:color="791F14"/>
                <w:left w:val="single" w:sz="36" w:space="8" w:color="791F14"/>
                <w:bottom w:val="single" w:sz="36" w:space="8" w:color="791F14"/>
                <w:right w:val="single" w:sz="36" w:space="8" w:color="791F14"/>
              </w:divBdr>
            </w:div>
          </w:divsChild>
        </w:div>
      </w:divsChild>
    </w:div>
    <w:div w:id="1814060766">
      <w:bodyDiv w:val="1"/>
      <w:marLeft w:val="0"/>
      <w:marRight w:val="0"/>
      <w:marTop w:val="0"/>
      <w:marBottom w:val="0"/>
      <w:divBdr>
        <w:top w:val="none" w:sz="0" w:space="0" w:color="auto"/>
        <w:left w:val="none" w:sz="0" w:space="0" w:color="auto"/>
        <w:bottom w:val="none" w:sz="0" w:space="0" w:color="auto"/>
        <w:right w:val="none" w:sz="0" w:space="0" w:color="auto"/>
      </w:divBdr>
      <w:divsChild>
        <w:div w:id="881091238">
          <w:marLeft w:val="0"/>
          <w:marRight w:val="0"/>
          <w:marTop w:val="0"/>
          <w:marBottom w:val="0"/>
          <w:divBdr>
            <w:top w:val="none" w:sz="0" w:space="0" w:color="auto"/>
            <w:left w:val="none" w:sz="0" w:space="0" w:color="auto"/>
            <w:bottom w:val="none" w:sz="0" w:space="0" w:color="auto"/>
            <w:right w:val="none" w:sz="0" w:space="0" w:color="auto"/>
          </w:divBdr>
        </w:div>
        <w:div w:id="356932340">
          <w:marLeft w:val="0"/>
          <w:marRight w:val="0"/>
          <w:marTop w:val="0"/>
          <w:marBottom w:val="0"/>
          <w:divBdr>
            <w:top w:val="none" w:sz="0" w:space="0" w:color="auto"/>
            <w:left w:val="none" w:sz="0" w:space="0" w:color="auto"/>
            <w:bottom w:val="none" w:sz="0" w:space="0" w:color="auto"/>
            <w:right w:val="none" w:sz="0" w:space="0" w:color="auto"/>
          </w:divBdr>
        </w:div>
        <w:div w:id="1858694197">
          <w:marLeft w:val="0"/>
          <w:marRight w:val="0"/>
          <w:marTop w:val="0"/>
          <w:marBottom w:val="0"/>
          <w:divBdr>
            <w:top w:val="none" w:sz="0" w:space="0" w:color="auto"/>
            <w:left w:val="none" w:sz="0" w:space="0" w:color="auto"/>
            <w:bottom w:val="none" w:sz="0" w:space="0" w:color="auto"/>
            <w:right w:val="none" w:sz="0" w:space="0" w:color="auto"/>
          </w:divBdr>
        </w:div>
        <w:div w:id="1714691143">
          <w:marLeft w:val="0"/>
          <w:marRight w:val="0"/>
          <w:marTop w:val="0"/>
          <w:marBottom w:val="0"/>
          <w:divBdr>
            <w:top w:val="none" w:sz="0" w:space="0" w:color="auto"/>
            <w:left w:val="none" w:sz="0" w:space="0" w:color="auto"/>
            <w:bottom w:val="none" w:sz="0" w:space="0" w:color="auto"/>
            <w:right w:val="none" w:sz="0" w:space="0" w:color="auto"/>
          </w:divBdr>
        </w:div>
        <w:div w:id="864252889">
          <w:marLeft w:val="0"/>
          <w:marRight w:val="0"/>
          <w:marTop w:val="0"/>
          <w:marBottom w:val="0"/>
          <w:divBdr>
            <w:top w:val="none" w:sz="0" w:space="0" w:color="auto"/>
            <w:left w:val="none" w:sz="0" w:space="0" w:color="auto"/>
            <w:bottom w:val="none" w:sz="0" w:space="0" w:color="auto"/>
            <w:right w:val="none" w:sz="0" w:space="0" w:color="auto"/>
          </w:divBdr>
        </w:div>
        <w:div w:id="2114014467">
          <w:marLeft w:val="0"/>
          <w:marRight w:val="0"/>
          <w:marTop w:val="0"/>
          <w:marBottom w:val="0"/>
          <w:divBdr>
            <w:top w:val="none" w:sz="0" w:space="0" w:color="auto"/>
            <w:left w:val="none" w:sz="0" w:space="0" w:color="auto"/>
            <w:bottom w:val="none" w:sz="0" w:space="0" w:color="auto"/>
            <w:right w:val="none" w:sz="0" w:space="0" w:color="auto"/>
          </w:divBdr>
        </w:div>
      </w:divsChild>
    </w:div>
    <w:div w:id="1840733142">
      <w:bodyDiv w:val="1"/>
      <w:marLeft w:val="0"/>
      <w:marRight w:val="0"/>
      <w:marTop w:val="0"/>
      <w:marBottom w:val="0"/>
      <w:divBdr>
        <w:top w:val="none" w:sz="0" w:space="0" w:color="auto"/>
        <w:left w:val="none" w:sz="0" w:space="0" w:color="auto"/>
        <w:bottom w:val="none" w:sz="0" w:space="0" w:color="auto"/>
        <w:right w:val="none" w:sz="0" w:space="0" w:color="auto"/>
      </w:divBdr>
      <w:divsChild>
        <w:div w:id="63380305">
          <w:marLeft w:val="0"/>
          <w:marRight w:val="0"/>
          <w:marTop w:val="0"/>
          <w:marBottom w:val="0"/>
          <w:divBdr>
            <w:top w:val="none" w:sz="0" w:space="0" w:color="auto"/>
            <w:left w:val="none" w:sz="0" w:space="0" w:color="auto"/>
            <w:bottom w:val="none" w:sz="0" w:space="0" w:color="auto"/>
            <w:right w:val="none" w:sz="0" w:space="0" w:color="auto"/>
          </w:divBdr>
        </w:div>
        <w:div w:id="572744353">
          <w:marLeft w:val="0"/>
          <w:marRight w:val="0"/>
          <w:marTop w:val="0"/>
          <w:marBottom w:val="0"/>
          <w:divBdr>
            <w:top w:val="none" w:sz="0" w:space="0" w:color="auto"/>
            <w:left w:val="none" w:sz="0" w:space="0" w:color="auto"/>
            <w:bottom w:val="none" w:sz="0" w:space="0" w:color="auto"/>
            <w:right w:val="none" w:sz="0" w:space="0" w:color="auto"/>
          </w:divBdr>
        </w:div>
        <w:div w:id="787893742">
          <w:marLeft w:val="0"/>
          <w:marRight w:val="0"/>
          <w:marTop w:val="0"/>
          <w:marBottom w:val="0"/>
          <w:divBdr>
            <w:top w:val="none" w:sz="0" w:space="0" w:color="auto"/>
            <w:left w:val="none" w:sz="0" w:space="0" w:color="auto"/>
            <w:bottom w:val="none" w:sz="0" w:space="0" w:color="auto"/>
            <w:right w:val="none" w:sz="0" w:space="0" w:color="auto"/>
          </w:divBdr>
        </w:div>
        <w:div w:id="1299922826">
          <w:marLeft w:val="0"/>
          <w:marRight w:val="0"/>
          <w:marTop w:val="0"/>
          <w:marBottom w:val="0"/>
          <w:divBdr>
            <w:top w:val="none" w:sz="0" w:space="0" w:color="auto"/>
            <w:left w:val="none" w:sz="0" w:space="0" w:color="auto"/>
            <w:bottom w:val="none" w:sz="0" w:space="0" w:color="auto"/>
            <w:right w:val="none" w:sz="0" w:space="0" w:color="auto"/>
          </w:divBdr>
        </w:div>
        <w:div w:id="1685664895">
          <w:marLeft w:val="0"/>
          <w:marRight w:val="0"/>
          <w:marTop w:val="0"/>
          <w:marBottom w:val="0"/>
          <w:divBdr>
            <w:top w:val="none" w:sz="0" w:space="0" w:color="auto"/>
            <w:left w:val="none" w:sz="0" w:space="0" w:color="auto"/>
            <w:bottom w:val="none" w:sz="0" w:space="0" w:color="auto"/>
            <w:right w:val="none" w:sz="0" w:space="0" w:color="auto"/>
          </w:divBdr>
        </w:div>
        <w:div w:id="2050640448">
          <w:marLeft w:val="0"/>
          <w:marRight w:val="0"/>
          <w:marTop w:val="0"/>
          <w:marBottom w:val="0"/>
          <w:divBdr>
            <w:top w:val="none" w:sz="0" w:space="0" w:color="auto"/>
            <w:left w:val="none" w:sz="0" w:space="0" w:color="auto"/>
            <w:bottom w:val="none" w:sz="0" w:space="0" w:color="auto"/>
            <w:right w:val="none" w:sz="0" w:space="0" w:color="auto"/>
          </w:divBdr>
        </w:div>
      </w:divsChild>
    </w:div>
    <w:div w:id="1890337251">
      <w:bodyDiv w:val="1"/>
      <w:marLeft w:val="0"/>
      <w:marRight w:val="0"/>
      <w:marTop w:val="0"/>
      <w:marBottom w:val="0"/>
      <w:divBdr>
        <w:top w:val="none" w:sz="0" w:space="0" w:color="auto"/>
        <w:left w:val="none" w:sz="0" w:space="0" w:color="auto"/>
        <w:bottom w:val="none" w:sz="0" w:space="0" w:color="auto"/>
        <w:right w:val="none" w:sz="0" w:space="0" w:color="auto"/>
      </w:divBdr>
    </w:div>
    <w:div w:id="1938977769">
      <w:bodyDiv w:val="1"/>
      <w:marLeft w:val="0"/>
      <w:marRight w:val="0"/>
      <w:marTop w:val="0"/>
      <w:marBottom w:val="0"/>
      <w:divBdr>
        <w:top w:val="none" w:sz="0" w:space="0" w:color="auto"/>
        <w:left w:val="none" w:sz="0" w:space="0" w:color="auto"/>
        <w:bottom w:val="none" w:sz="0" w:space="0" w:color="auto"/>
        <w:right w:val="none" w:sz="0" w:space="0" w:color="auto"/>
      </w:divBdr>
    </w:div>
    <w:div w:id="1982883571">
      <w:bodyDiv w:val="1"/>
      <w:marLeft w:val="0"/>
      <w:marRight w:val="0"/>
      <w:marTop w:val="0"/>
      <w:marBottom w:val="0"/>
      <w:divBdr>
        <w:top w:val="none" w:sz="0" w:space="0" w:color="auto"/>
        <w:left w:val="none" w:sz="0" w:space="0" w:color="auto"/>
        <w:bottom w:val="none" w:sz="0" w:space="0" w:color="auto"/>
        <w:right w:val="none" w:sz="0" w:space="0" w:color="auto"/>
      </w:divBdr>
    </w:div>
    <w:div w:id="2008629654">
      <w:bodyDiv w:val="1"/>
      <w:marLeft w:val="0"/>
      <w:marRight w:val="0"/>
      <w:marTop w:val="0"/>
      <w:marBottom w:val="0"/>
      <w:divBdr>
        <w:top w:val="none" w:sz="0" w:space="0" w:color="auto"/>
        <w:left w:val="none" w:sz="0" w:space="0" w:color="auto"/>
        <w:bottom w:val="none" w:sz="0" w:space="0" w:color="auto"/>
        <w:right w:val="none" w:sz="0" w:space="0" w:color="auto"/>
      </w:divBdr>
    </w:div>
    <w:div w:id="2023849943">
      <w:bodyDiv w:val="1"/>
      <w:marLeft w:val="0"/>
      <w:marRight w:val="0"/>
      <w:marTop w:val="0"/>
      <w:marBottom w:val="0"/>
      <w:divBdr>
        <w:top w:val="none" w:sz="0" w:space="0" w:color="auto"/>
        <w:left w:val="none" w:sz="0" w:space="0" w:color="auto"/>
        <w:bottom w:val="none" w:sz="0" w:space="0" w:color="auto"/>
        <w:right w:val="none" w:sz="0" w:space="0" w:color="auto"/>
      </w:divBdr>
    </w:div>
    <w:div w:id="2025667480">
      <w:bodyDiv w:val="1"/>
      <w:marLeft w:val="0"/>
      <w:marRight w:val="0"/>
      <w:marTop w:val="0"/>
      <w:marBottom w:val="0"/>
      <w:divBdr>
        <w:top w:val="none" w:sz="0" w:space="0" w:color="auto"/>
        <w:left w:val="none" w:sz="0" w:space="0" w:color="auto"/>
        <w:bottom w:val="none" w:sz="0" w:space="0" w:color="auto"/>
        <w:right w:val="none" w:sz="0" w:space="0" w:color="auto"/>
      </w:divBdr>
    </w:div>
    <w:div w:id="214619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12201</TotalTime>
  <Pages>35</Pages>
  <Words>20638</Words>
  <Characters>117638</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Shahin</dc:creator>
  <cp:keywords/>
  <dc:description/>
  <cp:lastModifiedBy>Mohammad Shahin</cp:lastModifiedBy>
  <cp:revision>2374</cp:revision>
  <cp:lastPrinted>2023-03-07T07:12:00Z</cp:lastPrinted>
  <dcterms:created xsi:type="dcterms:W3CDTF">2022-07-25T22:16:00Z</dcterms:created>
  <dcterms:modified xsi:type="dcterms:W3CDTF">2023-03-07T07:13:00Z</dcterms:modified>
</cp:coreProperties>
</file>