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60E4F" w14:textId="07A1403A" w:rsidR="00DA696E" w:rsidRPr="00B36516" w:rsidRDefault="00DA696E" w:rsidP="00B36516">
      <w:pPr>
        <w:widowControl w:val="0"/>
        <w:spacing w:line="240" w:lineRule="auto"/>
        <w:ind w:firstLine="0"/>
        <w:jc w:val="center"/>
        <w:rPr>
          <w:rFonts w:ascii="Calibri" w:hAnsi="Calibri" w:cs="KFGQPC Uthman Taha Naskh"/>
          <w:sz w:val="36"/>
          <w:szCs w:val="36"/>
          <w:rtl/>
          <w:lang w:bidi="ar-EG"/>
        </w:rPr>
      </w:pPr>
      <w:r w:rsidRPr="00B36516">
        <w:rPr>
          <w:rFonts w:ascii="Times New Roman" w:hAnsi="Times New Roman" w:cs="Times New Roman" w:hint="cs"/>
          <w:sz w:val="36"/>
          <w:szCs w:val="36"/>
          <w:rtl/>
          <w:lang w:bidi="ar-EG"/>
        </w:rPr>
        <w:t>﷽</w:t>
      </w:r>
    </w:p>
    <w:p w14:paraId="78878649" w14:textId="30390B74" w:rsidR="00051959" w:rsidRPr="00B36516" w:rsidRDefault="00DA696E" w:rsidP="00B36516">
      <w:pPr>
        <w:widowControl w:val="0"/>
        <w:spacing w:line="240" w:lineRule="auto"/>
        <w:ind w:firstLine="0"/>
        <w:jc w:val="center"/>
        <w:rPr>
          <w:rFonts w:ascii="Calibri" w:hAnsi="Calibri" w:cs="KFGQPC Uthman Taha Naskh"/>
          <w:b/>
          <w:bCs/>
          <w:sz w:val="36"/>
          <w:szCs w:val="36"/>
          <w:rtl/>
          <w:lang w:bidi="ar-EG"/>
        </w:rPr>
      </w:pPr>
      <w:r w:rsidRPr="00B36516">
        <w:rPr>
          <w:rFonts w:ascii="Calibri" w:hAnsi="Calibri" w:cs="KFGQPC Uthman Taha Naskh"/>
          <w:b/>
          <w:bCs/>
          <w:sz w:val="36"/>
          <w:szCs w:val="36"/>
          <w:u w:val="single"/>
          <w:rtl/>
          <w:lang w:bidi="ar-EG"/>
        </w:rPr>
        <w:t>خُلاصة كتاب:</w:t>
      </w:r>
      <w:r w:rsidRPr="00B36516">
        <w:rPr>
          <w:rFonts w:ascii="Calibri" w:hAnsi="Calibri" w:cs="KFGQPC Uthman Taha Naskh"/>
          <w:b/>
          <w:bCs/>
          <w:sz w:val="36"/>
          <w:szCs w:val="36"/>
          <w:rtl/>
          <w:lang w:bidi="ar-EG"/>
        </w:rPr>
        <w:t xml:space="preserve"> </w:t>
      </w:r>
      <w:r w:rsidR="00051959" w:rsidRPr="00B36516">
        <w:rPr>
          <w:rFonts w:ascii="Calibri" w:hAnsi="Calibri" w:cs="KFGQPC Uthman Taha Naskh"/>
          <w:b/>
          <w:bCs/>
          <w:sz w:val="36"/>
          <w:szCs w:val="36"/>
          <w:rtl/>
          <w:lang w:bidi="ar-EG"/>
        </w:rPr>
        <w:t>سلطة الثقافة الغالبة</w:t>
      </w:r>
    </w:p>
    <w:p w14:paraId="02379E34" w14:textId="1987E6D6" w:rsidR="00051959" w:rsidRPr="00B36516" w:rsidRDefault="00DA696E" w:rsidP="00B36516">
      <w:pPr>
        <w:widowControl w:val="0"/>
        <w:spacing w:line="240" w:lineRule="auto"/>
        <w:ind w:firstLine="0"/>
        <w:jc w:val="center"/>
        <w:rPr>
          <w:rFonts w:ascii="Calibri" w:hAnsi="Calibri" w:cs="KFGQPC Uthman Taha Naskh"/>
          <w:b/>
          <w:bCs/>
          <w:sz w:val="36"/>
          <w:szCs w:val="36"/>
          <w:rtl/>
          <w:lang w:bidi="ar-EG"/>
        </w:rPr>
      </w:pPr>
      <w:r w:rsidRPr="00B36516">
        <w:rPr>
          <w:rFonts w:ascii="Calibri" w:hAnsi="Calibri" w:cs="KFGQPC Uthman Taha Naskh"/>
          <w:b/>
          <w:bCs/>
          <w:sz w:val="36"/>
          <w:szCs w:val="36"/>
          <w:u w:val="single"/>
          <w:rtl/>
          <w:lang w:bidi="ar-EG"/>
        </w:rPr>
        <w:t>تأليف:</w:t>
      </w:r>
      <w:r w:rsidRPr="00B36516">
        <w:rPr>
          <w:rFonts w:ascii="Calibri" w:hAnsi="Calibri" w:cs="KFGQPC Uthman Taha Naskh"/>
          <w:b/>
          <w:bCs/>
          <w:sz w:val="36"/>
          <w:szCs w:val="36"/>
          <w:rtl/>
          <w:lang w:bidi="ar-EG"/>
        </w:rPr>
        <w:t xml:space="preserve"> </w:t>
      </w:r>
      <w:r w:rsidR="00051959" w:rsidRPr="00B36516">
        <w:rPr>
          <w:rFonts w:ascii="Calibri" w:hAnsi="Calibri" w:cs="KFGQPC Uthman Taha Naskh"/>
          <w:b/>
          <w:bCs/>
          <w:sz w:val="36"/>
          <w:szCs w:val="36"/>
          <w:rtl/>
          <w:lang w:bidi="ar-EG"/>
        </w:rPr>
        <w:t>إبراهيم بن عمر السكران</w:t>
      </w:r>
    </w:p>
    <w:p w14:paraId="6BB03514" w14:textId="0496B43C" w:rsidR="00AF38B7" w:rsidRPr="00B36516" w:rsidRDefault="00AF38B7" w:rsidP="00B36516">
      <w:pPr>
        <w:widowControl w:val="0"/>
        <w:spacing w:line="240" w:lineRule="auto"/>
        <w:ind w:firstLine="0"/>
        <w:rPr>
          <w:rFonts w:ascii="Calibri" w:hAnsi="Calibri" w:cs="KFGQPC Uthman Taha Naskh" w:hint="cs"/>
          <w:b/>
          <w:bCs/>
          <w:sz w:val="36"/>
          <w:szCs w:val="36"/>
          <w:u w:val="single"/>
          <w:rtl/>
          <w:lang w:bidi="ar-EG"/>
        </w:rPr>
      </w:pPr>
      <w:r w:rsidRPr="00B36516">
        <w:rPr>
          <w:rFonts w:ascii="Calibri" w:hAnsi="Calibri" w:cs="KFGQPC Uthman Taha Naskh" w:hint="cs"/>
          <w:b/>
          <w:bCs/>
          <w:sz w:val="36"/>
          <w:szCs w:val="36"/>
          <w:u w:val="single"/>
          <w:rtl/>
          <w:lang w:bidi="ar-EG"/>
        </w:rPr>
        <w:t>فهرس المواضيع:</w:t>
      </w:r>
    </w:p>
    <w:p w14:paraId="2671D1BA" w14:textId="0D9AB04A" w:rsidR="00B36516" w:rsidRPr="00B36516" w:rsidRDefault="009A43A9" w:rsidP="00B36516">
      <w:pPr>
        <w:pStyle w:val="TOC1"/>
        <w:tabs>
          <w:tab w:val="right" w:leader="dot" w:pos="10790"/>
        </w:tabs>
        <w:spacing w:line="240" w:lineRule="auto"/>
        <w:rPr>
          <w:rFonts w:eastAsiaTheme="minorEastAsia" w:cs="KFGQPC Uthman Taha Naskh"/>
          <w:noProof/>
          <w:sz w:val="36"/>
          <w:szCs w:val="36"/>
        </w:rPr>
      </w:pPr>
      <w:r w:rsidRPr="00B36516">
        <w:rPr>
          <w:rFonts w:ascii="Calibri" w:hAnsi="Calibri" w:cs="KFGQPC Uthman Taha Naskh"/>
          <w:b/>
          <w:bCs/>
          <w:sz w:val="36"/>
          <w:szCs w:val="36"/>
          <w:rtl/>
          <w:lang w:bidi="ar-EG"/>
        </w:rPr>
        <w:fldChar w:fldCharType="begin"/>
      </w:r>
      <w:r w:rsidRPr="00B36516">
        <w:rPr>
          <w:rFonts w:ascii="Calibri" w:hAnsi="Calibri" w:cs="KFGQPC Uthman Taha Naskh"/>
          <w:b/>
          <w:bCs/>
          <w:sz w:val="36"/>
          <w:szCs w:val="36"/>
          <w:rtl/>
          <w:lang w:bidi="ar-EG"/>
        </w:rPr>
        <w:instrText xml:space="preserve"> </w:instrText>
      </w:r>
      <w:r w:rsidRPr="00B36516">
        <w:rPr>
          <w:rFonts w:ascii="Calibri" w:hAnsi="Calibri" w:cs="KFGQPC Uthman Taha Naskh"/>
          <w:b/>
          <w:bCs/>
          <w:sz w:val="36"/>
          <w:szCs w:val="36"/>
          <w:lang w:bidi="ar-EG"/>
        </w:rPr>
        <w:instrText>TOC</w:instrText>
      </w:r>
      <w:r w:rsidRPr="00B36516">
        <w:rPr>
          <w:rFonts w:ascii="Calibri" w:hAnsi="Calibri" w:cs="KFGQPC Uthman Taha Naskh"/>
          <w:b/>
          <w:bCs/>
          <w:sz w:val="36"/>
          <w:szCs w:val="36"/>
          <w:rtl/>
          <w:lang w:bidi="ar-EG"/>
        </w:rPr>
        <w:instrText xml:space="preserve"> \</w:instrText>
      </w:r>
      <w:r w:rsidRPr="00B36516">
        <w:rPr>
          <w:rFonts w:ascii="Calibri" w:hAnsi="Calibri" w:cs="KFGQPC Uthman Taha Naskh"/>
          <w:b/>
          <w:bCs/>
          <w:sz w:val="36"/>
          <w:szCs w:val="36"/>
          <w:lang w:bidi="ar-EG"/>
        </w:rPr>
        <w:instrText>o "1-3" \h \z \u</w:instrText>
      </w:r>
      <w:r w:rsidRPr="00B36516">
        <w:rPr>
          <w:rFonts w:ascii="Calibri" w:hAnsi="Calibri" w:cs="KFGQPC Uthman Taha Naskh"/>
          <w:b/>
          <w:bCs/>
          <w:sz w:val="36"/>
          <w:szCs w:val="36"/>
          <w:rtl/>
          <w:lang w:bidi="ar-EG"/>
        </w:rPr>
        <w:instrText xml:space="preserve"> </w:instrText>
      </w:r>
      <w:r w:rsidRPr="00B36516">
        <w:rPr>
          <w:rFonts w:ascii="Calibri" w:hAnsi="Calibri" w:cs="KFGQPC Uthman Taha Naskh"/>
          <w:b/>
          <w:bCs/>
          <w:sz w:val="36"/>
          <w:szCs w:val="36"/>
          <w:rtl/>
          <w:lang w:bidi="ar-EG"/>
        </w:rPr>
        <w:fldChar w:fldCharType="separate"/>
      </w:r>
      <w:hyperlink w:anchor="_Toc184248586" w:history="1">
        <w:r w:rsidR="00B36516" w:rsidRPr="00B36516">
          <w:rPr>
            <w:rStyle w:val="Hyperlink"/>
            <w:rFonts w:ascii="Calibri" w:hAnsi="Calibri" w:cs="KFGQPC Uthman Taha Naskh" w:hint="eastAsia"/>
            <w:b/>
            <w:bCs/>
            <w:noProof/>
            <w:sz w:val="36"/>
            <w:szCs w:val="36"/>
            <w:highlight w:val="cyan"/>
            <w:rtl/>
            <w:lang w:bidi="ar-EG"/>
          </w:rPr>
          <w:t>مُقدِّمة</w:t>
        </w:r>
        <w:r w:rsidR="00B36516" w:rsidRPr="00B36516">
          <w:rPr>
            <w:rFonts w:cs="KFGQPC Uthman Taha Naskh"/>
            <w:noProof/>
            <w:webHidden/>
            <w:sz w:val="36"/>
            <w:szCs w:val="36"/>
          </w:rPr>
          <w:tab/>
        </w:r>
        <w:r w:rsidR="00B36516" w:rsidRPr="00B36516">
          <w:rPr>
            <w:rStyle w:val="Hyperlink"/>
            <w:rFonts w:cs="KFGQPC Uthman Taha Naskh"/>
            <w:noProof/>
            <w:sz w:val="36"/>
            <w:szCs w:val="36"/>
          </w:rPr>
          <w:fldChar w:fldCharType="begin"/>
        </w:r>
        <w:r w:rsidR="00B36516" w:rsidRPr="00B36516">
          <w:rPr>
            <w:rFonts w:cs="KFGQPC Uthman Taha Naskh"/>
            <w:noProof/>
            <w:webHidden/>
            <w:sz w:val="36"/>
            <w:szCs w:val="36"/>
          </w:rPr>
          <w:instrText xml:space="preserve"> PAGEREF _Toc184248586 \h </w:instrText>
        </w:r>
        <w:r w:rsidR="00B36516" w:rsidRPr="00B36516">
          <w:rPr>
            <w:rStyle w:val="Hyperlink"/>
            <w:rFonts w:cs="KFGQPC Uthman Taha Naskh"/>
            <w:noProof/>
            <w:sz w:val="36"/>
            <w:szCs w:val="36"/>
          </w:rPr>
        </w:r>
        <w:r w:rsidR="00B36516" w:rsidRPr="00B36516">
          <w:rPr>
            <w:rStyle w:val="Hyperlink"/>
            <w:rFonts w:cs="KFGQPC Uthman Taha Naskh"/>
            <w:noProof/>
            <w:sz w:val="36"/>
            <w:szCs w:val="36"/>
          </w:rPr>
          <w:fldChar w:fldCharType="separate"/>
        </w:r>
        <w:r w:rsidR="007425E6">
          <w:rPr>
            <w:rFonts w:cs="KFGQPC Uthman Taha Naskh"/>
            <w:noProof/>
            <w:webHidden/>
            <w:sz w:val="36"/>
            <w:szCs w:val="36"/>
            <w:rtl/>
          </w:rPr>
          <w:t>4</w:t>
        </w:r>
        <w:r w:rsidR="00B36516" w:rsidRPr="00B36516">
          <w:rPr>
            <w:rStyle w:val="Hyperlink"/>
            <w:rFonts w:cs="KFGQPC Uthman Taha Naskh"/>
            <w:noProof/>
            <w:sz w:val="36"/>
            <w:szCs w:val="36"/>
          </w:rPr>
          <w:fldChar w:fldCharType="end"/>
        </w:r>
      </w:hyperlink>
    </w:p>
    <w:p w14:paraId="77878C42" w14:textId="0F1D0889" w:rsidR="00B36516" w:rsidRPr="00B36516" w:rsidRDefault="00B36516" w:rsidP="00B36516">
      <w:pPr>
        <w:pStyle w:val="TOC1"/>
        <w:tabs>
          <w:tab w:val="right" w:leader="dot" w:pos="10790"/>
        </w:tabs>
        <w:spacing w:line="240" w:lineRule="auto"/>
        <w:rPr>
          <w:rFonts w:eastAsiaTheme="minorEastAsia" w:cs="KFGQPC Uthman Taha Naskh"/>
          <w:noProof/>
          <w:sz w:val="36"/>
          <w:szCs w:val="36"/>
        </w:rPr>
      </w:pPr>
      <w:hyperlink w:anchor="_Toc184248587" w:history="1">
        <w:r w:rsidRPr="00B36516">
          <w:rPr>
            <w:rStyle w:val="Hyperlink"/>
            <w:rFonts w:ascii="Calibri" w:hAnsi="Calibri" w:cs="KFGQPC Uthman Taha Naskh" w:hint="eastAsia"/>
            <w:b/>
            <w:bCs/>
            <w:noProof/>
            <w:sz w:val="36"/>
            <w:szCs w:val="36"/>
            <w:highlight w:val="cyan"/>
            <w:rtl/>
            <w:lang w:bidi="ar-EG"/>
          </w:rPr>
          <w:t>مداخل</w:t>
        </w:r>
        <w:r w:rsidRPr="00B36516">
          <w:rPr>
            <w:rStyle w:val="Hyperlink"/>
            <w:rFonts w:ascii="Calibri" w:hAnsi="Calibri" w:cs="KFGQPC Uthman Taha Naskh"/>
            <w:b/>
            <w:bCs/>
            <w:noProof/>
            <w:sz w:val="36"/>
            <w:szCs w:val="36"/>
            <w:highlight w:val="cyan"/>
            <w:rtl/>
            <w:lang w:bidi="ar-EG"/>
          </w:rPr>
          <w:t xml:space="preserve"> </w:t>
        </w:r>
        <w:r w:rsidRPr="00B36516">
          <w:rPr>
            <w:rStyle w:val="Hyperlink"/>
            <w:rFonts w:ascii="Calibri" w:hAnsi="Calibri" w:cs="KFGQPC Uthman Taha Naskh" w:hint="eastAsia"/>
            <w:b/>
            <w:bCs/>
            <w:noProof/>
            <w:sz w:val="36"/>
            <w:szCs w:val="36"/>
            <w:highlight w:val="cyan"/>
            <w:rtl/>
            <w:lang w:bidi="ar-EG"/>
          </w:rPr>
          <w:t>نظرية</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_Toc184248587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10</w:t>
        </w:r>
        <w:r w:rsidRPr="00B36516">
          <w:rPr>
            <w:rStyle w:val="Hyperlink"/>
            <w:rFonts w:cs="KFGQPC Uthman Taha Naskh"/>
            <w:noProof/>
            <w:sz w:val="36"/>
            <w:szCs w:val="36"/>
          </w:rPr>
          <w:fldChar w:fldCharType="end"/>
        </w:r>
      </w:hyperlink>
    </w:p>
    <w:p w14:paraId="261CA8F4" w14:textId="2ADA2B56" w:rsidR="00B36516" w:rsidRPr="00B36516" w:rsidRDefault="00B36516" w:rsidP="00B36516">
      <w:pPr>
        <w:pStyle w:val="TOC2"/>
        <w:tabs>
          <w:tab w:val="right" w:leader="dot" w:pos="10790"/>
        </w:tabs>
        <w:spacing w:line="240" w:lineRule="auto"/>
        <w:rPr>
          <w:rFonts w:eastAsiaTheme="minorEastAsia" w:cs="KFGQPC Uthman Taha Naskh"/>
          <w:noProof/>
          <w:sz w:val="36"/>
          <w:szCs w:val="36"/>
        </w:rPr>
      </w:pPr>
      <w:hyperlink w:anchor="_Toc184248588" w:history="1">
        <w:r w:rsidRPr="00B36516">
          <w:rPr>
            <w:rStyle w:val="Hyperlink"/>
            <w:rFonts w:ascii="Calibri" w:hAnsi="Calibri" w:cs="KFGQPC Uthman Taha Naskh" w:hint="eastAsia"/>
            <w:b/>
            <w:bCs/>
            <w:noProof/>
            <w:sz w:val="36"/>
            <w:szCs w:val="36"/>
            <w:highlight w:val="yellow"/>
            <w:rtl/>
            <w:lang w:bidi="ar-EG"/>
          </w:rPr>
          <w:t>التناظر</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بين</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الاستبداد</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السياسي</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والاستبداد</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الثقافي</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_Toc184248588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10</w:t>
        </w:r>
        <w:r w:rsidRPr="00B36516">
          <w:rPr>
            <w:rStyle w:val="Hyperlink"/>
            <w:rFonts w:cs="KFGQPC Uthman Taha Naskh"/>
            <w:noProof/>
            <w:sz w:val="36"/>
            <w:szCs w:val="36"/>
          </w:rPr>
          <w:fldChar w:fldCharType="end"/>
        </w:r>
      </w:hyperlink>
    </w:p>
    <w:p w14:paraId="348A5E8D" w14:textId="0CBF9A23" w:rsidR="00B36516" w:rsidRPr="00B36516" w:rsidRDefault="00B36516" w:rsidP="00B36516">
      <w:pPr>
        <w:pStyle w:val="TOC2"/>
        <w:tabs>
          <w:tab w:val="right" w:leader="dot" w:pos="10790"/>
        </w:tabs>
        <w:spacing w:line="240" w:lineRule="auto"/>
        <w:rPr>
          <w:rFonts w:eastAsiaTheme="minorEastAsia" w:cs="KFGQPC Uthman Taha Naskh"/>
          <w:noProof/>
          <w:sz w:val="36"/>
          <w:szCs w:val="36"/>
        </w:rPr>
      </w:pPr>
      <w:hyperlink w:anchor="_Toc184248589" w:history="1">
        <w:r w:rsidRPr="00B36516">
          <w:rPr>
            <w:rStyle w:val="Hyperlink"/>
            <w:rFonts w:ascii="Calibri" w:hAnsi="Calibri" w:cs="KFGQPC Uthman Taha Naskh" w:hint="eastAsia"/>
            <w:b/>
            <w:bCs/>
            <w:noProof/>
            <w:sz w:val="36"/>
            <w:szCs w:val="36"/>
            <w:highlight w:val="yellow"/>
            <w:rtl/>
            <w:lang w:bidi="ar-EG"/>
          </w:rPr>
          <w:t>الخضوع</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المضمر</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للثقافة</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الغالبة</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_Toc184248589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11</w:t>
        </w:r>
        <w:r w:rsidRPr="00B36516">
          <w:rPr>
            <w:rStyle w:val="Hyperlink"/>
            <w:rFonts w:cs="KFGQPC Uthman Taha Naskh"/>
            <w:noProof/>
            <w:sz w:val="36"/>
            <w:szCs w:val="36"/>
          </w:rPr>
          <w:fldChar w:fldCharType="end"/>
        </w:r>
      </w:hyperlink>
    </w:p>
    <w:p w14:paraId="3B5A0CC2" w14:textId="7ABA9A09" w:rsidR="00B36516" w:rsidRPr="00B36516" w:rsidRDefault="00B36516" w:rsidP="00B36516">
      <w:pPr>
        <w:pStyle w:val="TOC2"/>
        <w:tabs>
          <w:tab w:val="right" w:leader="dot" w:pos="10790"/>
        </w:tabs>
        <w:spacing w:line="240" w:lineRule="auto"/>
        <w:rPr>
          <w:rFonts w:eastAsiaTheme="minorEastAsia" w:cs="KFGQPC Uthman Taha Naskh"/>
          <w:noProof/>
          <w:sz w:val="36"/>
          <w:szCs w:val="36"/>
        </w:rPr>
      </w:pPr>
      <w:hyperlink w:anchor="_Toc184248590" w:history="1">
        <w:r w:rsidRPr="00B36516">
          <w:rPr>
            <w:rStyle w:val="Hyperlink"/>
            <w:rFonts w:ascii="Calibri" w:hAnsi="Calibri" w:cs="KFGQPC Uthman Taha Naskh" w:hint="eastAsia"/>
            <w:b/>
            <w:bCs/>
            <w:noProof/>
            <w:sz w:val="36"/>
            <w:szCs w:val="36"/>
            <w:highlight w:val="yellow"/>
            <w:rtl/>
            <w:lang w:bidi="ar-EG"/>
          </w:rPr>
          <w:t>مصائر</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الخضوع</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للثقافة</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الغالبة</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_Toc184248590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12</w:t>
        </w:r>
        <w:r w:rsidRPr="00B36516">
          <w:rPr>
            <w:rStyle w:val="Hyperlink"/>
            <w:rFonts w:cs="KFGQPC Uthman Taha Naskh"/>
            <w:noProof/>
            <w:sz w:val="36"/>
            <w:szCs w:val="36"/>
          </w:rPr>
          <w:fldChar w:fldCharType="end"/>
        </w:r>
      </w:hyperlink>
    </w:p>
    <w:p w14:paraId="08A83789" w14:textId="1430D031" w:rsidR="00B36516" w:rsidRPr="00B36516" w:rsidRDefault="00B36516" w:rsidP="00B36516">
      <w:pPr>
        <w:pStyle w:val="TOC1"/>
        <w:tabs>
          <w:tab w:val="right" w:leader="dot" w:pos="10790"/>
        </w:tabs>
        <w:spacing w:line="240" w:lineRule="auto"/>
        <w:rPr>
          <w:rFonts w:eastAsiaTheme="minorEastAsia" w:cs="KFGQPC Uthman Taha Naskh"/>
          <w:noProof/>
          <w:sz w:val="36"/>
          <w:szCs w:val="36"/>
        </w:rPr>
      </w:pPr>
      <w:hyperlink w:anchor="_Toc184248591" w:history="1">
        <w:r w:rsidRPr="00B36516">
          <w:rPr>
            <w:rStyle w:val="Hyperlink"/>
            <w:rFonts w:ascii="Calibri" w:hAnsi="Calibri" w:cs="KFGQPC Uthman Taha Naskh" w:hint="eastAsia"/>
            <w:b/>
            <w:bCs/>
            <w:noProof/>
            <w:sz w:val="36"/>
            <w:szCs w:val="36"/>
            <w:highlight w:val="cyan"/>
            <w:rtl/>
            <w:lang w:bidi="ar-EG"/>
          </w:rPr>
          <w:t>الفصل</w:t>
        </w:r>
        <w:r w:rsidRPr="00B36516">
          <w:rPr>
            <w:rStyle w:val="Hyperlink"/>
            <w:rFonts w:ascii="Calibri" w:hAnsi="Calibri" w:cs="KFGQPC Uthman Taha Naskh"/>
            <w:b/>
            <w:bCs/>
            <w:noProof/>
            <w:sz w:val="36"/>
            <w:szCs w:val="36"/>
            <w:highlight w:val="cyan"/>
            <w:rtl/>
            <w:lang w:bidi="ar-EG"/>
          </w:rPr>
          <w:t xml:space="preserve"> </w:t>
        </w:r>
        <w:r w:rsidRPr="00B36516">
          <w:rPr>
            <w:rStyle w:val="Hyperlink"/>
            <w:rFonts w:ascii="Calibri" w:hAnsi="Calibri" w:cs="KFGQPC Uthman Taha Naskh" w:hint="eastAsia"/>
            <w:b/>
            <w:bCs/>
            <w:noProof/>
            <w:sz w:val="36"/>
            <w:szCs w:val="36"/>
            <w:highlight w:val="cyan"/>
            <w:rtl/>
            <w:lang w:bidi="ar-EG"/>
          </w:rPr>
          <w:t>الأول</w:t>
        </w:r>
        <w:r w:rsidRPr="00B36516">
          <w:rPr>
            <w:rStyle w:val="Hyperlink"/>
            <w:rFonts w:ascii="Calibri" w:hAnsi="Calibri" w:cs="KFGQPC Uthman Taha Naskh"/>
            <w:b/>
            <w:bCs/>
            <w:noProof/>
            <w:sz w:val="36"/>
            <w:szCs w:val="36"/>
            <w:highlight w:val="cyan"/>
            <w:rtl/>
            <w:lang w:bidi="ar-EG"/>
          </w:rPr>
          <w:t xml:space="preserve">: </w:t>
        </w:r>
        <w:r w:rsidRPr="00B36516">
          <w:rPr>
            <w:rStyle w:val="Hyperlink"/>
            <w:rFonts w:ascii="Calibri" w:hAnsi="Calibri" w:cs="KFGQPC Uthman Taha Naskh" w:hint="eastAsia"/>
            <w:b/>
            <w:bCs/>
            <w:noProof/>
            <w:sz w:val="36"/>
            <w:szCs w:val="36"/>
            <w:highlight w:val="cyan"/>
            <w:rtl/>
            <w:lang w:bidi="ar-EG"/>
          </w:rPr>
          <w:t>استقبال</w:t>
        </w:r>
        <w:r w:rsidRPr="00B36516">
          <w:rPr>
            <w:rStyle w:val="Hyperlink"/>
            <w:rFonts w:ascii="Calibri" w:hAnsi="Calibri" w:cs="KFGQPC Uthman Taha Naskh"/>
            <w:b/>
            <w:bCs/>
            <w:noProof/>
            <w:sz w:val="36"/>
            <w:szCs w:val="36"/>
            <w:highlight w:val="cyan"/>
            <w:rtl/>
            <w:lang w:bidi="ar-EG"/>
          </w:rPr>
          <w:t xml:space="preserve"> </w:t>
        </w:r>
        <w:r w:rsidRPr="00B36516">
          <w:rPr>
            <w:rStyle w:val="Hyperlink"/>
            <w:rFonts w:ascii="Calibri" w:hAnsi="Calibri" w:cs="KFGQPC Uthman Taha Naskh" w:hint="eastAsia"/>
            <w:b/>
            <w:bCs/>
            <w:noProof/>
            <w:sz w:val="36"/>
            <w:szCs w:val="36"/>
            <w:highlight w:val="cyan"/>
            <w:rtl/>
            <w:lang w:bidi="ar-EG"/>
          </w:rPr>
          <w:t>النص</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_Toc184248591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15</w:t>
        </w:r>
        <w:r w:rsidRPr="00B36516">
          <w:rPr>
            <w:rStyle w:val="Hyperlink"/>
            <w:rFonts w:cs="KFGQPC Uthman Taha Naskh"/>
            <w:noProof/>
            <w:sz w:val="36"/>
            <w:szCs w:val="36"/>
          </w:rPr>
          <w:fldChar w:fldCharType="end"/>
        </w:r>
      </w:hyperlink>
    </w:p>
    <w:p w14:paraId="38673A11" w14:textId="02B338A1" w:rsidR="00B36516" w:rsidRPr="00B36516" w:rsidRDefault="00B36516" w:rsidP="00B36516">
      <w:pPr>
        <w:pStyle w:val="TOC2"/>
        <w:tabs>
          <w:tab w:val="right" w:leader="dot" w:pos="10790"/>
        </w:tabs>
        <w:spacing w:line="240" w:lineRule="auto"/>
        <w:rPr>
          <w:rFonts w:eastAsiaTheme="minorEastAsia" w:cs="KFGQPC Uthman Taha Naskh"/>
          <w:noProof/>
          <w:sz w:val="36"/>
          <w:szCs w:val="36"/>
        </w:rPr>
      </w:pPr>
      <w:hyperlink w:anchor="_Toc184248592" w:history="1">
        <w:r w:rsidRPr="00B36516">
          <w:rPr>
            <w:rStyle w:val="Hyperlink"/>
            <w:rFonts w:ascii="Calibri" w:hAnsi="Calibri" w:cs="KFGQPC Uthman Taha Naskh" w:hint="eastAsia"/>
            <w:b/>
            <w:bCs/>
            <w:noProof/>
            <w:sz w:val="36"/>
            <w:szCs w:val="36"/>
            <w:highlight w:val="yellow"/>
            <w:rtl/>
            <w:lang w:bidi="ar-EG"/>
          </w:rPr>
          <w:t>عزل</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النص</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عن</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التجربة</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البشرية</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_Toc184248592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15</w:t>
        </w:r>
        <w:r w:rsidRPr="00B36516">
          <w:rPr>
            <w:rStyle w:val="Hyperlink"/>
            <w:rFonts w:cs="KFGQPC Uthman Taha Naskh"/>
            <w:noProof/>
            <w:sz w:val="36"/>
            <w:szCs w:val="36"/>
          </w:rPr>
          <w:fldChar w:fldCharType="end"/>
        </w:r>
      </w:hyperlink>
    </w:p>
    <w:p w14:paraId="6B2B79F6" w14:textId="237DF0BB" w:rsidR="00B36516" w:rsidRPr="00B36516" w:rsidRDefault="00B36516" w:rsidP="00B36516">
      <w:pPr>
        <w:pStyle w:val="TOC2"/>
        <w:tabs>
          <w:tab w:val="right" w:leader="dot" w:pos="10790"/>
        </w:tabs>
        <w:spacing w:line="240" w:lineRule="auto"/>
        <w:rPr>
          <w:rFonts w:eastAsiaTheme="minorEastAsia" w:cs="KFGQPC Uthman Taha Naskh"/>
          <w:noProof/>
          <w:sz w:val="36"/>
          <w:szCs w:val="36"/>
        </w:rPr>
      </w:pPr>
      <w:hyperlink w:anchor="_Toc184248593" w:history="1">
        <w:r w:rsidRPr="00B36516">
          <w:rPr>
            <w:rStyle w:val="Hyperlink"/>
            <w:rFonts w:ascii="Calibri" w:hAnsi="Calibri" w:cs="KFGQPC Uthman Taha Naskh" w:hint="eastAsia"/>
            <w:b/>
            <w:bCs/>
            <w:noProof/>
            <w:sz w:val="36"/>
            <w:szCs w:val="36"/>
            <w:highlight w:val="yellow"/>
            <w:rtl/>
            <w:lang w:bidi="ar-EG"/>
          </w:rPr>
          <w:t>توظيف</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مفهوم</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الوسطية</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_Toc184248593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18</w:t>
        </w:r>
        <w:r w:rsidRPr="00B36516">
          <w:rPr>
            <w:rStyle w:val="Hyperlink"/>
            <w:rFonts w:cs="KFGQPC Uthman Taha Naskh"/>
            <w:noProof/>
            <w:sz w:val="36"/>
            <w:szCs w:val="36"/>
          </w:rPr>
          <w:fldChar w:fldCharType="end"/>
        </w:r>
      </w:hyperlink>
    </w:p>
    <w:p w14:paraId="7DF2BFC2" w14:textId="6D15EB50" w:rsidR="00B36516" w:rsidRPr="00B36516" w:rsidRDefault="00B36516" w:rsidP="00B36516">
      <w:pPr>
        <w:pStyle w:val="TOC2"/>
        <w:tabs>
          <w:tab w:val="right" w:leader="dot" w:pos="10790"/>
        </w:tabs>
        <w:spacing w:line="240" w:lineRule="auto"/>
        <w:rPr>
          <w:rFonts w:eastAsiaTheme="minorEastAsia" w:cs="KFGQPC Uthman Taha Naskh"/>
          <w:noProof/>
          <w:sz w:val="36"/>
          <w:szCs w:val="36"/>
        </w:rPr>
      </w:pPr>
      <w:hyperlink w:anchor="_Toc184248594" w:history="1">
        <w:r w:rsidRPr="00B36516">
          <w:rPr>
            <w:rStyle w:val="Hyperlink"/>
            <w:rFonts w:ascii="Calibri" w:hAnsi="Calibri" w:cs="KFGQPC Uthman Taha Naskh" w:hint="eastAsia"/>
            <w:b/>
            <w:bCs/>
            <w:noProof/>
            <w:sz w:val="36"/>
            <w:szCs w:val="36"/>
            <w:highlight w:val="yellow"/>
            <w:rtl/>
            <w:lang w:bidi="ar-EG"/>
          </w:rPr>
          <w:t>تقنية</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التبعيض</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_Toc184248594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18</w:t>
        </w:r>
        <w:r w:rsidRPr="00B36516">
          <w:rPr>
            <w:rStyle w:val="Hyperlink"/>
            <w:rFonts w:cs="KFGQPC Uthman Taha Naskh"/>
            <w:noProof/>
            <w:sz w:val="36"/>
            <w:szCs w:val="36"/>
          </w:rPr>
          <w:fldChar w:fldCharType="end"/>
        </w:r>
      </w:hyperlink>
    </w:p>
    <w:p w14:paraId="64B37D2B" w14:textId="5108FE7C" w:rsidR="00B36516" w:rsidRPr="00B36516" w:rsidRDefault="00B36516" w:rsidP="00B36516">
      <w:pPr>
        <w:pStyle w:val="TOC2"/>
        <w:tabs>
          <w:tab w:val="right" w:leader="dot" w:pos="10790"/>
        </w:tabs>
        <w:spacing w:line="240" w:lineRule="auto"/>
        <w:rPr>
          <w:rFonts w:eastAsiaTheme="minorEastAsia" w:cs="KFGQPC Uthman Taha Naskh"/>
          <w:noProof/>
          <w:sz w:val="36"/>
          <w:szCs w:val="36"/>
        </w:rPr>
      </w:pPr>
      <w:hyperlink w:anchor="_Toc184248595" w:history="1">
        <w:r w:rsidRPr="00B36516">
          <w:rPr>
            <w:rStyle w:val="Hyperlink"/>
            <w:rFonts w:ascii="Calibri" w:hAnsi="Calibri" w:cs="KFGQPC Uthman Taha Naskh" w:hint="eastAsia"/>
            <w:b/>
            <w:bCs/>
            <w:noProof/>
            <w:sz w:val="36"/>
            <w:szCs w:val="36"/>
            <w:highlight w:val="yellow"/>
            <w:rtl/>
            <w:lang w:bidi="ar-EG"/>
          </w:rPr>
          <w:t>قطعنة</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الشريعة</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_Toc184248595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21</w:t>
        </w:r>
        <w:r w:rsidRPr="00B36516">
          <w:rPr>
            <w:rStyle w:val="Hyperlink"/>
            <w:rFonts w:cs="KFGQPC Uthman Taha Naskh"/>
            <w:noProof/>
            <w:sz w:val="36"/>
            <w:szCs w:val="36"/>
          </w:rPr>
          <w:fldChar w:fldCharType="end"/>
        </w:r>
      </w:hyperlink>
    </w:p>
    <w:p w14:paraId="54D5D906" w14:textId="6857998B" w:rsidR="00B36516" w:rsidRPr="00B36516" w:rsidRDefault="00B36516" w:rsidP="00B36516">
      <w:pPr>
        <w:pStyle w:val="TOC2"/>
        <w:tabs>
          <w:tab w:val="right" w:leader="dot" w:pos="10790"/>
        </w:tabs>
        <w:spacing w:line="240" w:lineRule="auto"/>
        <w:rPr>
          <w:rFonts w:eastAsiaTheme="minorEastAsia" w:cs="KFGQPC Uthman Taha Naskh"/>
          <w:noProof/>
          <w:sz w:val="36"/>
          <w:szCs w:val="36"/>
        </w:rPr>
      </w:pPr>
      <w:hyperlink w:anchor="_Toc184248596" w:history="1">
        <w:r w:rsidRPr="00B36516">
          <w:rPr>
            <w:rStyle w:val="Hyperlink"/>
            <w:rFonts w:ascii="Calibri" w:hAnsi="Calibri" w:cs="KFGQPC Uthman Taha Naskh" w:hint="eastAsia"/>
            <w:b/>
            <w:bCs/>
            <w:noProof/>
            <w:sz w:val="36"/>
            <w:szCs w:val="36"/>
            <w:highlight w:val="yellow"/>
            <w:rtl/>
            <w:lang w:bidi="ar-EG"/>
          </w:rPr>
          <w:t>مؤدى</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غثاثة</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الرخص</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_Toc184248596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22</w:t>
        </w:r>
        <w:r w:rsidRPr="00B36516">
          <w:rPr>
            <w:rStyle w:val="Hyperlink"/>
            <w:rFonts w:cs="KFGQPC Uthman Taha Naskh"/>
            <w:noProof/>
            <w:sz w:val="36"/>
            <w:szCs w:val="36"/>
          </w:rPr>
          <w:fldChar w:fldCharType="end"/>
        </w:r>
      </w:hyperlink>
    </w:p>
    <w:p w14:paraId="2AF3A56E" w14:textId="3B2D0F22" w:rsidR="00B36516" w:rsidRPr="00B36516" w:rsidRDefault="00B36516" w:rsidP="00B36516">
      <w:pPr>
        <w:pStyle w:val="TOC2"/>
        <w:tabs>
          <w:tab w:val="right" w:leader="dot" w:pos="10790"/>
        </w:tabs>
        <w:spacing w:line="240" w:lineRule="auto"/>
        <w:rPr>
          <w:rFonts w:eastAsiaTheme="minorEastAsia" w:cs="KFGQPC Uthman Taha Naskh"/>
          <w:noProof/>
          <w:sz w:val="36"/>
          <w:szCs w:val="36"/>
        </w:rPr>
      </w:pPr>
      <w:hyperlink w:anchor="_Toc184248597" w:history="1">
        <w:r w:rsidRPr="00B36516">
          <w:rPr>
            <w:rStyle w:val="Hyperlink"/>
            <w:rFonts w:ascii="Calibri" w:hAnsi="Calibri" w:cs="KFGQPC Uthman Taha Naskh" w:hint="eastAsia"/>
            <w:b/>
            <w:bCs/>
            <w:noProof/>
            <w:sz w:val="36"/>
            <w:szCs w:val="36"/>
            <w:highlight w:val="yellow"/>
            <w:rtl/>
            <w:lang w:bidi="ar-EG"/>
          </w:rPr>
          <w:t>حاكمية</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الذوق</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الغربي</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_Toc184248597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28</w:t>
        </w:r>
        <w:r w:rsidRPr="00B36516">
          <w:rPr>
            <w:rStyle w:val="Hyperlink"/>
            <w:rFonts w:cs="KFGQPC Uthman Taha Naskh"/>
            <w:noProof/>
            <w:sz w:val="36"/>
            <w:szCs w:val="36"/>
          </w:rPr>
          <w:fldChar w:fldCharType="end"/>
        </w:r>
      </w:hyperlink>
    </w:p>
    <w:p w14:paraId="601E362A" w14:textId="0318FB96" w:rsidR="00B36516" w:rsidRPr="00B36516" w:rsidRDefault="00B36516" w:rsidP="00B36516">
      <w:pPr>
        <w:pStyle w:val="TOC2"/>
        <w:tabs>
          <w:tab w:val="right" w:leader="dot" w:pos="10790"/>
        </w:tabs>
        <w:spacing w:line="240" w:lineRule="auto"/>
        <w:rPr>
          <w:rFonts w:eastAsiaTheme="minorEastAsia" w:cs="KFGQPC Uthman Taha Naskh"/>
          <w:noProof/>
          <w:sz w:val="36"/>
          <w:szCs w:val="36"/>
        </w:rPr>
      </w:pPr>
      <w:hyperlink w:anchor="_Toc184248598" w:history="1">
        <w:r w:rsidRPr="00B36516">
          <w:rPr>
            <w:rStyle w:val="Hyperlink"/>
            <w:rFonts w:ascii="Calibri" w:hAnsi="Calibri" w:cs="KFGQPC Uthman Taha Naskh" w:hint="eastAsia"/>
            <w:b/>
            <w:bCs/>
            <w:noProof/>
            <w:sz w:val="36"/>
            <w:szCs w:val="36"/>
            <w:highlight w:val="yellow"/>
            <w:rtl/>
            <w:lang w:bidi="ar-EG"/>
          </w:rPr>
          <w:t>ضغط</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الثقافة</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الغالبة</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على</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الشعائر</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صلاة</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الكسوف</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نموذجا</w:t>
        </w:r>
        <w:r w:rsidRPr="00B36516">
          <w:rPr>
            <w:rStyle w:val="Hyperlink"/>
            <w:rFonts w:ascii="Calibri" w:hAnsi="Calibri" w:cs="KFGQPC Uthman Taha Naskh"/>
            <w:b/>
            <w:bCs/>
            <w:noProof/>
            <w:sz w:val="36"/>
            <w:szCs w:val="36"/>
            <w:highlight w:val="yellow"/>
            <w:rtl/>
            <w:lang w:bidi="ar-EG"/>
          </w:rPr>
          <w:t>)</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_Toc184248598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30</w:t>
        </w:r>
        <w:r w:rsidRPr="00B36516">
          <w:rPr>
            <w:rStyle w:val="Hyperlink"/>
            <w:rFonts w:cs="KFGQPC Uthman Taha Naskh"/>
            <w:noProof/>
            <w:sz w:val="36"/>
            <w:szCs w:val="36"/>
          </w:rPr>
          <w:fldChar w:fldCharType="end"/>
        </w:r>
      </w:hyperlink>
    </w:p>
    <w:p w14:paraId="0210D4DC" w14:textId="51A249A7" w:rsidR="00B36516" w:rsidRPr="00B36516" w:rsidRDefault="00B36516" w:rsidP="00B36516">
      <w:pPr>
        <w:pStyle w:val="TOC1"/>
        <w:tabs>
          <w:tab w:val="right" w:leader="dot" w:pos="10790"/>
        </w:tabs>
        <w:spacing w:line="240" w:lineRule="auto"/>
        <w:rPr>
          <w:rFonts w:eastAsiaTheme="minorEastAsia" w:cs="KFGQPC Uthman Taha Naskh"/>
          <w:noProof/>
          <w:sz w:val="36"/>
          <w:szCs w:val="36"/>
        </w:rPr>
      </w:pPr>
      <w:hyperlink w:anchor="_Toc184248599" w:history="1">
        <w:r w:rsidRPr="00B36516">
          <w:rPr>
            <w:rStyle w:val="Hyperlink"/>
            <w:rFonts w:ascii="Calibri" w:hAnsi="Calibri" w:cs="KFGQPC Uthman Taha Naskh" w:hint="eastAsia"/>
            <w:b/>
            <w:bCs/>
            <w:noProof/>
            <w:sz w:val="36"/>
            <w:szCs w:val="36"/>
            <w:highlight w:val="cyan"/>
            <w:rtl/>
            <w:lang w:bidi="ar-EG"/>
          </w:rPr>
          <w:t>الفصل</w:t>
        </w:r>
        <w:r w:rsidRPr="00B36516">
          <w:rPr>
            <w:rStyle w:val="Hyperlink"/>
            <w:rFonts w:ascii="Calibri" w:hAnsi="Calibri" w:cs="KFGQPC Uthman Taha Naskh"/>
            <w:b/>
            <w:bCs/>
            <w:noProof/>
            <w:sz w:val="36"/>
            <w:szCs w:val="36"/>
            <w:highlight w:val="cyan"/>
            <w:rtl/>
            <w:lang w:bidi="ar-EG"/>
          </w:rPr>
          <w:t xml:space="preserve"> </w:t>
        </w:r>
        <w:r w:rsidRPr="00B36516">
          <w:rPr>
            <w:rStyle w:val="Hyperlink"/>
            <w:rFonts w:ascii="Calibri" w:hAnsi="Calibri" w:cs="KFGQPC Uthman Taha Naskh" w:hint="eastAsia"/>
            <w:b/>
            <w:bCs/>
            <w:noProof/>
            <w:sz w:val="36"/>
            <w:szCs w:val="36"/>
            <w:highlight w:val="cyan"/>
            <w:rtl/>
            <w:lang w:bidi="ar-EG"/>
          </w:rPr>
          <w:t>الثاني</w:t>
        </w:r>
        <w:r w:rsidRPr="00B36516">
          <w:rPr>
            <w:rStyle w:val="Hyperlink"/>
            <w:rFonts w:ascii="Calibri" w:hAnsi="Calibri" w:cs="KFGQPC Uthman Taha Naskh"/>
            <w:b/>
            <w:bCs/>
            <w:noProof/>
            <w:sz w:val="36"/>
            <w:szCs w:val="36"/>
            <w:highlight w:val="cyan"/>
            <w:rtl/>
            <w:lang w:bidi="ar-EG"/>
          </w:rPr>
          <w:t xml:space="preserve">: </w:t>
        </w:r>
        <w:r w:rsidRPr="00B36516">
          <w:rPr>
            <w:rStyle w:val="Hyperlink"/>
            <w:rFonts w:ascii="Calibri" w:hAnsi="Calibri" w:cs="KFGQPC Uthman Taha Naskh" w:hint="eastAsia"/>
            <w:b/>
            <w:bCs/>
            <w:noProof/>
            <w:sz w:val="36"/>
            <w:szCs w:val="36"/>
            <w:highlight w:val="cyan"/>
            <w:rtl/>
            <w:lang w:bidi="ar-EG"/>
          </w:rPr>
          <w:t>العلوم</w:t>
        </w:r>
        <w:r w:rsidRPr="00B36516">
          <w:rPr>
            <w:rStyle w:val="Hyperlink"/>
            <w:rFonts w:ascii="Calibri" w:hAnsi="Calibri" w:cs="KFGQPC Uthman Taha Naskh"/>
            <w:b/>
            <w:bCs/>
            <w:noProof/>
            <w:sz w:val="36"/>
            <w:szCs w:val="36"/>
            <w:highlight w:val="cyan"/>
            <w:rtl/>
            <w:lang w:bidi="ar-EG"/>
          </w:rPr>
          <w:t xml:space="preserve"> </w:t>
        </w:r>
        <w:r w:rsidRPr="00B36516">
          <w:rPr>
            <w:rStyle w:val="Hyperlink"/>
            <w:rFonts w:ascii="Calibri" w:hAnsi="Calibri" w:cs="KFGQPC Uthman Taha Naskh" w:hint="eastAsia"/>
            <w:b/>
            <w:bCs/>
            <w:noProof/>
            <w:sz w:val="36"/>
            <w:szCs w:val="36"/>
            <w:highlight w:val="cyan"/>
            <w:rtl/>
            <w:lang w:bidi="ar-EG"/>
          </w:rPr>
          <w:t>المعيارية</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_Toc184248599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34</w:t>
        </w:r>
        <w:r w:rsidRPr="00B36516">
          <w:rPr>
            <w:rStyle w:val="Hyperlink"/>
            <w:rFonts w:cs="KFGQPC Uthman Taha Naskh"/>
            <w:noProof/>
            <w:sz w:val="36"/>
            <w:szCs w:val="36"/>
          </w:rPr>
          <w:fldChar w:fldCharType="end"/>
        </w:r>
      </w:hyperlink>
    </w:p>
    <w:p w14:paraId="5AC2A91A" w14:textId="74EC0F7C" w:rsidR="00B36516" w:rsidRPr="00B36516" w:rsidRDefault="00B36516" w:rsidP="00B36516">
      <w:pPr>
        <w:pStyle w:val="TOC2"/>
        <w:tabs>
          <w:tab w:val="right" w:leader="dot" w:pos="10790"/>
        </w:tabs>
        <w:spacing w:line="240" w:lineRule="auto"/>
        <w:rPr>
          <w:rFonts w:eastAsiaTheme="minorEastAsia" w:cs="KFGQPC Uthman Taha Naskh"/>
          <w:noProof/>
          <w:sz w:val="36"/>
          <w:szCs w:val="36"/>
        </w:rPr>
      </w:pPr>
      <w:hyperlink w:anchor="_Toc184248600" w:history="1">
        <w:r w:rsidRPr="00B36516">
          <w:rPr>
            <w:rStyle w:val="Hyperlink"/>
            <w:rFonts w:ascii="Calibri" w:hAnsi="Calibri" w:cs="KFGQPC Uthman Taha Naskh" w:hint="eastAsia"/>
            <w:b/>
            <w:bCs/>
            <w:noProof/>
            <w:sz w:val="36"/>
            <w:szCs w:val="36"/>
            <w:highlight w:val="yellow"/>
            <w:rtl/>
            <w:lang w:bidi="ar-EG"/>
          </w:rPr>
          <w:t>تعديل</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الجهاز</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الدلالي</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_Toc184248600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34</w:t>
        </w:r>
        <w:r w:rsidRPr="00B36516">
          <w:rPr>
            <w:rStyle w:val="Hyperlink"/>
            <w:rFonts w:cs="KFGQPC Uthman Taha Naskh"/>
            <w:noProof/>
            <w:sz w:val="36"/>
            <w:szCs w:val="36"/>
          </w:rPr>
          <w:fldChar w:fldCharType="end"/>
        </w:r>
      </w:hyperlink>
    </w:p>
    <w:p w14:paraId="78DE3897" w14:textId="68C82BA3" w:rsidR="00B36516" w:rsidRPr="00B36516" w:rsidRDefault="00B36516" w:rsidP="00B36516">
      <w:pPr>
        <w:pStyle w:val="TOC3"/>
        <w:tabs>
          <w:tab w:val="right" w:leader="dot" w:pos="10790"/>
        </w:tabs>
        <w:spacing w:line="240" w:lineRule="auto"/>
        <w:rPr>
          <w:rFonts w:cs="KFGQPC Uthman Taha Naskh"/>
          <w:noProof/>
          <w:sz w:val="36"/>
          <w:szCs w:val="36"/>
        </w:rPr>
      </w:pPr>
      <w:hyperlink w:anchor="_Toc184248601" w:history="1">
        <w:r w:rsidRPr="00B36516">
          <w:rPr>
            <w:rStyle w:val="Hyperlink"/>
            <w:rFonts w:ascii="Calibri" w:hAnsi="Calibri" w:cs="KFGQPC Uthman Taha Naskh" w:hint="eastAsia"/>
            <w:b/>
            <w:bCs/>
            <w:noProof/>
            <w:sz w:val="36"/>
            <w:szCs w:val="36"/>
            <w:rtl/>
            <w:lang w:bidi="ar-EG"/>
          </w:rPr>
          <w:t>علم</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أصول</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الفقه</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علم</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اجتهادي</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أم</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قطعي؟</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_Toc184248601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34</w:t>
        </w:r>
        <w:r w:rsidRPr="00B36516">
          <w:rPr>
            <w:rStyle w:val="Hyperlink"/>
            <w:rFonts w:cs="KFGQPC Uthman Taha Naskh"/>
            <w:noProof/>
            <w:sz w:val="36"/>
            <w:szCs w:val="36"/>
          </w:rPr>
          <w:fldChar w:fldCharType="end"/>
        </w:r>
      </w:hyperlink>
    </w:p>
    <w:p w14:paraId="002DEA27" w14:textId="23C444F9" w:rsidR="00B36516" w:rsidRPr="00B36516" w:rsidRDefault="00B36516" w:rsidP="00B36516">
      <w:pPr>
        <w:pStyle w:val="TOC3"/>
        <w:tabs>
          <w:tab w:val="right" w:leader="dot" w:pos="10790"/>
        </w:tabs>
        <w:spacing w:line="240" w:lineRule="auto"/>
        <w:rPr>
          <w:rFonts w:cs="KFGQPC Uthman Taha Naskh"/>
          <w:noProof/>
          <w:sz w:val="36"/>
          <w:szCs w:val="36"/>
        </w:rPr>
      </w:pPr>
      <w:hyperlink w:anchor="_Toc184248602" w:history="1">
        <w:r w:rsidRPr="00B36516">
          <w:rPr>
            <w:rStyle w:val="Hyperlink"/>
            <w:rFonts w:ascii="Calibri" w:hAnsi="Calibri" w:cs="KFGQPC Uthman Taha Naskh" w:hint="eastAsia"/>
            <w:b/>
            <w:bCs/>
            <w:noProof/>
            <w:sz w:val="36"/>
            <w:szCs w:val="36"/>
            <w:rtl/>
            <w:lang w:bidi="ar-EG"/>
          </w:rPr>
          <w:t>الشافعي</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ليس</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مؤسس</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أصول</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الفقه</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_Toc184248602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35</w:t>
        </w:r>
        <w:r w:rsidRPr="00B36516">
          <w:rPr>
            <w:rStyle w:val="Hyperlink"/>
            <w:rFonts w:cs="KFGQPC Uthman Taha Naskh"/>
            <w:noProof/>
            <w:sz w:val="36"/>
            <w:szCs w:val="36"/>
          </w:rPr>
          <w:fldChar w:fldCharType="end"/>
        </w:r>
      </w:hyperlink>
    </w:p>
    <w:p w14:paraId="7C7C7FDB" w14:textId="234898E6" w:rsidR="00B36516" w:rsidRPr="00B36516" w:rsidRDefault="00B36516" w:rsidP="00B36516">
      <w:pPr>
        <w:pStyle w:val="TOC3"/>
        <w:tabs>
          <w:tab w:val="right" w:leader="dot" w:pos="10790"/>
        </w:tabs>
        <w:spacing w:line="240" w:lineRule="auto"/>
        <w:rPr>
          <w:rFonts w:cs="KFGQPC Uthman Taha Naskh"/>
          <w:noProof/>
          <w:sz w:val="36"/>
          <w:szCs w:val="36"/>
        </w:rPr>
      </w:pPr>
      <w:hyperlink w:anchor="_Toc184248603" w:history="1">
        <w:r w:rsidRPr="00B36516">
          <w:rPr>
            <w:rStyle w:val="Hyperlink"/>
            <w:rFonts w:ascii="Calibri" w:hAnsi="Calibri" w:cs="KFGQPC Uthman Taha Naskh" w:hint="eastAsia"/>
            <w:b/>
            <w:bCs/>
            <w:noProof/>
            <w:sz w:val="36"/>
            <w:szCs w:val="36"/>
            <w:rtl/>
            <w:lang w:bidi="ar-EG"/>
          </w:rPr>
          <w:t>العقل</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هل</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يكون</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مصدر</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تشريع؟</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_Toc184248603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36</w:t>
        </w:r>
        <w:r w:rsidRPr="00B36516">
          <w:rPr>
            <w:rStyle w:val="Hyperlink"/>
            <w:rFonts w:cs="KFGQPC Uthman Taha Naskh"/>
            <w:noProof/>
            <w:sz w:val="36"/>
            <w:szCs w:val="36"/>
          </w:rPr>
          <w:fldChar w:fldCharType="end"/>
        </w:r>
      </w:hyperlink>
    </w:p>
    <w:p w14:paraId="4F41DC69" w14:textId="332B34A7" w:rsidR="00B36516" w:rsidRPr="00B36516" w:rsidRDefault="00B36516" w:rsidP="00B36516">
      <w:pPr>
        <w:pStyle w:val="TOC2"/>
        <w:tabs>
          <w:tab w:val="right" w:leader="dot" w:pos="10790"/>
        </w:tabs>
        <w:spacing w:line="240" w:lineRule="auto"/>
        <w:rPr>
          <w:rFonts w:eastAsiaTheme="minorEastAsia" w:cs="KFGQPC Uthman Taha Naskh"/>
          <w:noProof/>
          <w:sz w:val="36"/>
          <w:szCs w:val="36"/>
        </w:rPr>
      </w:pPr>
      <w:hyperlink w:anchor="_Toc184248604" w:history="1">
        <w:r w:rsidRPr="00B36516">
          <w:rPr>
            <w:rStyle w:val="Hyperlink"/>
            <w:rFonts w:ascii="Calibri" w:hAnsi="Calibri" w:cs="KFGQPC Uthman Taha Naskh" w:hint="eastAsia"/>
            <w:b/>
            <w:bCs/>
            <w:noProof/>
            <w:sz w:val="36"/>
            <w:szCs w:val="36"/>
            <w:highlight w:val="yellow"/>
            <w:rtl/>
            <w:lang w:bidi="ar-EG"/>
          </w:rPr>
          <w:t>التركيز</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على</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الرواة</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المكثرين</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_Toc184248604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37</w:t>
        </w:r>
        <w:r w:rsidRPr="00B36516">
          <w:rPr>
            <w:rStyle w:val="Hyperlink"/>
            <w:rFonts w:cs="KFGQPC Uthman Taha Naskh"/>
            <w:noProof/>
            <w:sz w:val="36"/>
            <w:szCs w:val="36"/>
          </w:rPr>
          <w:fldChar w:fldCharType="end"/>
        </w:r>
      </w:hyperlink>
    </w:p>
    <w:p w14:paraId="2CB186EE" w14:textId="7375B7C9" w:rsidR="00B36516" w:rsidRPr="00B36516" w:rsidRDefault="00B36516" w:rsidP="00B36516">
      <w:pPr>
        <w:pStyle w:val="TOC3"/>
        <w:tabs>
          <w:tab w:val="right" w:leader="dot" w:pos="10790"/>
        </w:tabs>
        <w:spacing w:line="240" w:lineRule="auto"/>
        <w:rPr>
          <w:rFonts w:cs="KFGQPC Uthman Taha Naskh"/>
          <w:noProof/>
          <w:sz w:val="36"/>
          <w:szCs w:val="36"/>
        </w:rPr>
      </w:pPr>
      <w:hyperlink w:anchor="_Toc184248605" w:history="1">
        <w:r w:rsidRPr="00B36516">
          <w:rPr>
            <w:rStyle w:val="Hyperlink"/>
            <w:rFonts w:ascii="Calibri" w:hAnsi="Calibri" w:cs="KFGQPC Uthman Taha Naskh" w:hint="eastAsia"/>
            <w:b/>
            <w:bCs/>
            <w:noProof/>
            <w:sz w:val="36"/>
            <w:szCs w:val="36"/>
            <w:rtl/>
            <w:lang w:bidi="ar-EG"/>
          </w:rPr>
          <w:t>الاستفهام</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حول</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عدد</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مرويات</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أبي</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هريرة</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_Toc184248605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38</w:t>
        </w:r>
        <w:r w:rsidRPr="00B36516">
          <w:rPr>
            <w:rStyle w:val="Hyperlink"/>
            <w:rFonts w:cs="KFGQPC Uthman Taha Naskh"/>
            <w:noProof/>
            <w:sz w:val="36"/>
            <w:szCs w:val="36"/>
          </w:rPr>
          <w:fldChar w:fldCharType="end"/>
        </w:r>
      </w:hyperlink>
    </w:p>
    <w:p w14:paraId="319229AF" w14:textId="78E42E3F" w:rsidR="00B36516" w:rsidRPr="00B36516" w:rsidRDefault="00B36516" w:rsidP="00B36516">
      <w:pPr>
        <w:pStyle w:val="TOC3"/>
        <w:tabs>
          <w:tab w:val="right" w:leader="dot" w:pos="10790"/>
        </w:tabs>
        <w:spacing w:line="240" w:lineRule="auto"/>
        <w:rPr>
          <w:rFonts w:cs="KFGQPC Uthman Taha Naskh"/>
          <w:noProof/>
          <w:sz w:val="36"/>
          <w:szCs w:val="36"/>
        </w:rPr>
      </w:pPr>
      <w:hyperlink w:anchor="_Toc184248606" w:history="1">
        <w:r w:rsidRPr="00B36516">
          <w:rPr>
            <w:rStyle w:val="Hyperlink"/>
            <w:rFonts w:ascii="Calibri" w:hAnsi="Calibri" w:cs="KFGQPC Uthman Taha Naskh" w:hint="eastAsia"/>
            <w:b/>
            <w:bCs/>
            <w:noProof/>
            <w:sz w:val="36"/>
            <w:szCs w:val="36"/>
            <w:rtl/>
            <w:lang w:bidi="ar-EG"/>
          </w:rPr>
          <w:t>استنكار</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انفراد</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أبي</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هريرة</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بالأحاديث</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الكثيرة</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_Toc184248606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38</w:t>
        </w:r>
        <w:r w:rsidRPr="00B36516">
          <w:rPr>
            <w:rStyle w:val="Hyperlink"/>
            <w:rFonts w:cs="KFGQPC Uthman Taha Naskh"/>
            <w:noProof/>
            <w:sz w:val="36"/>
            <w:szCs w:val="36"/>
          </w:rPr>
          <w:fldChar w:fldCharType="end"/>
        </w:r>
      </w:hyperlink>
    </w:p>
    <w:p w14:paraId="4F55F484" w14:textId="796C1710" w:rsidR="00B36516" w:rsidRPr="00B36516" w:rsidRDefault="00B36516" w:rsidP="00B36516">
      <w:pPr>
        <w:pStyle w:val="TOC3"/>
        <w:tabs>
          <w:tab w:val="right" w:leader="dot" w:pos="10790"/>
        </w:tabs>
        <w:spacing w:line="240" w:lineRule="auto"/>
        <w:rPr>
          <w:rFonts w:cs="KFGQPC Uthman Taha Naskh"/>
          <w:noProof/>
          <w:sz w:val="36"/>
          <w:szCs w:val="36"/>
        </w:rPr>
      </w:pPr>
      <w:hyperlink w:anchor="_Toc184248607" w:history="1">
        <w:r w:rsidRPr="00B36516">
          <w:rPr>
            <w:rStyle w:val="Hyperlink"/>
            <w:rFonts w:ascii="Calibri" w:hAnsi="Calibri" w:cs="KFGQPC Uthman Taha Naskh" w:hint="eastAsia"/>
            <w:b/>
            <w:bCs/>
            <w:noProof/>
            <w:sz w:val="36"/>
            <w:szCs w:val="36"/>
            <w:rtl/>
            <w:lang w:bidi="ar-EG"/>
          </w:rPr>
          <w:t>استشكال</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قصر</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مدة</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الصحبة</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_Toc184248607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39</w:t>
        </w:r>
        <w:r w:rsidRPr="00B36516">
          <w:rPr>
            <w:rStyle w:val="Hyperlink"/>
            <w:rFonts w:cs="KFGQPC Uthman Taha Naskh"/>
            <w:noProof/>
            <w:sz w:val="36"/>
            <w:szCs w:val="36"/>
          </w:rPr>
          <w:fldChar w:fldCharType="end"/>
        </w:r>
      </w:hyperlink>
    </w:p>
    <w:p w14:paraId="2F9252E8" w14:textId="0415AE9E" w:rsidR="00B36516" w:rsidRPr="00B36516" w:rsidRDefault="00B36516" w:rsidP="00B36516">
      <w:pPr>
        <w:pStyle w:val="TOC3"/>
        <w:tabs>
          <w:tab w:val="right" w:leader="dot" w:pos="10790"/>
        </w:tabs>
        <w:spacing w:line="240" w:lineRule="auto"/>
        <w:rPr>
          <w:rFonts w:cs="KFGQPC Uthman Taha Naskh"/>
          <w:noProof/>
          <w:sz w:val="36"/>
          <w:szCs w:val="36"/>
        </w:rPr>
      </w:pPr>
      <w:hyperlink w:anchor="_Toc184248608" w:history="1">
        <w:r w:rsidRPr="00B36516">
          <w:rPr>
            <w:rStyle w:val="Hyperlink"/>
            <w:rFonts w:ascii="Calibri" w:hAnsi="Calibri" w:cs="KFGQPC Uthman Taha Naskh" w:hint="eastAsia"/>
            <w:b/>
            <w:bCs/>
            <w:noProof/>
            <w:sz w:val="36"/>
            <w:szCs w:val="36"/>
            <w:rtl/>
            <w:lang w:bidi="ar-EG"/>
          </w:rPr>
          <w:t>استشكال</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نهي</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عمر</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لأبي</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هريرة</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عن</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الرواية</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_Toc184248608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40</w:t>
        </w:r>
        <w:r w:rsidRPr="00B36516">
          <w:rPr>
            <w:rStyle w:val="Hyperlink"/>
            <w:rFonts w:cs="KFGQPC Uthman Taha Naskh"/>
            <w:noProof/>
            <w:sz w:val="36"/>
            <w:szCs w:val="36"/>
          </w:rPr>
          <w:fldChar w:fldCharType="end"/>
        </w:r>
      </w:hyperlink>
    </w:p>
    <w:p w14:paraId="1B8357CA" w14:textId="63EA9A86" w:rsidR="00B36516" w:rsidRPr="00B36516" w:rsidRDefault="00B36516" w:rsidP="00B36516">
      <w:pPr>
        <w:pStyle w:val="TOC3"/>
        <w:tabs>
          <w:tab w:val="right" w:leader="dot" w:pos="10790"/>
        </w:tabs>
        <w:spacing w:line="240" w:lineRule="auto"/>
        <w:rPr>
          <w:rFonts w:cs="KFGQPC Uthman Taha Naskh"/>
          <w:noProof/>
          <w:sz w:val="36"/>
          <w:szCs w:val="36"/>
        </w:rPr>
      </w:pPr>
      <w:hyperlink w:anchor="_Toc184248609" w:history="1">
        <w:r w:rsidRPr="00B36516">
          <w:rPr>
            <w:rStyle w:val="Hyperlink"/>
            <w:rFonts w:ascii="Calibri" w:hAnsi="Calibri" w:cs="KFGQPC Uthman Taha Naskh" w:hint="eastAsia"/>
            <w:b/>
            <w:bCs/>
            <w:noProof/>
            <w:sz w:val="36"/>
            <w:szCs w:val="36"/>
            <w:rtl/>
            <w:lang w:bidi="ar-EG"/>
          </w:rPr>
          <w:t>دعوى</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تعارض</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أحاديث</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أبي</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هريرة</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مع</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القرآن</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_Toc184248609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41</w:t>
        </w:r>
        <w:r w:rsidRPr="00B36516">
          <w:rPr>
            <w:rStyle w:val="Hyperlink"/>
            <w:rFonts w:cs="KFGQPC Uthman Taha Naskh"/>
            <w:noProof/>
            <w:sz w:val="36"/>
            <w:szCs w:val="36"/>
          </w:rPr>
          <w:fldChar w:fldCharType="end"/>
        </w:r>
      </w:hyperlink>
    </w:p>
    <w:p w14:paraId="18CB9B21" w14:textId="672D7607" w:rsidR="00B36516" w:rsidRPr="00B36516" w:rsidRDefault="00B36516" w:rsidP="00B36516">
      <w:pPr>
        <w:pStyle w:val="TOC3"/>
        <w:tabs>
          <w:tab w:val="right" w:leader="dot" w:pos="10790"/>
        </w:tabs>
        <w:spacing w:line="240" w:lineRule="auto"/>
        <w:rPr>
          <w:rFonts w:cs="KFGQPC Uthman Taha Naskh"/>
          <w:noProof/>
          <w:sz w:val="36"/>
          <w:szCs w:val="36"/>
        </w:rPr>
      </w:pPr>
      <w:hyperlink w:anchor="_Toc184248610" w:history="1">
        <w:r w:rsidRPr="00B36516">
          <w:rPr>
            <w:rStyle w:val="Hyperlink"/>
            <w:rFonts w:ascii="Calibri" w:hAnsi="Calibri" w:cs="KFGQPC Uthman Taha Naskh" w:hint="eastAsia"/>
            <w:b/>
            <w:bCs/>
            <w:noProof/>
            <w:sz w:val="36"/>
            <w:szCs w:val="36"/>
            <w:rtl/>
            <w:lang w:bidi="ar-EG"/>
          </w:rPr>
          <w:t>استشكال</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معارضة</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بعض</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الصحابة</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لأبي</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هريرة</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_Toc184248610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42</w:t>
        </w:r>
        <w:r w:rsidRPr="00B36516">
          <w:rPr>
            <w:rStyle w:val="Hyperlink"/>
            <w:rFonts w:cs="KFGQPC Uthman Taha Naskh"/>
            <w:noProof/>
            <w:sz w:val="36"/>
            <w:szCs w:val="36"/>
          </w:rPr>
          <w:fldChar w:fldCharType="end"/>
        </w:r>
      </w:hyperlink>
    </w:p>
    <w:p w14:paraId="560B040C" w14:textId="203AA5D0" w:rsidR="00B36516" w:rsidRPr="00B36516" w:rsidRDefault="00B36516" w:rsidP="00B36516">
      <w:pPr>
        <w:pStyle w:val="TOC3"/>
        <w:tabs>
          <w:tab w:val="right" w:leader="dot" w:pos="10790"/>
        </w:tabs>
        <w:spacing w:line="240" w:lineRule="auto"/>
        <w:rPr>
          <w:rFonts w:cs="KFGQPC Uthman Taha Naskh"/>
          <w:noProof/>
          <w:sz w:val="36"/>
          <w:szCs w:val="36"/>
        </w:rPr>
      </w:pPr>
      <w:hyperlink w:anchor="_Toc184248611" w:history="1">
        <w:r w:rsidRPr="00B36516">
          <w:rPr>
            <w:rStyle w:val="Hyperlink"/>
            <w:rFonts w:ascii="Calibri" w:hAnsi="Calibri" w:cs="KFGQPC Uthman Taha Naskh" w:hint="eastAsia"/>
            <w:b/>
            <w:bCs/>
            <w:noProof/>
            <w:sz w:val="36"/>
            <w:szCs w:val="36"/>
            <w:rtl/>
            <w:lang w:bidi="ar-EG"/>
          </w:rPr>
          <w:t>استشكال</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رواية</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أبي</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هريرة</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عن</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كعب</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الأحبار</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_Toc184248611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43</w:t>
        </w:r>
        <w:r w:rsidRPr="00B36516">
          <w:rPr>
            <w:rStyle w:val="Hyperlink"/>
            <w:rFonts w:cs="KFGQPC Uthman Taha Naskh"/>
            <w:noProof/>
            <w:sz w:val="36"/>
            <w:szCs w:val="36"/>
          </w:rPr>
          <w:fldChar w:fldCharType="end"/>
        </w:r>
      </w:hyperlink>
    </w:p>
    <w:p w14:paraId="7FA73000" w14:textId="35339BEE" w:rsidR="00B36516" w:rsidRPr="00B36516" w:rsidRDefault="00B36516" w:rsidP="00B36516">
      <w:pPr>
        <w:pStyle w:val="TOC3"/>
        <w:tabs>
          <w:tab w:val="right" w:leader="dot" w:pos="10790"/>
        </w:tabs>
        <w:spacing w:line="240" w:lineRule="auto"/>
        <w:rPr>
          <w:rFonts w:cs="KFGQPC Uthman Taha Naskh"/>
          <w:noProof/>
          <w:sz w:val="36"/>
          <w:szCs w:val="36"/>
        </w:rPr>
      </w:pPr>
      <w:hyperlink w:anchor="_Toc184248612" w:history="1">
        <w:r w:rsidRPr="00B36516">
          <w:rPr>
            <w:rStyle w:val="Hyperlink"/>
            <w:rFonts w:ascii="Calibri" w:hAnsi="Calibri" w:cs="KFGQPC Uthman Taha Naskh" w:hint="eastAsia"/>
            <w:b/>
            <w:bCs/>
            <w:noProof/>
            <w:sz w:val="36"/>
            <w:szCs w:val="36"/>
            <w:rtl/>
            <w:lang w:bidi="ar-EG"/>
          </w:rPr>
          <w:t>جدلية</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عدالة</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الصحابة</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_Toc184248612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43</w:t>
        </w:r>
        <w:r w:rsidRPr="00B36516">
          <w:rPr>
            <w:rStyle w:val="Hyperlink"/>
            <w:rFonts w:cs="KFGQPC Uthman Taha Naskh"/>
            <w:noProof/>
            <w:sz w:val="36"/>
            <w:szCs w:val="36"/>
          </w:rPr>
          <w:fldChar w:fldCharType="end"/>
        </w:r>
      </w:hyperlink>
    </w:p>
    <w:p w14:paraId="4BE96291" w14:textId="32F0A665" w:rsidR="00B36516" w:rsidRPr="00B36516" w:rsidRDefault="00B36516" w:rsidP="00B36516">
      <w:pPr>
        <w:pStyle w:val="TOC3"/>
        <w:tabs>
          <w:tab w:val="right" w:leader="dot" w:pos="10790"/>
        </w:tabs>
        <w:spacing w:line="240" w:lineRule="auto"/>
        <w:rPr>
          <w:rFonts w:cs="KFGQPC Uthman Taha Naskh"/>
          <w:noProof/>
          <w:sz w:val="36"/>
          <w:szCs w:val="36"/>
        </w:rPr>
      </w:pPr>
      <w:hyperlink w:anchor="_Toc184248613" w:history="1">
        <w:r w:rsidRPr="00B36516">
          <w:rPr>
            <w:rStyle w:val="Hyperlink"/>
            <w:rFonts w:ascii="Calibri" w:hAnsi="Calibri" w:cs="KFGQPC Uthman Taha Naskh" w:hint="eastAsia"/>
            <w:b/>
            <w:bCs/>
            <w:noProof/>
            <w:sz w:val="36"/>
            <w:szCs w:val="36"/>
            <w:rtl/>
            <w:lang w:bidi="ar-EG"/>
          </w:rPr>
          <w:t>فكرة</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عرض</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الأحاديث</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على</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القرآن</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والعقل</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_Toc184248613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44</w:t>
        </w:r>
        <w:r w:rsidRPr="00B36516">
          <w:rPr>
            <w:rStyle w:val="Hyperlink"/>
            <w:rFonts w:cs="KFGQPC Uthman Taha Naskh"/>
            <w:noProof/>
            <w:sz w:val="36"/>
            <w:szCs w:val="36"/>
          </w:rPr>
          <w:fldChar w:fldCharType="end"/>
        </w:r>
      </w:hyperlink>
    </w:p>
    <w:p w14:paraId="5377242D" w14:textId="1FCC6E3A" w:rsidR="00B36516" w:rsidRPr="00B36516" w:rsidRDefault="00B36516" w:rsidP="00B36516">
      <w:pPr>
        <w:pStyle w:val="TOC2"/>
        <w:tabs>
          <w:tab w:val="right" w:leader="dot" w:pos="10790"/>
        </w:tabs>
        <w:spacing w:line="240" w:lineRule="auto"/>
        <w:rPr>
          <w:rFonts w:eastAsiaTheme="minorEastAsia" w:cs="KFGQPC Uthman Taha Naskh"/>
          <w:noProof/>
          <w:sz w:val="36"/>
          <w:szCs w:val="36"/>
        </w:rPr>
      </w:pPr>
      <w:hyperlink w:anchor="_Toc184248614" w:history="1">
        <w:r w:rsidRPr="00B36516">
          <w:rPr>
            <w:rStyle w:val="Hyperlink"/>
            <w:rFonts w:ascii="Calibri" w:hAnsi="Calibri" w:cs="KFGQPC Uthman Taha Naskh" w:hint="eastAsia"/>
            <w:b/>
            <w:bCs/>
            <w:noProof/>
            <w:sz w:val="36"/>
            <w:szCs w:val="36"/>
            <w:highlight w:val="yellow"/>
            <w:rtl/>
            <w:lang w:bidi="ar-EG"/>
          </w:rPr>
          <w:t>توظيف</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نقد</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المتون</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_Toc184248614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44</w:t>
        </w:r>
        <w:r w:rsidRPr="00B36516">
          <w:rPr>
            <w:rStyle w:val="Hyperlink"/>
            <w:rFonts w:cs="KFGQPC Uthman Taha Naskh"/>
            <w:noProof/>
            <w:sz w:val="36"/>
            <w:szCs w:val="36"/>
          </w:rPr>
          <w:fldChar w:fldCharType="end"/>
        </w:r>
      </w:hyperlink>
    </w:p>
    <w:p w14:paraId="1CB3A179" w14:textId="17298B01" w:rsidR="00B36516" w:rsidRPr="00B36516" w:rsidRDefault="00B36516" w:rsidP="00B36516">
      <w:pPr>
        <w:pStyle w:val="TOC2"/>
        <w:tabs>
          <w:tab w:val="right" w:leader="dot" w:pos="10790"/>
        </w:tabs>
        <w:spacing w:line="240" w:lineRule="auto"/>
        <w:rPr>
          <w:rFonts w:eastAsiaTheme="minorEastAsia" w:cs="KFGQPC Uthman Taha Naskh"/>
          <w:noProof/>
          <w:sz w:val="36"/>
          <w:szCs w:val="36"/>
        </w:rPr>
      </w:pPr>
      <w:hyperlink w:anchor="_Toc184248615" w:history="1">
        <w:r w:rsidRPr="00B36516">
          <w:rPr>
            <w:rStyle w:val="Hyperlink"/>
            <w:rFonts w:ascii="Calibri" w:hAnsi="Calibri" w:cs="KFGQPC Uthman Taha Naskh" w:hint="eastAsia"/>
            <w:b/>
            <w:bCs/>
            <w:noProof/>
            <w:sz w:val="36"/>
            <w:szCs w:val="36"/>
            <w:highlight w:val="yellow"/>
            <w:rtl/>
            <w:lang w:bidi="ar-EG"/>
          </w:rPr>
          <w:t>تعاكس</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التجديد</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_Toc184248615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46</w:t>
        </w:r>
        <w:r w:rsidRPr="00B36516">
          <w:rPr>
            <w:rStyle w:val="Hyperlink"/>
            <w:rFonts w:cs="KFGQPC Uthman Taha Naskh"/>
            <w:noProof/>
            <w:sz w:val="36"/>
            <w:szCs w:val="36"/>
          </w:rPr>
          <w:fldChar w:fldCharType="end"/>
        </w:r>
      </w:hyperlink>
    </w:p>
    <w:p w14:paraId="3246719B" w14:textId="6BB4BA74" w:rsidR="00B36516" w:rsidRPr="00B36516" w:rsidRDefault="00B36516" w:rsidP="00B36516">
      <w:pPr>
        <w:pStyle w:val="TOC2"/>
        <w:tabs>
          <w:tab w:val="right" w:leader="dot" w:pos="10790"/>
        </w:tabs>
        <w:spacing w:line="240" w:lineRule="auto"/>
        <w:rPr>
          <w:rFonts w:eastAsiaTheme="minorEastAsia" w:cs="KFGQPC Uthman Taha Naskh"/>
          <w:noProof/>
          <w:sz w:val="36"/>
          <w:szCs w:val="36"/>
        </w:rPr>
      </w:pPr>
      <w:hyperlink w:anchor="_Toc184248616" w:history="1">
        <w:r w:rsidRPr="00B36516">
          <w:rPr>
            <w:rStyle w:val="Hyperlink"/>
            <w:rFonts w:ascii="Calibri" w:hAnsi="Calibri" w:cs="KFGQPC Uthman Taha Naskh" w:hint="eastAsia"/>
            <w:b/>
            <w:bCs/>
            <w:noProof/>
            <w:sz w:val="36"/>
            <w:szCs w:val="36"/>
            <w:highlight w:val="yellow"/>
            <w:rtl/>
            <w:lang w:bidi="ar-EG"/>
          </w:rPr>
          <w:t>استراتيجية</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اللا</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بديل</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_Toc184248616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47</w:t>
        </w:r>
        <w:r w:rsidRPr="00B36516">
          <w:rPr>
            <w:rStyle w:val="Hyperlink"/>
            <w:rFonts w:cs="KFGQPC Uthman Taha Naskh"/>
            <w:noProof/>
            <w:sz w:val="36"/>
            <w:szCs w:val="36"/>
          </w:rPr>
          <w:fldChar w:fldCharType="end"/>
        </w:r>
      </w:hyperlink>
    </w:p>
    <w:p w14:paraId="53810832" w14:textId="37098DBE" w:rsidR="00B36516" w:rsidRPr="00B36516" w:rsidRDefault="00B36516" w:rsidP="00B36516">
      <w:pPr>
        <w:pStyle w:val="TOC1"/>
        <w:tabs>
          <w:tab w:val="right" w:leader="dot" w:pos="10790"/>
        </w:tabs>
        <w:spacing w:line="240" w:lineRule="auto"/>
        <w:rPr>
          <w:rFonts w:eastAsiaTheme="minorEastAsia" w:cs="KFGQPC Uthman Taha Naskh"/>
          <w:noProof/>
          <w:sz w:val="36"/>
          <w:szCs w:val="36"/>
        </w:rPr>
      </w:pPr>
      <w:hyperlink w:anchor="_Toc184248617" w:history="1">
        <w:r w:rsidRPr="00B36516">
          <w:rPr>
            <w:rStyle w:val="Hyperlink"/>
            <w:rFonts w:ascii="Calibri" w:hAnsi="Calibri" w:cs="KFGQPC Uthman Taha Naskh" w:hint="eastAsia"/>
            <w:b/>
            <w:bCs/>
            <w:noProof/>
            <w:sz w:val="36"/>
            <w:szCs w:val="36"/>
            <w:highlight w:val="cyan"/>
            <w:rtl/>
            <w:lang w:bidi="ar-EG"/>
          </w:rPr>
          <w:t>الفصل</w:t>
        </w:r>
        <w:r w:rsidRPr="00B36516">
          <w:rPr>
            <w:rStyle w:val="Hyperlink"/>
            <w:rFonts w:ascii="Calibri" w:hAnsi="Calibri" w:cs="KFGQPC Uthman Taha Naskh"/>
            <w:b/>
            <w:bCs/>
            <w:noProof/>
            <w:sz w:val="36"/>
            <w:szCs w:val="36"/>
            <w:highlight w:val="cyan"/>
            <w:rtl/>
            <w:lang w:bidi="ar-EG"/>
          </w:rPr>
          <w:t xml:space="preserve"> </w:t>
        </w:r>
        <w:r w:rsidRPr="00B36516">
          <w:rPr>
            <w:rStyle w:val="Hyperlink"/>
            <w:rFonts w:ascii="Calibri" w:hAnsi="Calibri" w:cs="KFGQPC Uthman Taha Naskh" w:hint="eastAsia"/>
            <w:b/>
            <w:bCs/>
            <w:noProof/>
            <w:sz w:val="36"/>
            <w:szCs w:val="36"/>
            <w:highlight w:val="cyan"/>
            <w:rtl/>
            <w:lang w:bidi="ar-EG"/>
          </w:rPr>
          <w:t>الثالث</w:t>
        </w:r>
        <w:r w:rsidRPr="00B36516">
          <w:rPr>
            <w:rStyle w:val="Hyperlink"/>
            <w:rFonts w:ascii="Calibri" w:hAnsi="Calibri" w:cs="KFGQPC Uthman Taha Naskh"/>
            <w:b/>
            <w:bCs/>
            <w:noProof/>
            <w:sz w:val="36"/>
            <w:szCs w:val="36"/>
            <w:highlight w:val="cyan"/>
            <w:rtl/>
            <w:lang w:bidi="ar-EG"/>
          </w:rPr>
          <w:t xml:space="preserve">: </w:t>
        </w:r>
        <w:r w:rsidRPr="00B36516">
          <w:rPr>
            <w:rStyle w:val="Hyperlink"/>
            <w:rFonts w:ascii="Calibri" w:hAnsi="Calibri" w:cs="KFGQPC Uthman Taha Naskh" w:hint="eastAsia"/>
            <w:b/>
            <w:bCs/>
            <w:noProof/>
            <w:sz w:val="36"/>
            <w:szCs w:val="36"/>
            <w:highlight w:val="cyan"/>
            <w:rtl/>
            <w:lang w:bidi="ar-EG"/>
          </w:rPr>
          <w:t>نظام</w:t>
        </w:r>
        <w:r w:rsidRPr="00B36516">
          <w:rPr>
            <w:rStyle w:val="Hyperlink"/>
            <w:rFonts w:ascii="Calibri" w:hAnsi="Calibri" w:cs="KFGQPC Uthman Taha Naskh"/>
            <w:b/>
            <w:bCs/>
            <w:noProof/>
            <w:sz w:val="36"/>
            <w:szCs w:val="36"/>
            <w:highlight w:val="cyan"/>
            <w:rtl/>
            <w:lang w:bidi="ar-EG"/>
          </w:rPr>
          <w:t xml:space="preserve"> </w:t>
        </w:r>
        <w:r w:rsidRPr="00B36516">
          <w:rPr>
            <w:rStyle w:val="Hyperlink"/>
            <w:rFonts w:ascii="Calibri" w:hAnsi="Calibri" w:cs="KFGQPC Uthman Taha Naskh" w:hint="eastAsia"/>
            <w:b/>
            <w:bCs/>
            <w:noProof/>
            <w:sz w:val="36"/>
            <w:szCs w:val="36"/>
            <w:highlight w:val="cyan"/>
            <w:rtl/>
            <w:lang w:bidi="ar-EG"/>
          </w:rPr>
          <w:t>العلاقات</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_Toc184248617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49</w:t>
        </w:r>
        <w:r w:rsidRPr="00B36516">
          <w:rPr>
            <w:rStyle w:val="Hyperlink"/>
            <w:rFonts w:cs="KFGQPC Uthman Taha Naskh"/>
            <w:noProof/>
            <w:sz w:val="36"/>
            <w:szCs w:val="36"/>
          </w:rPr>
          <w:fldChar w:fldCharType="end"/>
        </w:r>
      </w:hyperlink>
    </w:p>
    <w:p w14:paraId="18244B8B" w14:textId="0FED265E" w:rsidR="00B36516" w:rsidRPr="00B36516" w:rsidRDefault="00B36516" w:rsidP="00B36516">
      <w:pPr>
        <w:pStyle w:val="TOC2"/>
        <w:tabs>
          <w:tab w:val="right" w:leader="dot" w:pos="10790"/>
        </w:tabs>
        <w:spacing w:line="240" w:lineRule="auto"/>
        <w:rPr>
          <w:rFonts w:eastAsiaTheme="minorEastAsia" w:cs="KFGQPC Uthman Taha Naskh"/>
          <w:noProof/>
          <w:sz w:val="36"/>
          <w:szCs w:val="36"/>
        </w:rPr>
      </w:pPr>
      <w:hyperlink w:anchor="_Toc184248618" w:history="1">
        <w:r w:rsidRPr="00B36516">
          <w:rPr>
            <w:rStyle w:val="Hyperlink"/>
            <w:rFonts w:ascii="Calibri" w:hAnsi="Calibri" w:cs="KFGQPC Uthman Taha Naskh" w:hint="eastAsia"/>
            <w:b/>
            <w:bCs/>
            <w:noProof/>
            <w:sz w:val="36"/>
            <w:szCs w:val="36"/>
            <w:highlight w:val="yellow"/>
            <w:rtl/>
            <w:lang w:bidi="ar-EG"/>
          </w:rPr>
          <w:t>تمييزات</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العلاقة</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بالمخالف</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_Toc184248618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49</w:t>
        </w:r>
        <w:r w:rsidRPr="00B36516">
          <w:rPr>
            <w:rStyle w:val="Hyperlink"/>
            <w:rFonts w:cs="KFGQPC Uthman Taha Naskh"/>
            <w:noProof/>
            <w:sz w:val="36"/>
            <w:szCs w:val="36"/>
          </w:rPr>
          <w:fldChar w:fldCharType="end"/>
        </w:r>
      </w:hyperlink>
    </w:p>
    <w:p w14:paraId="4372E41E" w14:textId="6071EA37" w:rsidR="00B36516" w:rsidRPr="00B36516" w:rsidRDefault="00B36516" w:rsidP="00B36516">
      <w:pPr>
        <w:pStyle w:val="TOC3"/>
        <w:tabs>
          <w:tab w:val="right" w:leader="dot" w:pos="10790"/>
        </w:tabs>
        <w:spacing w:line="240" w:lineRule="auto"/>
        <w:rPr>
          <w:rFonts w:cs="KFGQPC Uthman Taha Naskh"/>
          <w:noProof/>
          <w:sz w:val="36"/>
          <w:szCs w:val="36"/>
        </w:rPr>
      </w:pPr>
      <w:hyperlink w:anchor="_Toc184248619" w:history="1">
        <w:r w:rsidRPr="00B36516">
          <w:rPr>
            <w:rStyle w:val="Hyperlink"/>
            <w:rFonts w:ascii="Calibri" w:hAnsi="Calibri" w:cs="KFGQPC Uthman Taha Naskh" w:hint="eastAsia"/>
            <w:b/>
            <w:bCs/>
            <w:noProof/>
            <w:sz w:val="36"/>
            <w:szCs w:val="36"/>
            <w:rtl/>
            <w:lang w:bidi="ar-EG"/>
          </w:rPr>
          <w:t>التمييز</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بين</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المسائل</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الظاهرة</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والاجتهادية</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_Toc184248619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49</w:t>
        </w:r>
        <w:r w:rsidRPr="00B36516">
          <w:rPr>
            <w:rStyle w:val="Hyperlink"/>
            <w:rFonts w:cs="KFGQPC Uthman Taha Naskh"/>
            <w:noProof/>
            <w:sz w:val="36"/>
            <w:szCs w:val="36"/>
          </w:rPr>
          <w:fldChar w:fldCharType="end"/>
        </w:r>
      </w:hyperlink>
    </w:p>
    <w:p w14:paraId="29A63DD3" w14:textId="7DDF6E88" w:rsidR="00B36516" w:rsidRPr="00B36516" w:rsidRDefault="00B36516" w:rsidP="00B36516">
      <w:pPr>
        <w:pStyle w:val="TOC3"/>
        <w:tabs>
          <w:tab w:val="right" w:leader="dot" w:pos="10790"/>
        </w:tabs>
        <w:spacing w:line="240" w:lineRule="auto"/>
        <w:rPr>
          <w:rFonts w:cs="KFGQPC Uthman Taha Naskh"/>
          <w:noProof/>
          <w:sz w:val="36"/>
          <w:szCs w:val="36"/>
        </w:rPr>
      </w:pPr>
      <w:hyperlink w:anchor="_Toc184248620" w:history="1">
        <w:r w:rsidRPr="00B36516">
          <w:rPr>
            <w:rStyle w:val="Hyperlink"/>
            <w:rFonts w:ascii="Calibri" w:hAnsi="Calibri" w:cs="KFGQPC Uthman Taha Naskh" w:hint="eastAsia"/>
            <w:b/>
            <w:bCs/>
            <w:noProof/>
            <w:sz w:val="36"/>
            <w:szCs w:val="36"/>
            <w:rtl/>
            <w:lang w:bidi="ar-EG"/>
          </w:rPr>
          <w:t>التمييز</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بين</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الأصل</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والهفوة</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_Toc184248620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49</w:t>
        </w:r>
        <w:r w:rsidRPr="00B36516">
          <w:rPr>
            <w:rStyle w:val="Hyperlink"/>
            <w:rFonts w:cs="KFGQPC Uthman Taha Naskh"/>
            <w:noProof/>
            <w:sz w:val="36"/>
            <w:szCs w:val="36"/>
          </w:rPr>
          <w:fldChar w:fldCharType="end"/>
        </w:r>
      </w:hyperlink>
    </w:p>
    <w:p w14:paraId="699E82D8" w14:textId="474A9674" w:rsidR="00B36516" w:rsidRPr="00B36516" w:rsidRDefault="00B36516" w:rsidP="00B36516">
      <w:pPr>
        <w:pStyle w:val="TOC3"/>
        <w:tabs>
          <w:tab w:val="right" w:leader="dot" w:pos="10790"/>
        </w:tabs>
        <w:spacing w:line="240" w:lineRule="auto"/>
        <w:rPr>
          <w:rFonts w:cs="KFGQPC Uthman Taha Naskh"/>
          <w:noProof/>
          <w:sz w:val="36"/>
          <w:szCs w:val="36"/>
        </w:rPr>
      </w:pPr>
      <w:hyperlink w:anchor="_Toc184248621" w:history="1">
        <w:r w:rsidRPr="00B36516">
          <w:rPr>
            <w:rStyle w:val="Hyperlink"/>
            <w:rFonts w:ascii="Calibri" w:hAnsi="Calibri" w:cs="KFGQPC Uthman Taha Naskh" w:hint="eastAsia"/>
            <w:b/>
            <w:bCs/>
            <w:noProof/>
            <w:sz w:val="36"/>
            <w:szCs w:val="36"/>
            <w:rtl/>
            <w:lang w:bidi="ar-EG"/>
          </w:rPr>
          <w:t>التمييز</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بين</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الرأي</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المطوي</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والرأي</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المنشور</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_Toc184248621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50</w:t>
        </w:r>
        <w:r w:rsidRPr="00B36516">
          <w:rPr>
            <w:rStyle w:val="Hyperlink"/>
            <w:rFonts w:cs="KFGQPC Uthman Taha Naskh"/>
            <w:noProof/>
            <w:sz w:val="36"/>
            <w:szCs w:val="36"/>
          </w:rPr>
          <w:fldChar w:fldCharType="end"/>
        </w:r>
      </w:hyperlink>
    </w:p>
    <w:p w14:paraId="010E8558" w14:textId="661B2568" w:rsidR="00B36516" w:rsidRPr="00B36516" w:rsidRDefault="00B36516" w:rsidP="00B36516">
      <w:pPr>
        <w:pStyle w:val="TOC3"/>
        <w:tabs>
          <w:tab w:val="right" w:leader="dot" w:pos="10790"/>
        </w:tabs>
        <w:spacing w:line="240" w:lineRule="auto"/>
        <w:rPr>
          <w:rFonts w:cs="KFGQPC Uthman Taha Naskh"/>
          <w:noProof/>
          <w:sz w:val="36"/>
          <w:szCs w:val="36"/>
        </w:rPr>
      </w:pPr>
      <w:hyperlink w:anchor="_Toc184248622" w:history="1">
        <w:r w:rsidRPr="00B36516">
          <w:rPr>
            <w:rStyle w:val="Hyperlink"/>
            <w:rFonts w:ascii="Calibri" w:hAnsi="Calibri" w:cs="KFGQPC Uthman Taha Naskh" w:hint="eastAsia"/>
            <w:b/>
            <w:bCs/>
            <w:noProof/>
            <w:sz w:val="36"/>
            <w:szCs w:val="36"/>
            <w:rtl/>
            <w:lang w:bidi="ar-EG"/>
          </w:rPr>
          <w:t>التمييز</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بين</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مقام</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الدعوة</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ومقام</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الإنكار</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_Toc184248622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51</w:t>
        </w:r>
        <w:r w:rsidRPr="00B36516">
          <w:rPr>
            <w:rStyle w:val="Hyperlink"/>
            <w:rFonts w:cs="KFGQPC Uthman Taha Naskh"/>
            <w:noProof/>
            <w:sz w:val="36"/>
            <w:szCs w:val="36"/>
          </w:rPr>
          <w:fldChar w:fldCharType="end"/>
        </w:r>
      </w:hyperlink>
    </w:p>
    <w:p w14:paraId="251E3186" w14:textId="7F2C3311" w:rsidR="00B36516" w:rsidRPr="00B36516" w:rsidRDefault="00B36516" w:rsidP="00B36516">
      <w:pPr>
        <w:pStyle w:val="TOC3"/>
        <w:tabs>
          <w:tab w:val="right" w:leader="dot" w:pos="10790"/>
        </w:tabs>
        <w:spacing w:line="240" w:lineRule="auto"/>
        <w:rPr>
          <w:rFonts w:cs="KFGQPC Uthman Taha Naskh"/>
          <w:noProof/>
          <w:sz w:val="36"/>
          <w:szCs w:val="36"/>
        </w:rPr>
      </w:pPr>
      <w:hyperlink w:anchor="_Toc184248623" w:history="1">
        <w:r w:rsidRPr="00B36516">
          <w:rPr>
            <w:rStyle w:val="Hyperlink"/>
            <w:rFonts w:ascii="Calibri" w:hAnsi="Calibri" w:cs="KFGQPC Uthman Taha Naskh" w:hint="eastAsia"/>
            <w:b/>
            <w:bCs/>
            <w:noProof/>
            <w:sz w:val="36"/>
            <w:szCs w:val="36"/>
            <w:rtl/>
            <w:lang w:bidi="ar-EG"/>
          </w:rPr>
          <w:t>التمييز</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في</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أغراض</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العبارات»</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بحسب</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الأشخاص</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_Toc184248623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51</w:t>
        </w:r>
        <w:r w:rsidRPr="00B36516">
          <w:rPr>
            <w:rStyle w:val="Hyperlink"/>
            <w:rFonts w:cs="KFGQPC Uthman Taha Naskh"/>
            <w:noProof/>
            <w:sz w:val="36"/>
            <w:szCs w:val="36"/>
          </w:rPr>
          <w:fldChar w:fldCharType="end"/>
        </w:r>
      </w:hyperlink>
    </w:p>
    <w:p w14:paraId="125EB022" w14:textId="455D5393" w:rsidR="00B36516" w:rsidRPr="00B36516" w:rsidRDefault="00B36516" w:rsidP="00B36516">
      <w:pPr>
        <w:pStyle w:val="TOC3"/>
        <w:tabs>
          <w:tab w:val="right" w:leader="dot" w:pos="10790"/>
        </w:tabs>
        <w:spacing w:line="240" w:lineRule="auto"/>
        <w:rPr>
          <w:rFonts w:cs="KFGQPC Uthman Taha Naskh"/>
          <w:noProof/>
          <w:sz w:val="36"/>
          <w:szCs w:val="36"/>
        </w:rPr>
      </w:pPr>
      <w:hyperlink w:anchor="_Toc184248624" w:history="1">
        <w:r w:rsidRPr="00B36516">
          <w:rPr>
            <w:rStyle w:val="Hyperlink"/>
            <w:rFonts w:ascii="Calibri" w:hAnsi="Calibri" w:cs="KFGQPC Uthman Taha Naskh" w:hint="eastAsia"/>
            <w:b/>
            <w:bCs/>
            <w:noProof/>
            <w:sz w:val="36"/>
            <w:szCs w:val="36"/>
            <w:rtl/>
            <w:lang w:bidi="ar-EG"/>
          </w:rPr>
          <w:t>كيف</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ننكر</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في</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مسألة</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شرعية</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والمخالفون</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فيها</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من</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العلماء</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كثيرون؟</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_Toc184248624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51</w:t>
        </w:r>
        <w:r w:rsidRPr="00B36516">
          <w:rPr>
            <w:rStyle w:val="Hyperlink"/>
            <w:rFonts w:cs="KFGQPC Uthman Taha Naskh"/>
            <w:noProof/>
            <w:sz w:val="36"/>
            <w:szCs w:val="36"/>
          </w:rPr>
          <w:fldChar w:fldCharType="end"/>
        </w:r>
      </w:hyperlink>
    </w:p>
    <w:p w14:paraId="5597CE25" w14:textId="6C7032CF" w:rsidR="00B36516" w:rsidRPr="00B36516" w:rsidRDefault="00B36516" w:rsidP="00B36516">
      <w:pPr>
        <w:pStyle w:val="TOC3"/>
        <w:tabs>
          <w:tab w:val="right" w:leader="dot" w:pos="10790"/>
        </w:tabs>
        <w:spacing w:line="240" w:lineRule="auto"/>
        <w:rPr>
          <w:rFonts w:cs="KFGQPC Uthman Taha Naskh"/>
          <w:noProof/>
          <w:sz w:val="36"/>
          <w:szCs w:val="36"/>
        </w:rPr>
      </w:pPr>
      <w:hyperlink w:anchor="_Toc184248625" w:history="1">
        <w:r w:rsidRPr="00B36516">
          <w:rPr>
            <w:rStyle w:val="Hyperlink"/>
            <w:rFonts w:ascii="Calibri" w:hAnsi="Calibri" w:cs="KFGQPC Uthman Taha Naskh" w:hint="eastAsia"/>
            <w:b/>
            <w:bCs/>
            <w:noProof/>
            <w:sz w:val="36"/>
            <w:szCs w:val="36"/>
            <w:rtl/>
            <w:lang w:bidi="ar-EG"/>
          </w:rPr>
          <w:t>كيف</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ننكر</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في</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مسألة</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شرعية</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ليست</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قطعية</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بل</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اجتهادية؟</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_Toc184248625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52</w:t>
        </w:r>
        <w:r w:rsidRPr="00B36516">
          <w:rPr>
            <w:rStyle w:val="Hyperlink"/>
            <w:rFonts w:cs="KFGQPC Uthman Taha Naskh"/>
            <w:noProof/>
            <w:sz w:val="36"/>
            <w:szCs w:val="36"/>
          </w:rPr>
          <w:fldChar w:fldCharType="end"/>
        </w:r>
      </w:hyperlink>
    </w:p>
    <w:p w14:paraId="3BCC5611" w14:textId="44D46DE6" w:rsidR="00B36516" w:rsidRPr="00B36516" w:rsidRDefault="00B36516" w:rsidP="00B36516">
      <w:pPr>
        <w:pStyle w:val="TOC3"/>
        <w:tabs>
          <w:tab w:val="right" w:leader="dot" w:pos="10790"/>
        </w:tabs>
        <w:spacing w:line="240" w:lineRule="auto"/>
        <w:rPr>
          <w:rFonts w:cs="KFGQPC Uthman Taha Naskh"/>
          <w:noProof/>
          <w:sz w:val="36"/>
          <w:szCs w:val="36"/>
        </w:rPr>
      </w:pPr>
      <w:hyperlink w:anchor="_Toc184248626" w:history="1">
        <w:r w:rsidRPr="00B36516">
          <w:rPr>
            <w:rStyle w:val="Hyperlink"/>
            <w:rFonts w:ascii="Calibri" w:hAnsi="Calibri" w:cs="KFGQPC Uthman Taha Naskh" w:hint="eastAsia"/>
            <w:b/>
            <w:bCs/>
            <w:noProof/>
            <w:sz w:val="36"/>
            <w:szCs w:val="36"/>
            <w:rtl/>
            <w:lang w:bidi="ar-EG"/>
          </w:rPr>
          <w:t>أليس</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من</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الظلم</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أن</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نساوي</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بين</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القطعي</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وما</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هو</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دونه</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في</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الإنكار؟</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_Toc184248626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52</w:t>
        </w:r>
        <w:r w:rsidRPr="00B36516">
          <w:rPr>
            <w:rStyle w:val="Hyperlink"/>
            <w:rFonts w:cs="KFGQPC Uthman Taha Naskh"/>
            <w:noProof/>
            <w:sz w:val="36"/>
            <w:szCs w:val="36"/>
          </w:rPr>
          <w:fldChar w:fldCharType="end"/>
        </w:r>
      </w:hyperlink>
    </w:p>
    <w:p w14:paraId="290EACA2" w14:textId="339D95FA" w:rsidR="00B36516" w:rsidRPr="00B36516" w:rsidRDefault="00B36516" w:rsidP="00B36516">
      <w:pPr>
        <w:pStyle w:val="TOC3"/>
        <w:tabs>
          <w:tab w:val="right" w:leader="dot" w:pos="10790"/>
        </w:tabs>
        <w:spacing w:line="240" w:lineRule="auto"/>
        <w:rPr>
          <w:rFonts w:cs="KFGQPC Uthman Taha Naskh"/>
          <w:noProof/>
          <w:sz w:val="36"/>
          <w:szCs w:val="36"/>
        </w:rPr>
      </w:pPr>
      <w:hyperlink w:anchor="_Toc184248627" w:history="1">
        <w:r w:rsidRPr="00B36516">
          <w:rPr>
            <w:rStyle w:val="Hyperlink"/>
            <w:rFonts w:ascii="Calibri" w:hAnsi="Calibri" w:cs="KFGQPC Uthman Taha Naskh" w:hint="eastAsia"/>
            <w:b/>
            <w:bCs/>
            <w:noProof/>
            <w:sz w:val="36"/>
            <w:szCs w:val="36"/>
            <w:rtl/>
            <w:lang w:bidi="ar-EG"/>
          </w:rPr>
          <w:t>كيف</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ينكر</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على</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المتأول</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والجاهل</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وقد</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رفع</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الله</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عنهم</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الإثم؟</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_Toc184248627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52</w:t>
        </w:r>
        <w:r w:rsidRPr="00B36516">
          <w:rPr>
            <w:rStyle w:val="Hyperlink"/>
            <w:rFonts w:cs="KFGQPC Uthman Taha Naskh"/>
            <w:noProof/>
            <w:sz w:val="36"/>
            <w:szCs w:val="36"/>
          </w:rPr>
          <w:fldChar w:fldCharType="end"/>
        </w:r>
      </w:hyperlink>
    </w:p>
    <w:p w14:paraId="33019041" w14:textId="7B1CA82E" w:rsidR="00B36516" w:rsidRPr="00B36516" w:rsidRDefault="00B36516" w:rsidP="00B36516">
      <w:pPr>
        <w:pStyle w:val="TOC3"/>
        <w:tabs>
          <w:tab w:val="right" w:leader="dot" w:pos="10790"/>
        </w:tabs>
        <w:spacing w:line="240" w:lineRule="auto"/>
        <w:rPr>
          <w:rFonts w:cs="KFGQPC Uthman Taha Naskh"/>
          <w:noProof/>
          <w:sz w:val="36"/>
          <w:szCs w:val="36"/>
        </w:rPr>
      </w:pPr>
      <w:hyperlink w:anchor="_Toc184248628" w:history="1">
        <w:r w:rsidRPr="00B36516">
          <w:rPr>
            <w:rStyle w:val="Hyperlink"/>
            <w:rFonts w:ascii="Calibri" w:hAnsi="Calibri" w:cs="KFGQPC Uthman Taha Naskh" w:hint="eastAsia"/>
            <w:b/>
            <w:bCs/>
            <w:noProof/>
            <w:sz w:val="36"/>
            <w:szCs w:val="36"/>
            <w:rtl/>
            <w:lang w:bidi="ar-EG"/>
          </w:rPr>
          <w:t>عبارات</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وشعارات</w:t>
        </w:r>
        <w:r w:rsidRPr="00B36516">
          <w:rPr>
            <w:rStyle w:val="Hyperlink"/>
            <w:rFonts w:ascii="Calibri" w:hAnsi="Calibri" w:cs="KFGQPC Uthman Taha Naskh"/>
            <w:b/>
            <w:bCs/>
            <w:noProof/>
            <w:sz w:val="36"/>
            <w:szCs w:val="36"/>
            <w:rtl/>
            <w:lang w:bidi="ar-EG"/>
          </w:rPr>
          <w:t xml:space="preserve"> </w:t>
        </w:r>
        <w:r w:rsidRPr="00B36516">
          <w:rPr>
            <w:rStyle w:val="Hyperlink"/>
            <w:rFonts w:ascii="Calibri" w:hAnsi="Calibri" w:cs="KFGQPC Uthman Taha Naskh" w:hint="eastAsia"/>
            <w:b/>
            <w:bCs/>
            <w:noProof/>
            <w:sz w:val="36"/>
            <w:szCs w:val="36"/>
            <w:rtl/>
            <w:lang w:bidi="ar-EG"/>
          </w:rPr>
          <w:t>شائعة</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_Toc184248628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53</w:t>
        </w:r>
        <w:r w:rsidRPr="00B36516">
          <w:rPr>
            <w:rStyle w:val="Hyperlink"/>
            <w:rFonts w:cs="KFGQPC Uthman Taha Naskh"/>
            <w:noProof/>
            <w:sz w:val="36"/>
            <w:szCs w:val="36"/>
          </w:rPr>
          <w:fldChar w:fldCharType="end"/>
        </w:r>
      </w:hyperlink>
    </w:p>
    <w:p w14:paraId="5E07D970" w14:textId="0B17E962" w:rsidR="00B36516" w:rsidRPr="00B36516" w:rsidRDefault="00B36516" w:rsidP="00B36516">
      <w:pPr>
        <w:pStyle w:val="TOC2"/>
        <w:tabs>
          <w:tab w:val="right" w:leader="dot" w:pos="10790"/>
        </w:tabs>
        <w:spacing w:line="240" w:lineRule="auto"/>
        <w:rPr>
          <w:rFonts w:eastAsiaTheme="minorEastAsia" w:cs="KFGQPC Uthman Taha Naskh"/>
          <w:noProof/>
          <w:sz w:val="36"/>
          <w:szCs w:val="36"/>
        </w:rPr>
      </w:pPr>
      <w:hyperlink w:anchor="_Toc184248629" w:history="1">
        <w:r w:rsidRPr="00B36516">
          <w:rPr>
            <w:rStyle w:val="Hyperlink"/>
            <w:rFonts w:ascii="Calibri" w:hAnsi="Calibri" w:cs="KFGQPC Uthman Taha Naskh" w:hint="eastAsia"/>
            <w:b/>
            <w:bCs/>
            <w:noProof/>
            <w:sz w:val="36"/>
            <w:szCs w:val="36"/>
            <w:highlight w:val="yellow"/>
            <w:rtl/>
            <w:lang w:bidi="ar-EG"/>
          </w:rPr>
          <w:t>تفكيك</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مفهوم</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الطائفية</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_Toc184248629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54</w:t>
        </w:r>
        <w:r w:rsidRPr="00B36516">
          <w:rPr>
            <w:rStyle w:val="Hyperlink"/>
            <w:rFonts w:cs="KFGQPC Uthman Taha Naskh"/>
            <w:noProof/>
            <w:sz w:val="36"/>
            <w:szCs w:val="36"/>
          </w:rPr>
          <w:fldChar w:fldCharType="end"/>
        </w:r>
      </w:hyperlink>
    </w:p>
    <w:p w14:paraId="6E2D96FE" w14:textId="36BC6D3E" w:rsidR="00B36516" w:rsidRPr="00B36516" w:rsidRDefault="00B36516" w:rsidP="00B36516">
      <w:pPr>
        <w:pStyle w:val="TOC2"/>
        <w:tabs>
          <w:tab w:val="right" w:leader="dot" w:pos="10790"/>
        </w:tabs>
        <w:spacing w:line="240" w:lineRule="auto"/>
        <w:rPr>
          <w:rFonts w:eastAsiaTheme="minorEastAsia" w:cs="KFGQPC Uthman Taha Naskh"/>
          <w:noProof/>
          <w:sz w:val="36"/>
          <w:szCs w:val="36"/>
        </w:rPr>
      </w:pPr>
      <w:hyperlink w:anchor="_Toc184248630" w:history="1">
        <w:r w:rsidRPr="00B36516">
          <w:rPr>
            <w:rStyle w:val="Hyperlink"/>
            <w:rFonts w:ascii="Calibri" w:hAnsi="Calibri" w:cs="KFGQPC Uthman Taha Naskh" w:hint="eastAsia"/>
            <w:b/>
            <w:bCs/>
            <w:noProof/>
            <w:sz w:val="36"/>
            <w:szCs w:val="36"/>
            <w:highlight w:val="yellow"/>
            <w:rtl/>
            <w:lang w:bidi="ar-EG"/>
          </w:rPr>
          <w:t>لبرلة</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الولاء</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والبراء</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_Toc184248630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55</w:t>
        </w:r>
        <w:r w:rsidRPr="00B36516">
          <w:rPr>
            <w:rStyle w:val="Hyperlink"/>
            <w:rFonts w:cs="KFGQPC Uthman Taha Naskh"/>
            <w:noProof/>
            <w:sz w:val="36"/>
            <w:szCs w:val="36"/>
          </w:rPr>
          <w:fldChar w:fldCharType="end"/>
        </w:r>
      </w:hyperlink>
    </w:p>
    <w:p w14:paraId="66069165" w14:textId="2410D429" w:rsidR="00B36516" w:rsidRPr="00B36516" w:rsidRDefault="00B36516" w:rsidP="00B36516">
      <w:pPr>
        <w:pStyle w:val="TOC2"/>
        <w:tabs>
          <w:tab w:val="right" w:leader="dot" w:pos="10790"/>
        </w:tabs>
        <w:spacing w:line="240" w:lineRule="auto"/>
        <w:rPr>
          <w:rFonts w:eastAsiaTheme="minorEastAsia" w:cs="KFGQPC Uthman Taha Naskh"/>
          <w:noProof/>
          <w:sz w:val="36"/>
          <w:szCs w:val="36"/>
        </w:rPr>
      </w:pPr>
      <w:hyperlink w:anchor="_Toc184248631" w:history="1">
        <w:r w:rsidRPr="00B36516">
          <w:rPr>
            <w:rStyle w:val="Hyperlink"/>
            <w:rFonts w:ascii="Calibri" w:hAnsi="Calibri" w:cs="KFGQPC Uthman Taha Naskh" w:hint="eastAsia"/>
            <w:b/>
            <w:bCs/>
            <w:noProof/>
            <w:sz w:val="36"/>
            <w:szCs w:val="36"/>
            <w:highlight w:val="yellow"/>
            <w:rtl/>
            <w:lang w:bidi="ar-EG"/>
          </w:rPr>
          <w:t>مفارقات</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لبرلة</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الخلاف</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_Toc184248631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58</w:t>
        </w:r>
        <w:r w:rsidRPr="00B36516">
          <w:rPr>
            <w:rStyle w:val="Hyperlink"/>
            <w:rFonts w:cs="KFGQPC Uthman Taha Naskh"/>
            <w:noProof/>
            <w:sz w:val="36"/>
            <w:szCs w:val="36"/>
          </w:rPr>
          <w:fldChar w:fldCharType="end"/>
        </w:r>
      </w:hyperlink>
    </w:p>
    <w:p w14:paraId="2504CB1A" w14:textId="2702F715" w:rsidR="00B36516" w:rsidRPr="00B36516" w:rsidRDefault="00B36516" w:rsidP="00B36516">
      <w:pPr>
        <w:pStyle w:val="TOC2"/>
        <w:tabs>
          <w:tab w:val="right" w:leader="dot" w:pos="10790"/>
        </w:tabs>
        <w:spacing w:line="240" w:lineRule="auto"/>
        <w:rPr>
          <w:rFonts w:eastAsiaTheme="minorEastAsia" w:cs="KFGQPC Uthman Taha Naskh"/>
          <w:noProof/>
          <w:sz w:val="36"/>
          <w:szCs w:val="36"/>
        </w:rPr>
      </w:pPr>
      <w:hyperlink w:anchor="_Toc184248632" w:history="1">
        <w:r w:rsidRPr="00B36516">
          <w:rPr>
            <w:rStyle w:val="Hyperlink"/>
            <w:rFonts w:ascii="Calibri" w:hAnsi="Calibri" w:cs="KFGQPC Uthman Taha Naskh" w:hint="eastAsia"/>
            <w:b/>
            <w:bCs/>
            <w:noProof/>
            <w:sz w:val="36"/>
            <w:szCs w:val="36"/>
            <w:highlight w:val="yellow"/>
            <w:rtl/>
            <w:lang w:bidi="ar-EG"/>
          </w:rPr>
          <w:t>كسر</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الخصوصية</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العيدية</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_Toc184248632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59</w:t>
        </w:r>
        <w:r w:rsidRPr="00B36516">
          <w:rPr>
            <w:rStyle w:val="Hyperlink"/>
            <w:rFonts w:cs="KFGQPC Uthman Taha Naskh"/>
            <w:noProof/>
            <w:sz w:val="36"/>
            <w:szCs w:val="36"/>
          </w:rPr>
          <w:fldChar w:fldCharType="end"/>
        </w:r>
      </w:hyperlink>
    </w:p>
    <w:p w14:paraId="43F05E24" w14:textId="67134652" w:rsidR="00B36516" w:rsidRPr="00B36516" w:rsidRDefault="00B36516" w:rsidP="00B36516">
      <w:pPr>
        <w:pStyle w:val="TOC2"/>
        <w:tabs>
          <w:tab w:val="right" w:leader="dot" w:pos="10790"/>
        </w:tabs>
        <w:spacing w:line="240" w:lineRule="auto"/>
        <w:rPr>
          <w:rFonts w:eastAsiaTheme="minorEastAsia" w:cs="KFGQPC Uthman Taha Naskh"/>
          <w:noProof/>
          <w:sz w:val="36"/>
          <w:szCs w:val="36"/>
        </w:rPr>
      </w:pPr>
      <w:hyperlink w:anchor="_Toc184248633" w:history="1">
        <w:r w:rsidRPr="00B36516">
          <w:rPr>
            <w:rStyle w:val="Hyperlink"/>
            <w:rFonts w:ascii="Calibri" w:hAnsi="Calibri" w:cs="KFGQPC Uthman Taha Naskh" w:hint="eastAsia"/>
            <w:b/>
            <w:bCs/>
            <w:noProof/>
            <w:sz w:val="36"/>
            <w:szCs w:val="36"/>
            <w:highlight w:val="yellow"/>
            <w:rtl/>
            <w:lang w:bidi="ar-EG"/>
          </w:rPr>
          <w:t>آيات</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الغزو</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_Toc184248633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62</w:t>
        </w:r>
        <w:r w:rsidRPr="00B36516">
          <w:rPr>
            <w:rStyle w:val="Hyperlink"/>
            <w:rFonts w:cs="KFGQPC Uthman Taha Naskh"/>
            <w:noProof/>
            <w:sz w:val="36"/>
            <w:szCs w:val="36"/>
          </w:rPr>
          <w:fldChar w:fldCharType="end"/>
        </w:r>
      </w:hyperlink>
    </w:p>
    <w:p w14:paraId="77585FAB" w14:textId="13C102B6" w:rsidR="00B36516" w:rsidRPr="00B36516" w:rsidRDefault="00B36516" w:rsidP="00B36516">
      <w:pPr>
        <w:pStyle w:val="TOC2"/>
        <w:tabs>
          <w:tab w:val="right" w:leader="dot" w:pos="10790"/>
        </w:tabs>
        <w:spacing w:line="240" w:lineRule="auto"/>
        <w:rPr>
          <w:rFonts w:eastAsiaTheme="minorEastAsia" w:cs="KFGQPC Uthman Taha Naskh"/>
          <w:noProof/>
          <w:sz w:val="36"/>
          <w:szCs w:val="36"/>
        </w:rPr>
      </w:pPr>
      <w:hyperlink w:anchor="_Toc184248634" w:history="1">
        <w:r w:rsidRPr="00B36516">
          <w:rPr>
            <w:rStyle w:val="Hyperlink"/>
            <w:rFonts w:ascii="Calibri" w:hAnsi="Calibri" w:cs="KFGQPC Uthman Taha Naskh" w:hint="eastAsia"/>
            <w:b/>
            <w:bCs/>
            <w:noProof/>
            <w:sz w:val="36"/>
            <w:szCs w:val="36"/>
            <w:highlight w:val="yellow"/>
            <w:rtl/>
            <w:lang w:bidi="ar-EG"/>
          </w:rPr>
          <w:t>الجناب</w:t>
        </w:r>
        <w:r w:rsidRPr="00B36516">
          <w:rPr>
            <w:rStyle w:val="Hyperlink"/>
            <w:rFonts w:ascii="Calibri" w:hAnsi="Calibri" w:cs="KFGQPC Uthman Taha Naskh"/>
            <w:b/>
            <w:bCs/>
            <w:noProof/>
            <w:sz w:val="36"/>
            <w:szCs w:val="36"/>
            <w:highlight w:val="yellow"/>
            <w:rtl/>
            <w:lang w:bidi="ar-EG"/>
          </w:rPr>
          <w:t xml:space="preserve"> </w:t>
        </w:r>
        <w:r w:rsidRPr="00B36516">
          <w:rPr>
            <w:rStyle w:val="Hyperlink"/>
            <w:rFonts w:ascii="Calibri" w:hAnsi="Calibri" w:cs="KFGQPC Uthman Taha Naskh" w:hint="eastAsia"/>
            <w:b/>
            <w:bCs/>
            <w:noProof/>
            <w:sz w:val="36"/>
            <w:szCs w:val="36"/>
            <w:highlight w:val="yellow"/>
            <w:rtl/>
            <w:lang w:bidi="ar-EG"/>
          </w:rPr>
          <w:t>المحمدي</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_Toc184248634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63</w:t>
        </w:r>
        <w:r w:rsidRPr="00B36516">
          <w:rPr>
            <w:rStyle w:val="Hyperlink"/>
            <w:rFonts w:cs="KFGQPC Uthman Taha Naskh"/>
            <w:noProof/>
            <w:sz w:val="36"/>
            <w:szCs w:val="36"/>
          </w:rPr>
          <w:fldChar w:fldCharType="end"/>
        </w:r>
      </w:hyperlink>
    </w:p>
    <w:p w14:paraId="145B2619" w14:textId="68AEC85A" w:rsidR="00B36516" w:rsidRPr="00B36516" w:rsidRDefault="00B36516" w:rsidP="00B36516">
      <w:pPr>
        <w:pStyle w:val="TOC1"/>
        <w:tabs>
          <w:tab w:val="right" w:leader="dot" w:pos="10790"/>
        </w:tabs>
        <w:spacing w:line="240" w:lineRule="auto"/>
        <w:rPr>
          <w:rFonts w:eastAsiaTheme="minorEastAsia" w:cs="KFGQPC Uthman Taha Naskh"/>
          <w:noProof/>
          <w:sz w:val="36"/>
          <w:szCs w:val="36"/>
        </w:rPr>
      </w:pPr>
      <w:hyperlink w:anchor="_Toc184248635" w:history="1">
        <w:r w:rsidRPr="00B36516">
          <w:rPr>
            <w:rStyle w:val="Hyperlink"/>
            <w:rFonts w:ascii="Calibri" w:hAnsi="Calibri" w:cs="KFGQPC Uthman Taha Naskh" w:hint="eastAsia"/>
            <w:b/>
            <w:bCs/>
            <w:noProof/>
            <w:sz w:val="36"/>
            <w:szCs w:val="36"/>
            <w:highlight w:val="yellow"/>
            <w:rtl/>
            <w:lang w:bidi="ar-EG"/>
          </w:rPr>
          <w:t>خاتمة</w:t>
        </w:r>
        <w:r w:rsidRPr="00B36516">
          <w:rPr>
            <w:rFonts w:cs="KFGQPC Uthman Taha Naskh"/>
            <w:noProof/>
            <w:webHidden/>
            <w:sz w:val="36"/>
            <w:szCs w:val="36"/>
          </w:rPr>
          <w:tab/>
        </w:r>
        <w:r w:rsidRPr="00B36516">
          <w:rPr>
            <w:rStyle w:val="Hyperlink"/>
            <w:rFonts w:cs="KFGQPC Uthman Taha Naskh"/>
            <w:noProof/>
            <w:sz w:val="36"/>
            <w:szCs w:val="36"/>
          </w:rPr>
          <w:fldChar w:fldCharType="begin"/>
        </w:r>
        <w:r w:rsidRPr="00B36516">
          <w:rPr>
            <w:rFonts w:cs="KFGQPC Uthman Taha Naskh"/>
            <w:noProof/>
            <w:webHidden/>
            <w:sz w:val="36"/>
            <w:szCs w:val="36"/>
          </w:rPr>
          <w:instrText xml:space="preserve"> PAGEREF _Toc184248635 \h </w:instrText>
        </w:r>
        <w:r w:rsidRPr="00B36516">
          <w:rPr>
            <w:rStyle w:val="Hyperlink"/>
            <w:rFonts w:cs="KFGQPC Uthman Taha Naskh"/>
            <w:noProof/>
            <w:sz w:val="36"/>
            <w:szCs w:val="36"/>
          </w:rPr>
        </w:r>
        <w:r w:rsidRPr="00B36516">
          <w:rPr>
            <w:rStyle w:val="Hyperlink"/>
            <w:rFonts w:cs="KFGQPC Uthman Taha Naskh"/>
            <w:noProof/>
            <w:sz w:val="36"/>
            <w:szCs w:val="36"/>
          </w:rPr>
          <w:fldChar w:fldCharType="separate"/>
        </w:r>
        <w:r w:rsidR="007425E6">
          <w:rPr>
            <w:rFonts w:cs="KFGQPC Uthman Taha Naskh"/>
            <w:noProof/>
            <w:webHidden/>
            <w:sz w:val="36"/>
            <w:szCs w:val="36"/>
            <w:rtl/>
          </w:rPr>
          <w:t>64</w:t>
        </w:r>
        <w:r w:rsidRPr="00B36516">
          <w:rPr>
            <w:rStyle w:val="Hyperlink"/>
            <w:rFonts w:cs="KFGQPC Uthman Taha Naskh"/>
            <w:noProof/>
            <w:sz w:val="36"/>
            <w:szCs w:val="36"/>
          </w:rPr>
          <w:fldChar w:fldCharType="end"/>
        </w:r>
      </w:hyperlink>
    </w:p>
    <w:p w14:paraId="543F270C" w14:textId="1B90E839" w:rsidR="00B36516" w:rsidRDefault="009A43A9" w:rsidP="00B36516">
      <w:pPr>
        <w:widowControl w:val="0"/>
        <w:spacing w:line="240" w:lineRule="auto"/>
        <w:ind w:firstLine="0"/>
        <w:rPr>
          <w:rFonts w:ascii="Calibri" w:hAnsi="Calibri" w:cs="KFGQPC Uthman Taha Naskh"/>
          <w:b/>
          <w:bCs/>
          <w:sz w:val="36"/>
          <w:szCs w:val="36"/>
          <w:rtl/>
          <w:lang w:bidi="ar-EG"/>
        </w:rPr>
      </w:pPr>
      <w:r w:rsidRPr="00B36516">
        <w:rPr>
          <w:rFonts w:ascii="Calibri" w:hAnsi="Calibri" w:cs="KFGQPC Uthman Taha Naskh"/>
          <w:b/>
          <w:bCs/>
          <w:sz w:val="36"/>
          <w:szCs w:val="36"/>
          <w:rtl/>
          <w:lang w:bidi="ar-EG"/>
        </w:rPr>
        <w:fldChar w:fldCharType="end"/>
      </w:r>
    </w:p>
    <w:p w14:paraId="212997B8" w14:textId="77777777" w:rsidR="00B36516" w:rsidRDefault="00B36516">
      <w:pPr>
        <w:spacing w:after="120" w:line="240" w:lineRule="auto"/>
        <w:rPr>
          <w:rFonts w:ascii="Calibri" w:hAnsi="Calibri" w:cs="KFGQPC Uthman Taha Naskh"/>
          <w:b/>
          <w:bCs/>
          <w:sz w:val="36"/>
          <w:szCs w:val="36"/>
          <w:rtl/>
          <w:lang w:bidi="ar-EG"/>
        </w:rPr>
      </w:pPr>
      <w:r>
        <w:rPr>
          <w:rFonts w:ascii="Calibri" w:hAnsi="Calibri" w:cs="KFGQPC Uthman Taha Naskh"/>
          <w:b/>
          <w:bCs/>
          <w:sz w:val="36"/>
          <w:szCs w:val="36"/>
          <w:rtl/>
          <w:lang w:bidi="ar-EG"/>
        </w:rPr>
        <w:br w:type="page"/>
      </w:r>
    </w:p>
    <w:p w14:paraId="28C8DBE6" w14:textId="5F8C4B5D" w:rsidR="00051959" w:rsidRPr="00B36516" w:rsidRDefault="00051959" w:rsidP="00B36516">
      <w:pPr>
        <w:keepNext/>
        <w:widowControl w:val="0"/>
        <w:spacing w:line="240" w:lineRule="auto"/>
        <w:ind w:firstLine="0"/>
        <w:jc w:val="center"/>
        <w:outlineLvl w:val="0"/>
        <w:rPr>
          <w:rFonts w:ascii="Calibri" w:hAnsi="Calibri" w:cs="KFGQPC Uthman Taha Naskh"/>
          <w:b/>
          <w:bCs/>
          <w:sz w:val="36"/>
          <w:szCs w:val="36"/>
          <w:u w:val="single"/>
          <w:rtl/>
          <w:lang w:bidi="ar-EG"/>
        </w:rPr>
      </w:pPr>
      <w:bookmarkStart w:id="0" w:name="_Toc184248586"/>
      <w:r w:rsidRPr="00B36516">
        <w:rPr>
          <w:rFonts w:ascii="Calibri" w:hAnsi="Calibri" w:cs="KFGQPC Uthman Taha Naskh"/>
          <w:b/>
          <w:bCs/>
          <w:sz w:val="36"/>
          <w:szCs w:val="36"/>
          <w:highlight w:val="cyan"/>
          <w:u w:val="single"/>
          <w:rtl/>
          <w:lang w:bidi="ar-EG"/>
        </w:rPr>
        <w:lastRenderedPageBreak/>
        <w:t>م</w:t>
      </w:r>
      <w:r w:rsidR="00DA696E" w:rsidRPr="00B36516">
        <w:rPr>
          <w:rFonts w:ascii="Calibri" w:hAnsi="Calibri" w:cs="KFGQPC Uthman Taha Naskh"/>
          <w:b/>
          <w:bCs/>
          <w:sz w:val="36"/>
          <w:szCs w:val="36"/>
          <w:highlight w:val="cyan"/>
          <w:u w:val="single"/>
          <w:rtl/>
          <w:lang w:bidi="ar-EG"/>
        </w:rPr>
        <w:t>ُ</w:t>
      </w:r>
      <w:r w:rsidRPr="00B36516">
        <w:rPr>
          <w:rFonts w:ascii="Calibri" w:hAnsi="Calibri" w:cs="KFGQPC Uthman Taha Naskh"/>
          <w:b/>
          <w:bCs/>
          <w:sz w:val="36"/>
          <w:szCs w:val="36"/>
          <w:highlight w:val="cyan"/>
          <w:u w:val="single"/>
          <w:rtl/>
          <w:lang w:bidi="ar-EG"/>
        </w:rPr>
        <w:t>قد</w:t>
      </w:r>
      <w:r w:rsidR="00DA696E" w:rsidRPr="00B36516">
        <w:rPr>
          <w:rFonts w:ascii="Calibri" w:hAnsi="Calibri" w:cs="KFGQPC Uthman Taha Naskh"/>
          <w:b/>
          <w:bCs/>
          <w:sz w:val="36"/>
          <w:szCs w:val="36"/>
          <w:highlight w:val="cyan"/>
          <w:u w:val="single"/>
          <w:rtl/>
          <w:lang w:bidi="ar-EG"/>
        </w:rPr>
        <w:t>ِّ</w:t>
      </w:r>
      <w:r w:rsidRPr="00B36516">
        <w:rPr>
          <w:rFonts w:ascii="Calibri" w:hAnsi="Calibri" w:cs="KFGQPC Uthman Taha Naskh"/>
          <w:b/>
          <w:bCs/>
          <w:sz w:val="36"/>
          <w:szCs w:val="36"/>
          <w:highlight w:val="cyan"/>
          <w:u w:val="single"/>
          <w:rtl/>
          <w:lang w:bidi="ar-EG"/>
        </w:rPr>
        <w:t>مة</w:t>
      </w:r>
      <w:bookmarkEnd w:id="0"/>
    </w:p>
    <w:p w14:paraId="3145E773" w14:textId="704FB4AE"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في أواسط القرن الخامس الهجري، وحين كان </w:t>
      </w:r>
      <w:r w:rsidRPr="00B36516">
        <w:rPr>
          <w:rFonts w:ascii="Calibri" w:hAnsi="Calibri" w:cs="KFGQPC Uthman Taha Naskh"/>
          <w:b/>
          <w:bCs/>
          <w:sz w:val="36"/>
          <w:szCs w:val="36"/>
          <w:rtl/>
          <w:lang w:bidi="ar-EG"/>
        </w:rPr>
        <w:t>شيخ الإسلام أبو إسماعيل الهروي</w:t>
      </w:r>
      <w:r w:rsidRPr="00B36516">
        <w:rPr>
          <w:rFonts w:ascii="Calibri" w:hAnsi="Calibri" w:cs="KFGQPC Uthman Taha Naskh"/>
          <w:sz w:val="36"/>
          <w:szCs w:val="36"/>
          <w:rtl/>
          <w:lang w:bidi="ar-EG"/>
        </w:rPr>
        <w:t xml:space="preserve"> (ت٤٨١هـ) يتأمل كيف انبهر بعض المنتسبين إلى العلم الشرعي بالثقافة الفلسفية اليونانية، فحاولوا تطويع النصوص الشرعية لها، عبّر هذا الإمام باستعارة بلاغية بديعة، إذ يقول الهروي كله في تأمله</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002060"/>
          <w:sz w:val="36"/>
          <w:szCs w:val="36"/>
          <w:rtl/>
          <w:lang w:bidi="ar-EG"/>
        </w:rPr>
        <w:t>ينظر الناظر الفهم في جذرها</w:t>
      </w:r>
      <w:r w:rsidR="00681372"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فيرى مخ الفلسفة يكسى لحاء السنة</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E45116" w:rsidRPr="00B36516">
        <w:rPr>
          <w:rStyle w:val="FootnoteReference"/>
          <w:rFonts w:ascii="Calibri" w:hAnsi="Calibri" w:cs="KFGQPC Uthman Taha Naskh"/>
          <w:sz w:val="36"/>
          <w:szCs w:val="36"/>
          <w:rtl/>
          <w:lang w:bidi="ar-EG"/>
        </w:rPr>
        <w:footnoteReference w:id="1"/>
      </w:r>
    </w:p>
    <w:p w14:paraId="7286C800" w14:textId="61E16E63"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وبعد </w:t>
      </w:r>
      <w:r w:rsidRPr="00B36516">
        <w:rPr>
          <w:rFonts w:ascii="Calibri" w:hAnsi="Calibri" w:cs="KFGQPC Uthman Taha Naskh"/>
          <w:b/>
          <w:bCs/>
          <w:sz w:val="36"/>
          <w:szCs w:val="36"/>
          <w:rtl/>
          <w:lang w:bidi="ar-EG"/>
        </w:rPr>
        <w:t>الهروي</w:t>
      </w:r>
      <w:r w:rsidRPr="00B36516">
        <w:rPr>
          <w:rFonts w:ascii="Calibri" w:hAnsi="Calibri" w:cs="KFGQPC Uthman Taha Naskh"/>
          <w:sz w:val="36"/>
          <w:szCs w:val="36"/>
          <w:rtl/>
          <w:lang w:bidi="ar-EG"/>
        </w:rPr>
        <w:t xml:space="preserve"> جاء </w:t>
      </w:r>
      <w:r w:rsidRPr="00B36516">
        <w:rPr>
          <w:rFonts w:ascii="Calibri" w:hAnsi="Calibri" w:cs="KFGQPC Uthman Taha Naskh"/>
          <w:b/>
          <w:bCs/>
          <w:sz w:val="36"/>
          <w:szCs w:val="36"/>
          <w:rtl/>
          <w:lang w:bidi="ar-EG"/>
        </w:rPr>
        <w:t>أبو حامد الغزالي</w:t>
      </w:r>
      <w:r w:rsidRPr="00B36516">
        <w:rPr>
          <w:rFonts w:ascii="Calibri" w:hAnsi="Calibri" w:cs="KFGQPC Uthman Taha Naskh"/>
          <w:sz w:val="36"/>
          <w:szCs w:val="36"/>
          <w:rtl/>
          <w:lang w:bidi="ar-EG"/>
        </w:rPr>
        <w:t xml:space="preserve"> (ت٥٠٥هـ)، وألقى ملاحظة مشابهة، وهي أن الانبهار بالثقافة الفلسفية التي يهولها أصحابها قاد عددًا من المنتسبين إلى العلم في زمانه لاعتقاد ذات</w:t>
      </w:r>
      <w:r w:rsidR="006272B9"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الأفكار الفلسفية ليشاركوهم جاه فخامتها كما يقول أبو حامد الله</w:t>
      </w:r>
      <w:r w:rsidR="00DA696E" w:rsidRPr="00B36516">
        <w:rPr>
          <w:rFonts w:ascii="Calibri" w:hAnsi="Calibri" w:cs="KFGQPC Uthman Taha Naskh"/>
          <w:sz w:val="36"/>
          <w:szCs w:val="36"/>
          <w:rtl/>
          <w:lang w:bidi="ar-EG"/>
        </w:rPr>
        <w:t>:</w:t>
      </w:r>
      <w:r w:rsidR="009F2303"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فإني</w:t>
      </w:r>
      <w:r w:rsidR="006272B9" w:rsidRPr="00B36516">
        <w:rPr>
          <w:rFonts w:ascii="Calibri" w:hAnsi="Calibri" w:cs="KFGQPC Uthman Taha Naskh"/>
          <w:b/>
          <w:bCs/>
          <w:color w:val="002060"/>
          <w:sz w:val="36"/>
          <w:szCs w:val="36"/>
          <w:rtl/>
          <w:lang w:bidi="ar-EG"/>
        </w:rPr>
        <w:t xml:space="preserve"> </w:t>
      </w:r>
      <w:r w:rsidRPr="00B36516">
        <w:rPr>
          <w:rFonts w:ascii="Calibri" w:hAnsi="Calibri" w:cs="KFGQPC Uthman Taha Naskh"/>
          <w:b/>
          <w:bCs/>
          <w:color w:val="002060"/>
          <w:sz w:val="36"/>
          <w:szCs w:val="36"/>
          <w:rtl/>
          <w:lang w:bidi="ar-EG"/>
        </w:rPr>
        <w:t>قد رأيت طائفة يعتقدون في أنفسهم التميز عن الأتراب، قد رفضوا وظائف الإسلام من العبادات، وإنما مصدر كفرهم سماعهم أسماء هائلة،</w:t>
      </w:r>
      <w:r w:rsidR="006272B9" w:rsidRPr="00B36516">
        <w:rPr>
          <w:rFonts w:ascii="Calibri" w:hAnsi="Calibri" w:cs="KFGQPC Uthman Taha Naskh"/>
          <w:b/>
          <w:bCs/>
          <w:color w:val="002060"/>
          <w:sz w:val="36"/>
          <w:szCs w:val="36"/>
          <w:rtl/>
          <w:lang w:bidi="ar-EG"/>
        </w:rPr>
        <w:t xml:space="preserve"> </w:t>
      </w:r>
      <w:r w:rsidRPr="00B36516">
        <w:rPr>
          <w:rFonts w:ascii="Calibri" w:hAnsi="Calibri" w:cs="KFGQPC Uthman Taha Naskh"/>
          <w:b/>
          <w:bCs/>
          <w:color w:val="002060"/>
          <w:sz w:val="36"/>
          <w:szCs w:val="36"/>
          <w:rtl/>
          <w:lang w:bidi="ar-EG"/>
        </w:rPr>
        <w:t>كسقراط وبقراط وأفلاطون وأرسطو طاليس، وإطناب طوائف من متبعيهم في</w:t>
      </w:r>
      <w:r w:rsidR="00515AF8" w:rsidRPr="00B36516">
        <w:rPr>
          <w:rFonts w:ascii="Calibri" w:hAnsi="Calibri" w:cs="KFGQPC Uthman Taha Naskh"/>
          <w:b/>
          <w:bCs/>
          <w:color w:val="002060"/>
          <w:sz w:val="36"/>
          <w:szCs w:val="36"/>
          <w:rtl/>
          <w:lang w:bidi="ar-EG"/>
        </w:rPr>
        <w:t xml:space="preserve"> </w:t>
      </w:r>
      <w:r w:rsidRPr="00B36516">
        <w:rPr>
          <w:rFonts w:ascii="Calibri" w:hAnsi="Calibri" w:cs="KFGQPC Uthman Taha Naskh"/>
          <w:b/>
          <w:bCs/>
          <w:color w:val="002060"/>
          <w:sz w:val="36"/>
          <w:szCs w:val="36"/>
          <w:rtl/>
          <w:lang w:bidi="ar-EG"/>
        </w:rPr>
        <w:t>وصف عقولهم ودقة علومهم، وأنهم مع رزانة عقلهم منكرون للشرائع،</w:t>
      </w:r>
      <w:r w:rsidR="00515AF8" w:rsidRPr="00B36516">
        <w:rPr>
          <w:rFonts w:ascii="Calibri" w:hAnsi="Calibri" w:cs="KFGQPC Uthman Taha Naskh"/>
          <w:b/>
          <w:bCs/>
          <w:color w:val="002060"/>
          <w:sz w:val="36"/>
          <w:szCs w:val="36"/>
          <w:rtl/>
          <w:lang w:bidi="ar-EG"/>
        </w:rPr>
        <w:t xml:space="preserve"> فلمَّا قرع ذلك</w:t>
      </w:r>
      <w:r w:rsidRPr="00B36516">
        <w:rPr>
          <w:rFonts w:ascii="Calibri" w:hAnsi="Calibri" w:cs="KFGQPC Uthman Taha Naskh"/>
          <w:b/>
          <w:bCs/>
          <w:color w:val="002060"/>
          <w:sz w:val="36"/>
          <w:szCs w:val="36"/>
          <w:rtl/>
          <w:lang w:bidi="ar-EG"/>
        </w:rPr>
        <w:t xml:space="preserve"> سمعهم، تجملوا باعتقاد الكفر</w:t>
      </w:r>
      <w:r w:rsidRPr="00B36516">
        <w:rPr>
          <w:rFonts w:ascii="Calibri" w:hAnsi="Calibri" w:cs="KFGQPC Uthman Taha Naskh"/>
          <w:sz w:val="36"/>
          <w:szCs w:val="36"/>
          <w:rtl/>
          <w:lang w:bidi="ar-EG"/>
        </w:rPr>
        <w:t>)</w:t>
      </w:r>
      <w:r w:rsidR="00167380" w:rsidRPr="00B36516">
        <w:rPr>
          <w:rFonts w:ascii="Calibri" w:hAnsi="Calibri" w:cs="KFGQPC Uthman Taha Naskh"/>
          <w:sz w:val="36"/>
          <w:szCs w:val="36"/>
          <w:rtl/>
          <w:lang w:bidi="ar-EG"/>
        </w:rPr>
        <w:t>.</w:t>
      </w:r>
      <w:r w:rsidR="00167380" w:rsidRPr="00B36516">
        <w:rPr>
          <w:rStyle w:val="FootnoteReference"/>
          <w:rFonts w:ascii="Calibri" w:hAnsi="Calibri" w:cs="KFGQPC Uthman Taha Naskh"/>
          <w:sz w:val="36"/>
          <w:szCs w:val="36"/>
          <w:rtl/>
          <w:lang w:bidi="ar-EG"/>
        </w:rPr>
        <w:footnoteReference w:id="2"/>
      </w:r>
    </w:p>
    <w:p w14:paraId="20665C43" w14:textId="50074C94"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هذا التصوير النفسي الذي ذكره </w:t>
      </w:r>
      <w:r w:rsidRPr="00B36516">
        <w:rPr>
          <w:rFonts w:ascii="Calibri" w:hAnsi="Calibri" w:cs="KFGQPC Uthman Taha Naskh"/>
          <w:b/>
          <w:bCs/>
          <w:sz w:val="36"/>
          <w:szCs w:val="36"/>
          <w:rtl/>
          <w:lang w:bidi="ar-EG"/>
        </w:rPr>
        <w:t>أبو حامد</w:t>
      </w:r>
      <w:r w:rsidRPr="00B36516">
        <w:rPr>
          <w:rFonts w:ascii="Calibri" w:hAnsi="Calibri" w:cs="KFGQPC Uthman Taha Naskh"/>
          <w:sz w:val="36"/>
          <w:szCs w:val="36"/>
          <w:rtl/>
          <w:lang w:bidi="ar-EG"/>
        </w:rPr>
        <w:t xml:space="preserve"> وهو قوله</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002060"/>
          <w:sz w:val="36"/>
          <w:szCs w:val="36"/>
          <w:rtl/>
          <w:lang w:bidi="ar-EG"/>
        </w:rPr>
        <w:t>فتجملوا</w:t>
      </w:r>
      <w:r w:rsidR="00AE3914" w:rsidRPr="00B36516">
        <w:rPr>
          <w:rFonts w:ascii="Calibri" w:hAnsi="Calibri" w:cs="KFGQPC Uthman Taha Naskh"/>
          <w:b/>
          <w:bCs/>
          <w:color w:val="002060"/>
          <w:sz w:val="36"/>
          <w:szCs w:val="36"/>
          <w:rtl/>
          <w:lang w:bidi="ar-EG"/>
        </w:rPr>
        <w:t xml:space="preserve"> </w:t>
      </w:r>
      <w:r w:rsidRPr="00B36516">
        <w:rPr>
          <w:rFonts w:ascii="Calibri" w:hAnsi="Calibri" w:cs="KFGQPC Uthman Taha Naskh"/>
          <w:b/>
          <w:bCs/>
          <w:color w:val="002060"/>
          <w:sz w:val="36"/>
          <w:szCs w:val="36"/>
          <w:rtl/>
          <w:lang w:bidi="ar-EG"/>
        </w:rPr>
        <w:t>باعتقاد الكفر</w:t>
      </w:r>
      <w:r w:rsidR="00AE3914"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w:t>
      </w:r>
      <w:r w:rsidR="00AE3914" w:rsidRPr="00B36516">
        <w:rPr>
          <w:rFonts w:ascii="Calibri" w:hAnsi="Calibri" w:cs="KFGQPC Uthman Taha Naskh"/>
          <w:sz w:val="36"/>
          <w:szCs w:val="36"/>
          <w:rtl/>
          <w:lang w:bidi="ar-EG"/>
        </w:rPr>
        <w:t xml:space="preserve"> ... </w:t>
      </w:r>
      <w:r w:rsidRPr="00B36516">
        <w:rPr>
          <w:rFonts w:ascii="Calibri" w:hAnsi="Calibri" w:cs="KFGQPC Uthman Taha Naskh"/>
          <w:sz w:val="36"/>
          <w:szCs w:val="36"/>
          <w:rtl/>
          <w:lang w:bidi="ar-EG"/>
        </w:rPr>
        <w:t>كم رأينا في عصرنا من يردد شعارات الثقافة الغربية الغالبة لا عن فهم مستوعب لها، ولكن تجملا</w:t>
      </w:r>
      <w:r w:rsidR="00AE3914"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باعتقادها لما في نفسه من تهويلها</w:t>
      </w:r>
      <w:r w:rsidR="00DA696E" w:rsidRPr="00B36516">
        <w:rPr>
          <w:rFonts w:ascii="Calibri" w:hAnsi="Calibri" w:cs="KFGQPC Uthman Taha Naskh"/>
          <w:sz w:val="36"/>
          <w:szCs w:val="36"/>
          <w:rtl/>
          <w:lang w:bidi="ar-EG"/>
        </w:rPr>
        <w:t>.</w:t>
      </w:r>
    </w:p>
    <w:p w14:paraId="45D1302D" w14:textId="04C81194" w:rsidR="00E45116" w:rsidRPr="00B36516" w:rsidRDefault="00051959" w:rsidP="00B36516">
      <w:pPr>
        <w:widowControl w:val="0"/>
        <w:spacing w:line="240" w:lineRule="auto"/>
        <w:ind w:firstLine="0"/>
        <w:rPr>
          <w:rFonts w:ascii="Calibri" w:hAnsi="Calibri" w:cs="KFGQPC Uthman Taha Naskh"/>
          <w:sz w:val="36"/>
          <w:szCs w:val="36"/>
          <w:rtl/>
          <w:lang w:bidi="fa-IR"/>
        </w:rPr>
      </w:pPr>
      <w:r w:rsidRPr="00B36516">
        <w:rPr>
          <w:rFonts w:ascii="Calibri" w:hAnsi="Calibri" w:cs="KFGQPC Uthman Taha Naskh"/>
          <w:sz w:val="36"/>
          <w:szCs w:val="36"/>
          <w:rtl/>
          <w:lang w:bidi="ar-EG"/>
        </w:rPr>
        <w:t>وفي القرن السابع</w:t>
      </w:r>
      <w:r w:rsidR="00AE3914"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الثامن الهجري قدم </w:t>
      </w:r>
      <w:r w:rsidRPr="00B36516">
        <w:rPr>
          <w:rFonts w:ascii="Calibri" w:hAnsi="Calibri" w:cs="KFGQPC Uthman Taha Naskh"/>
          <w:b/>
          <w:bCs/>
          <w:sz w:val="36"/>
          <w:szCs w:val="36"/>
          <w:rtl/>
          <w:lang w:bidi="ar-EG"/>
        </w:rPr>
        <w:t>الإمام ابن تيمية</w:t>
      </w:r>
      <w:r w:rsidRPr="00B36516">
        <w:rPr>
          <w:rFonts w:ascii="Calibri" w:hAnsi="Calibri" w:cs="KFGQPC Uthman Taha Naskh"/>
          <w:sz w:val="36"/>
          <w:szCs w:val="36"/>
          <w:rtl/>
          <w:lang w:bidi="ar-EG"/>
        </w:rPr>
        <w:t xml:space="preserve"> ملاحظات كثيرة حول ظاهرة الانبهار بالثقافة الفلسفية اليونانية، وتأويل نصوص العقيدة لتوافقها،</w:t>
      </w:r>
      <w:r w:rsidR="00AE3914"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 xml:space="preserve"> كقوله مثلا</w:t>
      </w:r>
      <w:r w:rsidR="00E9788E"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E9788E"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لما كنت</w:t>
      </w:r>
      <w:r w:rsidR="00E9788E" w:rsidRPr="00B36516">
        <w:rPr>
          <w:rFonts w:ascii="Calibri" w:hAnsi="Calibri" w:cs="KFGQPC Uthman Taha Naskh"/>
          <w:b/>
          <w:bCs/>
          <w:color w:val="002060"/>
          <w:sz w:val="36"/>
          <w:szCs w:val="36"/>
          <w:rtl/>
          <w:lang w:bidi="ar-EG"/>
        </w:rPr>
        <w:t xml:space="preserve"> </w:t>
      </w:r>
      <w:r w:rsidRPr="00B36516">
        <w:rPr>
          <w:rFonts w:ascii="Calibri" w:hAnsi="Calibri" w:cs="KFGQPC Uthman Taha Naskh"/>
          <w:b/>
          <w:bCs/>
          <w:color w:val="002060"/>
          <w:sz w:val="36"/>
          <w:szCs w:val="36"/>
          <w:rtl/>
          <w:lang w:bidi="ar-EG"/>
        </w:rPr>
        <w:t>بالإسكندرية اجتمع بي من رأيته يعظم المتفلسفة بالتهويل والتقليد</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E45116" w:rsidRPr="00B36516">
        <w:rPr>
          <w:rStyle w:val="FootnoteReference"/>
          <w:rFonts w:ascii="Calibri" w:hAnsi="Calibri" w:cs="KFGQPC Uthman Taha Naskh"/>
          <w:sz w:val="36"/>
          <w:szCs w:val="36"/>
          <w:rtl/>
          <w:lang w:bidi="fa-IR"/>
        </w:rPr>
        <w:footnoteReference w:id="3"/>
      </w:r>
    </w:p>
    <w:p w14:paraId="0A6E5C23" w14:textId="5A1742F4"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ومن أكثر ما ركز عليه </w:t>
      </w:r>
      <w:r w:rsidRPr="00B36516">
        <w:rPr>
          <w:rFonts w:ascii="Calibri" w:hAnsi="Calibri" w:cs="KFGQPC Uthman Taha Naskh"/>
          <w:b/>
          <w:bCs/>
          <w:sz w:val="36"/>
          <w:szCs w:val="36"/>
          <w:rtl/>
          <w:lang w:bidi="ar-EG"/>
        </w:rPr>
        <w:t>ابن تيمية</w:t>
      </w:r>
      <w:r w:rsidRPr="00B36516">
        <w:rPr>
          <w:rFonts w:ascii="Calibri" w:hAnsi="Calibri" w:cs="KFGQPC Uthman Taha Naskh"/>
          <w:sz w:val="36"/>
          <w:szCs w:val="36"/>
          <w:rtl/>
          <w:lang w:bidi="ar-EG"/>
        </w:rPr>
        <w:t xml:space="preserve"> آلية شحن الألفاظ القرآنية</w:t>
      </w:r>
      <w:r w:rsidR="00E45116"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بالمحتوى الثقافي الأجنبي لتمريره في الداخل الإسلامي،</w:t>
      </w:r>
      <w:r w:rsidR="000B214B" w:rsidRPr="00B36516">
        <w:rPr>
          <w:rFonts w:ascii="Calibri" w:hAnsi="Calibri" w:cs="KFGQPC Uthman Taha Naskh"/>
          <w:sz w:val="36"/>
          <w:szCs w:val="36"/>
          <w:rtl/>
          <w:lang w:bidi="ar-EG"/>
        </w:rPr>
        <w:t xml:space="preserve"> ... </w:t>
      </w:r>
      <w:r w:rsidRPr="00B36516">
        <w:rPr>
          <w:rFonts w:ascii="Calibri" w:hAnsi="Calibri" w:cs="KFGQPC Uthman Taha Naskh"/>
          <w:sz w:val="36"/>
          <w:szCs w:val="36"/>
          <w:rtl/>
          <w:lang w:bidi="ar-EG"/>
        </w:rPr>
        <w:t>كقوله مثلا</w:t>
      </w:r>
      <w:r w:rsidR="000B214B"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002060"/>
          <w:sz w:val="36"/>
          <w:szCs w:val="36"/>
          <w:rtl/>
          <w:lang w:bidi="ar-EG"/>
        </w:rPr>
        <w:t xml:space="preserve">يعبرون بالعبارات الإسلامية القرآنية عن الإلحادات الفلسفية </w:t>
      </w:r>
      <w:r w:rsidRPr="00B36516">
        <w:rPr>
          <w:rFonts w:ascii="Calibri" w:hAnsi="Calibri" w:cs="KFGQPC Uthman Taha Naskh"/>
          <w:b/>
          <w:bCs/>
          <w:color w:val="002060"/>
          <w:sz w:val="36"/>
          <w:szCs w:val="36"/>
          <w:rtl/>
          <w:lang w:bidi="ar-EG"/>
        </w:rPr>
        <w:lastRenderedPageBreak/>
        <w:t>واليونانية</w:t>
      </w:r>
      <w:r w:rsidRPr="00B36516">
        <w:rPr>
          <w:rFonts w:ascii="Calibri" w:hAnsi="Calibri" w:cs="KFGQPC Uthman Taha Naskh"/>
          <w:sz w:val="36"/>
          <w:szCs w:val="36"/>
          <w:rtl/>
          <w:lang w:bidi="ar-EG"/>
        </w:rPr>
        <w:t>).</w:t>
      </w:r>
      <w:r w:rsidR="000B214B" w:rsidRPr="00B36516">
        <w:rPr>
          <w:rStyle w:val="FootnoteReference"/>
          <w:rFonts w:ascii="Calibri" w:hAnsi="Calibri" w:cs="KFGQPC Uthman Taha Naskh"/>
          <w:sz w:val="36"/>
          <w:szCs w:val="36"/>
          <w:rtl/>
          <w:lang w:bidi="ar-EG"/>
        </w:rPr>
        <w:footnoteReference w:id="4"/>
      </w:r>
    </w:p>
    <w:p w14:paraId="747D23E7" w14:textId="4641D730" w:rsidR="000B214B" w:rsidRPr="00B36516" w:rsidRDefault="00051959" w:rsidP="00B36516">
      <w:pPr>
        <w:widowControl w:val="0"/>
        <w:spacing w:line="240" w:lineRule="auto"/>
        <w:ind w:firstLine="0"/>
        <w:rPr>
          <w:rFonts w:ascii="Calibri" w:hAnsi="Calibri" w:cs="KFGQPC Uthman Taha Naskh"/>
          <w:sz w:val="36"/>
          <w:szCs w:val="36"/>
          <w:rtl/>
          <w:lang w:bidi="fa-IR"/>
        </w:rPr>
      </w:pPr>
      <w:r w:rsidRPr="00B36516">
        <w:rPr>
          <w:rFonts w:ascii="Calibri" w:hAnsi="Calibri" w:cs="KFGQPC Uthman Taha Naskh"/>
          <w:sz w:val="36"/>
          <w:szCs w:val="36"/>
          <w:rtl/>
          <w:lang w:bidi="ar-EG"/>
        </w:rPr>
        <w:t>وقال في موضع آخر: (</w:t>
      </w:r>
      <w:r w:rsidRPr="00B36516">
        <w:rPr>
          <w:rFonts w:ascii="Calibri" w:hAnsi="Calibri" w:cs="KFGQPC Uthman Taha Naskh"/>
          <w:b/>
          <w:bCs/>
          <w:color w:val="002060"/>
          <w:sz w:val="36"/>
          <w:szCs w:val="36"/>
          <w:rtl/>
          <w:lang w:bidi="ar-EG"/>
        </w:rPr>
        <w:t>ولا ريب أن القوم أخذوا العبارات الإسلامية القرآنية والسنية، فجعلوا يضعون لها معاني توافق معتقدهم</w:t>
      </w:r>
      <w:r w:rsidRPr="00B36516">
        <w:rPr>
          <w:rFonts w:ascii="Calibri" w:hAnsi="Calibri" w:cs="KFGQPC Uthman Taha Naskh"/>
          <w:sz w:val="36"/>
          <w:szCs w:val="36"/>
          <w:rtl/>
          <w:lang w:bidi="ar-EG"/>
        </w:rPr>
        <w:t>)</w:t>
      </w:r>
      <w:r w:rsidRPr="00B36516">
        <w:rPr>
          <w:rFonts w:ascii="Calibri" w:hAnsi="Calibri" w:cs="KFGQPC Uthman Taha Naskh"/>
          <w:sz w:val="36"/>
          <w:szCs w:val="36"/>
          <w:rtl/>
          <w:lang w:bidi="fa-IR"/>
        </w:rPr>
        <w:t>.</w:t>
      </w:r>
      <w:r w:rsidR="00EF106E" w:rsidRPr="00B36516">
        <w:rPr>
          <w:rStyle w:val="FootnoteReference"/>
          <w:rFonts w:ascii="Calibri" w:hAnsi="Calibri" w:cs="KFGQPC Uthman Taha Naskh"/>
          <w:sz w:val="36"/>
          <w:szCs w:val="36"/>
          <w:rtl/>
          <w:lang w:bidi="fa-IR"/>
        </w:rPr>
        <w:footnoteReference w:id="5"/>
      </w:r>
    </w:p>
    <w:p w14:paraId="69CF4732" w14:textId="07E7D850"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ويرى </w:t>
      </w:r>
      <w:r w:rsidRPr="00B36516">
        <w:rPr>
          <w:rFonts w:ascii="Calibri" w:hAnsi="Calibri" w:cs="KFGQPC Uthman Taha Naskh"/>
          <w:b/>
          <w:bCs/>
          <w:sz w:val="36"/>
          <w:szCs w:val="36"/>
          <w:rtl/>
          <w:lang w:bidi="ar-EG"/>
        </w:rPr>
        <w:t>ابن تيمية</w:t>
      </w:r>
      <w:r w:rsidRPr="00B36516">
        <w:rPr>
          <w:rFonts w:ascii="Calibri" w:hAnsi="Calibri" w:cs="KFGQPC Uthman Taha Naskh"/>
          <w:sz w:val="36"/>
          <w:szCs w:val="36"/>
          <w:rtl/>
          <w:lang w:bidi="ar-EG"/>
        </w:rPr>
        <w:t xml:space="preserve"> أن</w:t>
      </w:r>
      <w:r w:rsidR="00EF10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هذا لم يكن تصرفاً بريئًا</w:t>
      </w:r>
      <w:r w:rsidR="0068137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بل كان استراتيجية م</w:t>
      </w:r>
      <w:r w:rsidR="00EF10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خاتلة</w:t>
      </w:r>
      <w:r w:rsidR="00E41C37"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ومراوغة</w:t>
      </w:r>
      <w:r w:rsidR="00E41C37"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كما يقول</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002060"/>
          <w:sz w:val="36"/>
          <w:szCs w:val="36"/>
          <w:rtl/>
          <w:lang w:bidi="ar-EG"/>
        </w:rPr>
        <w:t>ولكن يموهون بالتعبير على</w:t>
      </w:r>
      <w:r w:rsidR="00E41C37" w:rsidRPr="00B36516">
        <w:rPr>
          <w:rFonts w:ascii="Calibri" w:hAnsi="Calibri" w:cs="KFGQPC Uthman Taha Naskh"/>
          <w:b/>
          <w:bCs/>
          <w:color w:val="002060"/>
          <w:sz w:val="36"/>
          <w:szCs w:val="36"/>
          <w:rtl/>
          <w:lang w:bidi="ar-EG"/>
        </w:rPr>
        <w:t xml:space="preserve"> </w:t>
      </w:r>
      <w:r w:rsidRPr="00B36516">
        <w:rPr>
          <w:rFonts w:ascii="Calibri" w:hAnsi="Calibri" w:cs="KFGQPC Uthman Taha Naskh"/>
          <w:b/>
          <w:bCs/>
          <w:color w:val="002060"/>
          <w:sz w:val="36"/>
          <w:szCs w:val="36"/>
          <w:rtl/>
          <w:lang w:bidi="ar-EG"/>
        </w:rPr>
        <w:t>المعاني الفلسفية بالعبارات الإسلامية</w:t>
      </w:r>
      <w:r w:rsidRPr="00B36516">
        <w:rPr>
          <w:rFonts w:ascii="Calibri" w:hAnsi="Calibri" w:cs="KFGQPC Uthman Taha Naskh"/>
          <w:sz w:val="36"/>
          <w:szCs w:val="36"/>
          <w:rtl/>
          <w:lang w:bidi="ar-EG"/>
        </w:rPr>
        <w:t>)</w:t>
      </w:r>
      <w:r w:rsidRPr="00B36516">
        <w:rPr>
          <w:rFonts w:ascii="Calibri" w:hAnsi="Calibri" w:cs="KFGQPC Uthman Taha Naskh"/>
          <w:sz w:val="36"/>
          <w:szCs w:val="36"/>
          <w:rtl/>
          <w:lang w:bidi="fa-IR"/>
        </w:rPr>
        <w:t>.</w:t>
      </w:r>
      <w:r w:rsidR="00E41C37" w:rsidRPr="00B36516">
        <w:rPr>
          <w:rStyle w:val="FootnoteReference"/>
          <w:rFonts w:ascii="Calibri" w:hAnsi="Calibri" w:cs="KFGQPC Uthman Taha Naskh"/>
          <w:sz w:val="36"/>
          <w:szCs w:val="36"/>
          <w:rtl/>
          <w:lang w:bidi="ar-EG"/>
        </w:rPr>
        <w:footnoteReference w:id="6"/>
      </w:r>
    </w:p>
    <w:p w14:paraId="0B51678A" w14:textId="5EECE192"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ويشير </w:t>
      </w:r>
      <w:r w:rsidRPr="00B36516">
        <w:rPr>
          <w:rFonts w:ascii="Calibri" w:hAnsi="Calibri" w:cs="KFGQPC Uthman Taha Naskh"/>
          <w:b/>
          <w:bCs/>
          <w:sz w:val="36"/>
          <w:szCs w:val="36"/>
          <w:rtl/>
          <w:lang w:bidi="ar-EG"/>
        </w:rPr>
        <w:t>ابن تيمية</w:t>
      </w:r>
      <w:r w:rsidRPr="00B36516">
        <w:rPr>
          <w:rFonts w:ascii="Calibri" w:hAnsi="Calibri" w:cs="KFGQPC Uthman Taha Naskh"/>
          <w:sz w:val="36"/>
          <w:szCs w:val="36"/>
          <w:rtl/>
          <w:lang w:bidi="ar-EG"/>
        </w:rPr>
        <w:t xml:space="preserve"> في ثنايا دراساته إلى أن هذا الأسلوب غير النزيه تسبب في تصدعات عقدية في الداخل المسلم، كما يقول: (</w:t>
      </w:r>
      <w:r w:rsidRPr="00B36516">
        <w:rPr>
          <w:rFonts w:ascii="Calibri" w:hAnsi="Calibri" w:cs="KFGQPC Uthman Taha Naskh"/>
          <w:b/>
          <w:bCs/>
          <w:color w:val="002060"/>
          <w:sz w:val="36"/>
          <w:szCs w:val="36"/>
          <w:rtl/>
          <w:lang w:bidi="ar-EG"/>
        </w:rPr>
        <w:t>فيأخذ هؤلاء العبارات الإسلامية ويودعونها معاني هؤلاء، وتلك العبارات مقبولة عند المسلمين فإذا سمعوها</w:t>
      </w:r>
      <w:r w:rsidR="00E41C37" w:rsidRPr="00B36516">
        <w:rPr>
          <w:rFonts w:ascii="Calibri" w:hAnsi="Calibri" w:cs="KFGQPC Uthman Taha Naskh"/>
          <w:b/>
          <w:bCs/>
          <w:color w:val="002060"/>
          <w:sz w:val="36"/>
          <w:szCs w:val="36"/>
          <w:rtl/>
          <w:lang w:bidi="ar-EG"/>
        </w:rPr>
        <w:t xml:space="preserve"> </w:t>
      </w:r>
      <w:r w:rsidRPr="00B36516">
        <w:rPr>
          <w:rFonts w:ascii="Calibri" w:hAnsi="Calibri" w:cs="KFGQPC Uthman Taha Naskh"/>
          <w:b/>
          <w:bCs/>
          <w:color w:val="002060"/>
          <w:sz w:val="36"/>
          <w:szCs w:val="36"/>
          <w:rtl/>
          <w:lang w:bidi="ar-EG"/>
        </w:rPr>
        <w:t>قبلوها، ثم إذا عرفوا المعاني</w:t>
      </w:r>
      <w:r w:rsidR="001E5C9D" w:rsidRPr="00B36516">
        <w:rPr>
          <w:rFonts w:ascii="Calibri" w:hAnsi="Calibri" w:cs="KFGQPC Uthman Taha Naskh"/>
          <w:b/>
          <w:bCs/>
          <w:color w:val="002060"/>
          <w:sz w:val="36"/>
          <w:szCs w:val="36"/>
          <w:rtl/>
          <w:lang w:bidi="ar-EG"/>
        </w:rPr>
        <w:t xml:space="preserve"> التي</w:t>
      </w:r>
      <w:r w:rsidRPr="00B36516">
        <w:rPr>
          <w:rFonts w:ascii="Calibri" w:hAnsi="Calibri" w:cs="KFGQPC Uthman Taha Naskh"/>
          <w:b/>
          <w:bCs/>
          <w:color w:val="002060"/>
          <w:sz w:val="36"/>
          <w:szCs w:val="36"/>
          <w:rtl/>
          <w:lang w:bidi="ar-EG"/>
        </w:rPr>
        <w:t xml:space="preserve"> قصدها هؤلاء ضل بها من لم يعرف حقيقة دين الإسلام</w:t>
      </w:r>
      <w:r w:rsidRPr="00B36516">
        <w:rPr>
          <w:rFonts w:ascii="Calibri" w:hAnsi="Calibri" w:cs="KFGQPC Uthman Taha Naskh"/>
          <w:sz w:val="36"/>
          <w:szCs w:val="36"/>
          <w:rtl/>
          <w:lang w:bidi="ar-EG"/>
        </w:rPr>
        <w:t>).</w:t>
      </w:r>
      <w:r w:rsidR="001E5C9D" w:rsidRPr="00B36516">
        <w:rPr>
          <w:rStyle w:val="FootnoteReference"/>
          <w:rFonts w:ascii="Calibri" w:hAnsi="Calibri" w:cs="KFGQPC Uthman Taha Naskh"/>
          <w:sz w:val="36"/>
          <w:szCs w:val="36"/>
          <w:rtl/>
          <w:lang w:bidi="ar-EG"/>
        </w:rPr>
        <w:footnoteReference w:id="7"/>
      </w:r>
    </w:p>
    <w:p w14:paraId="261B70F8" w14:textId="0C475981"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وفي القرن الثامن</w:t>
      </w:r>
      <w:r w:rsidR="00515AF8"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التاسع صعد </w:t>
      </w:r>
      <w:r w:rsidRPr="00B36516">
        <w:rPr>
          <w:rFonts w:ascii="Calibri" w:hAnsi="Calibri" w:cs="KFGQPC Uthman Taha Naskh"/>
          <w:b/>
          <w:bCs/>
          <w:sz w:val="36"/>
          <w:szCs w:val="36"/>
          <w:rtl/>
          <w:lang w:bidi="ar-EG"/>
        </w:rPr>
        <w:t>ابن خلدون</w:t>
      </w:r>
      <w:r w:rsidRPr="00B36516">
        <w:rPr>
          <w:rFonts w:ascii="Calibri" w:hAnsi="Calibri" w:cs="KFGQPC Uthman Taha Naskh"/>
          <w:sz w:val="36"/>
          <w:szCs w:val="36"/>
          <w:rtl/>
          <w:lang w:bidi="ar-EG"/>
        </w:rPr>
        <w:t xml:space="preserve"> بمثل هذه</w:t>
      </w:r>
      <w:r w:rsidR="00515AF8"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الملاحظات حول تغالب الثقافات،</w:t>
      </w:r>
      <w:r w:rsidR="001C4540" w:rsidRPr="00B36516">
        <w:rPr>
          <w:rFonts w:ascii="Calibri" w:hAnsi="Calibri" w:cs="KFGQPC Uthman Taha Naskh"/>
          <w:sz w:val="36"/>
          <w:szCs w:val="36"/>
          <w:rtl/>
          <w:lang w:bidi="ar-EG"/>
        </w:rPr>
        <w:t xml:space="preserve"> ... </w:t>
      </w:r>
      <w:r w:rsidRPr="00B36516">
        <w:rPr>
          <w:rFonts w:ascii="Calibri" w:hAnsi="Calibri" w:cs="KFGQPC Uthman Taha Naskh"/>
          <w:sz w:val="36"/>
          <w:szCs w:val="36"/>
          <w:rtl/>
          <w:lang w:bidi="ar-EG"/>
        </w:rPr>
        <w:t>وعقد لذلك فصلا</w:t>
      </w:r>
      <w:r w:rsidR="001C4540"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خاص</w:t>
      </w:r>
      <w:r w:rsidR="001C4540"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 كر</w:t>
      </w:r>
      <w:r w:rsidR="001C4540"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سه لتحليل هذه الظ</w:t>
      </w:r>
      <w:r w:rsidR="001C4540"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اهرة قال فيه</w:t>
      </w:r>
      <w:r w:rsidR="00DA696E" w:rsidRPr="00B36516">
        <w:rPr>
          <w:rFonts w:ascii="Calibri" w:hAnsi="Calibri" w:cs="KFGQPC Uthman Taha Naskh"/>
          <w:sz w:val="36"/>
          <w:szCs w:val="36"/>
          <w:rtl/>
          <w:lang w:bidi="ar-EG"/>
        </w:rPr>
        <w:t>:</w:t>
      </w:r>
      <w:r w:rsidR="001C4540"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الفصل الثالث والعشرون: في أن</w:t>
      </w:r>
      <w:r w:rsidR="001A6B1B"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المغلوب م</w:t>
      </w:r>
      <w:r w:rsidR="001A6B1B"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ولع أبدًا بالاقتداء بالغالب؛ في شعاره وزيه ونحلته وسائر أحواله وعوائده. والسبب في ذلك</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أن النفس أبدًا تعتقد الكمال في م</w:t>
      </w:r>
      <w:r w:rsidR="001A6B1B"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ن غلبها وانقادت إليه، إما لنظره بالكمال بما وقر عندها من تعظيمه، أو لما تغالط به من أن انقيادها ليس لغلب</w:t>
      </w:r>
      <w:r w:rsidR="00051E0D"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طبيعي، إنما هو لكمال الغالب، فإذا غالطت بذلك، واتصل لها</w:t>
      </w:r>
      <w:r w:rsidR="00051E0D" w:rsidRPr="00B36516">
        <w:rPr>
          <w:rFonts w:ascii="Calibri" w:hAnsi="Calibri" w:cs="KFGQPC Uthman Taha Naskh"/>
          <w:b/>
          <w:bCs/>
          <w:color w:val="002060"/>
          <w:sz w:val="36"/>
          <w:szCs w:val="36"/>
          <w:rtl/>
          <w:lang w:bidi="ar-EG"/>
        </w:rPr>
        <w:t xml:space="preserve"> اعتقادًا، فانتحلت</w:t>
      </w:r>
      <w:r w:rsidR="00C239C9" w:rsidRPr="00B36516">
        <w:rPr>
          <w:rFonts w:ascii="Calibri" w:hAnsi="Calibri" w:cs="KFGQPC Uthman Taha Naskh"/>
          <w:b/>
          <w:bCs/>
          <w:color w:val="002060"/>
          <w:sz w:val="36"/>
          <w:szCs w:val="36"/>
          <w:rtl/>
          <w:lang w:bidi="ar-EG"/>
        </w:rPr>
        <w:t xml:space="preserve"> جميع مذاهب الغالب وتشبهت به ..، </w:t>
      </w:r>
      <w:r w:rsidRPr="00B36516">
        <w:rPr>
          <w:rFonts w:ascii="Calibri" w:hAnsi="Calibri" w:cs="KFGQPC Uthman Taha Naskh"/>
          <w:b/>
          <w:bCs/>
          <w:color w:val="002060"/>
          <w:sz w:val="36"/>
          <w:szCs w:val="36"/>
          <w:rtl/>
          <w:lang w:bidi="ar-EG"/>
        </w:rPr>
        <w:t>حتى أنه إذا كانت</w:t>
      </w:r>
      <w:r w:rsidR="00435CC2" w:rsidRPr="00B36516">
        <w:rPr>
          <w:rFonts w:ascii="Calibri" w:hAnsi="Calibri" w:cs="KFGQPC Uthman Taha Naskh"/>
          <w:b/>
          <w:bCs/>
          <w:color w:val="002060"/>
          <w:sz w:val="36"/>
          <w:szCs w:val="36"/>
          <w:rtl/>
          <w:lang w:bidi="ar-EG"/>
        </w:rPr>
        <w:t xml:space="preserve"> أمة تجاور أخرى، ولها الغلب عليها؛ فيسري إليهم من هذا التشبه </w:t>
      </w:r>
      <w:r w:rsidRPr="00B36516">
        <w:rPr>
          <w:rFonts w:ascii="Calibri" w:hAnsi="Calibri" w:cs="KFGQPC Uthman Taha Naskh"/>
          <w:b/>
          <w:bCs/>
          <w:color w:val="002060"/>
          <w:sz w:val="36"/>
          <w:szCs w:val="36"/>
          <w:rtl/>
          <w:lang w:bidi="ar-EG"/>
        </w:rPr>
        <w:t>والاقتداء حظ كبير</w:t>
      </w:r>
      <w:r w:rsidRPr="00B36516">
        <w:rPr>
          <w:rFonts w:ascii="Calibri" w:hAnsi="Calibri" w:cs="KFGQPC Uthman Taha Naskh"/>
          <w:sz w:val="36"/>
          <w:szCs w:val="36"/>
          <w:rtl/>
          <w:lang w:bidi="ar-EG"/>
        </w:rPr>
        <w:t>)</w:t>
      </w:r>
      <w:r w:rsidRPr="00B36516">
        <w:rPr>
          <w:rFonts w:ascii="Calibri" w:hAnsi="Calibri" w:cs="KFGQPC Uthman Taha Naskh"/>
          <w:sz w:val="36"/>
          <w:szCs w:val="36"/>
          <w:rtl/>
          <w:lang w:bidi="fa-IR"/>
        </w:rPr>
        <w:t>.</w:t>
      </w:r>
      <w:r w:rsidR="00435CC2" w:rsidRPr="00B36516">
        <w:rPr>
          <w:rStyle w:val="FootnoteReference"/>
          <w:rFonts w:ascii="Calibri" w:hAnsi="Calibri" w:cs="KFGQPC Uthman Taha Naskh"/>
          <w:sz w:val="36"/>
          <w:szCs w:val="36"/>
          <w:rtl/>
          <w:lang w:bidi="ar-EG"/>
        </w:rPr>
        <w:footnoteReference w:id="8"/>
      </w:r>
    </w:p>
    <w:p w14:paraId="23478095" w14:textId="6BC93E59"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وفي العصور الحديثة، وفي النصف الأول من القرن التاسع عشر، أي قبل مئتي سنة تقريبا، استيقظ </w:t>
      </w:r>
      <w:r w:rsidRPr="00B36516">
        <w:rPr>
          <w:rFonts w:ascii="Calibri" w:hAnsi="Calibri" w:cs="KFGQPC Uthman Taha Naskh"/>
          <w:sz w:val="36"/>
          <w:szCs w:val="36"/>
          <w:rtl/>
          <w:lang w:bidi="ar-EG"/>
        </w:rPr>
        <w:lastRenderedPageBreak/>
        <w:t>المسلمون على (فارق الإمكانيات) بين أوروبا والمجتمعات المسلمة، فظهرت حركات</w:t>
      </w:r>
      <w:r w:rsidR="00707274" w:rsidRPr="00B36516">
        <w:rPr>
          <w:rFonts w:ascii="Calibri" w:hAnsi="Calibri" w:cs="KFGQPC Uthman Taha Naskh"/>
          <w:sz w:val="36"/>
          <w:szCs w:val="36"/>
          <w:rtl/>
          <w:lang w:bidi="ar-EG"/>
        </w:rPr>
        <w:t xml:space="preserve"> ت</w:t>
      </w:r>
      <w:r w:rsidRPr="00B36516">
        <w:rPr>
          <w:rFonts w:ascii="Calibri" w:hAnsi="Calibri" w:cs="KFGQPC Uthman Taha Naskh"/>
          <w:sz w:val="36"/>
          <w:szCs w:val="36"/>
          <w:rtl/>
          <w:lang w:bidi="ar-EG"/>
        </w:rPr>
        <w:t xml:space="preserve">بحث عن النهضة، منذ </w:t>
      </w:r>
      <w:r w:rsidRPr="00B36516">
        <w:rPr>
          <w:rFonts w:ascii="Calibri" w:hAnsi="Calibri" w:cs="KFGQPC Uthman Taha Naskh"/>
          <w:b/>
          <w:bCs/>
          <w:sz w:val="36"/>
          <w:szCs w:val="36"/>
          <w:rtl/>
          <w:lang w:bidi="ar-EG"/>
        </w:rPr>
        <w:t>رفاعة الطهطاوي</w:t>
      </w:r>
      <w:r w:rsidRPr="00B36516">
        <w:rPr>
          <w:rFonts w:ascii="Calibri" w:hAnsi="Calibri" w:cs="KFGQPC Uthman Taha Naskh"/>
          <w:sz w:val="36"/>
          <w:szCs w:val="36"/>
          <w:rtl/>
          <w:lang w:bidi="ar-EG"/>
        </w:rPr>
        <w:t xml:space="preserve"> (ت </w:t>
      </w:r>
      <w:r w:rsidRPr="00B36516">
        <w:rPr>
          <w:rFonts w:ascii="Calibri" w:hAnsi="Calibri" w:cs="KFGQPC Uthman Taha Naskh"/>
          <w:sz w:val="36"/>
          <w:szCs w:val="36"/>
          <w:rtl/>
          <w:lang w:bidi="fa-IR"/>
        </w:rPr>
        <w:t>۱۸۷۳</w:t>
      </w:r>
      <w:r w:rsidRPr="00B36516">
        <w:rPr>
          <w:rFonts w:ascii="Calibri" w:hAnsi="Calibri" w:cs="KFGQPC Uthman Taha Naskh"/>
          <w:sz w:val="36"/>
          <w:szCs w:val="36"/>
          <w:rtl/>
          <w:lang w:bidi="ar-EG"/>
        </w:rPr>
        <w:t>م)، و</w:t>
      </w:r>
      <w:r w:rsidRPr="00B36516">
        <w:rPr>
          <w:rFonts w:ascii="Calibri" w:hAnsi="Calibri" w:cs="KFGQPC Uthman Taha Naskh"/>
          <w:b/>
          <w:bCs/>
          <w:sz w:val="36"/>
          <w:szCs w:val="36"/>
          <w:rtl/>
          <w:lang w:bidi="ar-EG"/>
        </w:rPr>
        <w:t>جمال الدين الأفغاني</w:t>
      </w:r>
      <w:r w:rsidRPr="00B36516">
        <w:rPr>
          <w:rFonts w:ascii="Calibri" w:hAnsi="Calibri" w:cs="KFGQPC Uthman Taha Naskh"/>
          <w:sz w:val="36"/>
          <w:szCs w:val="36"/>
          <w:rtl/>
          <w:lang w:bidi="ar-EG"/>
        </w:rPr>
        <w:t xml:space="preserve"> (ت </w:t>
      </w:r>
      <w:r w:rsidRPr="00B36516">
        <w:rPr>
          <w:rFonts w:ascii="Calibri" w:hAnsi="Calibri" w:cs="KFGQPC Uthman Taha Naskh"/>
          <w:sz w:val="36"/>
          <w:szCs w:val="36"/>
          <w:rtl/>
          <w:lang w:bidi="fa-IR"/>
        </w:rPr>
        <w:t>۱۸۹۷</w:t>
      </w:r>
      <w:r w:rsidRPr="00B36516">
        <w:rPr>
          <w:rFonts w:ascii="Calibri" w:hAnsi="Calibri" w:cs="KFGQPC Uthman Taha Naskh"/>
          <w:sz w:val="36"/>
          <w:szCs w:val="36"/>
          <w:rtl/>
          <w:lang w:bidi="ar-EG"/>
        </w:rPr>
        <w:t>م) ثم من</w:t>
      </w:r>
      <w:r w:rsidR="0014372F"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بعدهم</w:t>
      </w:r>
      <w:r w:rsidR="0014372F"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لكن هذه الحركات سلكت الطريق الخطأ للأسف</w:t>
      </w:r>
      <w:r w:rsidR="000F13E5" w:rsidRPr="00B36516">
        <w:rPr>
          <w:rFonts w:ascii="Calibri" w:hAnsi="Calibri" w:cs="KFGQPC Uthman Taha Naskh"/>
          <w:sz w:val="36"/>
          <w:szCs w:val="36"/>
          <w:rtl/>
          <w:lang w:bidi="ar-EG"/>
        </w:rPr>
        <w:t xml:space="preserve">! ... </w:t>
      </w:r>
      <w:r w:rsidRPr="00B36516">
        <w:rPr>
          <w:rFonts w:ascii="Calibri" w:hAnsi="Calibri" w:cs="KFGQPC Uthman Taha Naskh"/>
          <w:sz w:val="36"/>
          <w:szCs w:val="36"/>
          <w:rtl/>
          <w:lang w:bidi="ar-EG"/>
        </w:rPr>
        <w:t xml:space="preserve">وهو: </w:t>
      </w:r>
      <w:r w:rsidRPr="00B36516">
        <w:rPr>
          <w:rFonts w:ascii="Calibri" w:hAnsi="Calibri" w:cs="KFGQPC Uthman Taha Naskh"/>
          <w:b/>
          <w:bCs/>
          <w:color w:val="FF0000"/>
          <w:sz w:val="36"/>
          <w:szCs w:val="36"/>
          <w:rtl/>
          <w:lang w:bidi="ar-EG"/>
        </w:rPr>
        <w:t>تأويل الم</w:t>
      </w:r>
      <w:r w:rsidR="000F13E5" w:rsidRPr="00B36516">
        <w:rPr>
          <w:rFonts w:ascii="Calibri" w:hAnsi="Calibri" w:cs="KFGQPC Uthman Taha Naskh"/>
          <w:b/>
          <w:bCs/>
          <w:color w:val="FF0000"/>
          <w:sz w:val="36"/>
          <w:szCs w:val="36"/>
          <w:rtl/>
          <w:lang w:bidi="ar-EG"/>
        </w:rPr>
        <w:t>ُ</w:t>
      </w:r>
      <w:r w:rsidRPr="00B36516">
        <w:rPr>
          <w:rFonts w:ascii="Calibri" w:hAnsi="Calibri" w:cs="KFGQPC Uthman Taha Naskh"/>
          <w:b/>
          <w:bCs/>
          <w:color w:val="FF0000"/>
          <w:sz w:val="36"/>
          <w:szCs w:val="36"/>
          <w:rtl/>
          <w:lang w:bidi="ar-EG"/>
        </w:rPr>
        <w:t>عطيات الشرعية لتوافق الثقافة الغالبة، وخصوصا عبر آلية</w:t>
      </w:r>
      <w:r w:rsidR="000F13E5" w:rsidRPr="00B36516">
        <w:rPr>
          <w:rFonts w:ascii="Calibri" w:hAnsi="Calibri" w:cs="KFGQPC Uthman Taha Naskh"/>
          <w:b/>
          <w:bCs/>
          <w:color w:val="FF0000"/>
          <w:sz w:val="36"/>
          <w:szCs w:val="36"/>
          <w:rtl/>
          <w:lang w:bidi="ar-EG"/>
        </w:rPr>
        <w:t xml:space="preserve"> </w:t>
      </w:r>
      <w:r w:rsidRPr="00B36516">
        <w:rPr>
          <w:rFonts w:ascii="Calibri" w:hAnsi="Calibri" w:cs="KFGQPC Uthman Taha Naskh"/>
          <w:b/>
          <w:bCs/>
          <w:color w:val="FF0000"/>
          <w:sz w:val="36"/>
          <w:szCs w:val="36"/>
          <w:rtl/>
          <w:lang w:bidi="ar-EG"/>
        </w:rPr>
        <w:t>حقن اللفظ التراثي بالمضمون الغربي تمهيدا لتبيئته</w:t>
      </w:r>
      <w:r w:rsidR="00DA696E" w:rsidRPr="00B36516">
        <w:rPr>
          <w:rFonts w:ascii="Calibri" w:hAnsi="Calibri" w:cs="KFGQPC Uthman Taha Naskh"/>
          <w:sz w:val="36"/>
          <w:szCs w:val="36"/>
          <w:rtl/>
          <w:lang w:bidi="ar-EG"/>
        </w:rPr>
        <w:t>.</w:t>
      </w:r>
    </w:p>
    <w:p w14:paraId="297BAF68" w14:textId="2FAA133D"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وفي مفتتح الستينيات الميلادية نشر المؤرخ النصراني </w:t>
      </w:r>
      <w:r w:rsidRPr="00B36516">
        <w:rPr>
          <w:rFonts w:ascii="Calibri" w:hAnsi="Calibri" w:cs="KFGQPC Uthman Taha Naskh"/>
          <w:b/>
          <w:bCs/>
          <w:sz w:val="36"/>
          <w:szCs w:val="36"/>
          <w:rtl/>
          <w:lang w:bidi="ar-EG"/>
        </w:rPr>
        <w:t>ألبرت حوراني</w:t>
      </w:r>
      <w:r w:rsidRPr="00B36516">
        <w:rPr>
          <w:rFonts w:ascii="Calibri" w:hAnsi="Calibri" w:cs="KFGQPC Uthman Taha Naskh"/>
          <w:sz w:val="36"/>
          <w:szCs w:val="36"/>
          <w:rtl/>
          <w:lang w:bidi="ar-EG"/>
        </w:rPr>
        <w:t xml:space="preserve"> كتابه الهام عن تاريخ هذه الحقبة، وقد ترجم إلى العربية بعنوان «</w:t>
      </w:r>
      <w:r w:rsidRPr="00B36516">
        <w:rPr>
          <w:rFonts w:ascii="Calibri" w:hAnsi="Calibri" w:cs="KFGQPC Uthman Taha Naskh"/>
          <w:b/>
          <w:bCs/>
          <w:sz w:val="36"/>
          <w:szCs w:val="36"/>
          <w:rtl/>
          <w:lang w:bidi="ar-EG"/>
        </w:rPr>
        <w:t>الفكر العربي في عصر النهضة</w:t>
      </w:r>
      <w:r w:rsidR="000F13E5"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w:t>
      </w:r>
      <w:r w:rsidR="000F13E5" w:rsidRPr="00B36516">
        <w:rPr>
          <w:rFonts w:ascii="Calibri" w:hAnsi="Calibri" w:cs="KFGQPC Uthman Taha Naskh"/>
          <w:sz w:val="36"/>
          <w:szCs w:val="36"/>
          <w:rtl/>
          <w:lang w:bidi="ar-EG"/>
        </w:rPr>
        <w:t xml:space="preserve"> ... </w:t>
      </w:r>
      <w:r w:rsidRPr="00B36516">
        <w:rPr>
          <w:rFonts w:ascii="Calibri" w:hAnsi="Calibri" w:cs="KFGQPC Uthman Taha Naskh"/>
          <w:sz w:val="36"/>
          <w:szCs w:val="36"/>
          <w:rtl/>
          <w:lang w:bidi="ar-EG"/>
        </w:rPr>
        <w:t xml:space="preserve">حيث يقول عن حركة الإصلاح التي كان رأسها </w:t>
      </w:r>
      <w:r w:rsidRPr="00B36516">
        <w:rPr>
          <w:rFonts w:ascii="Calibri" w:hAnsi="Calibri" w:cs="KFGQPC Uthman Taha Naskh"/>
          <w:b/>
          <w:bCs/>
          <w:sz w:val="36"/>
          <w:szCs w:val="36"/>
          <w:rtl/>
          <w:lang w:bidi="ar-EG"/>
        </w:rPr>
        <w:t>محمد عبده</w:t>
      </w:r>
      <w:r w:rsidRPr="00B36516">
        <w:rPr>
          <w:rFonts w:ascii="Calibri" w:hAnsi="Calibri" w:cs="KFGQPC Uthman Taha Naskh"/>
          <w:sz w:val="36"/>
          <w:szCs w:val="36"/>
          <w:rtl/>
          <w:lang w:bidi="ar-EG"/>
        </w:rPr>
        <w:t xml:space="preserve"> (ت ١٩٠٥م)</w:t>
      </w:r>
      <w:r w:rsidR="00DA696E" w:rsidRPr="00B36516">
        <w:rPr>
          <w:rFonts w:ascii="Calibri" w:hAnsi="Calibri" w:cs="KFGQPC Uthman Taha Naskh"/>
          <w:sz w:val="36"/>
          <w:szCs w:val="36"/>
          <w:rtl/>
          <w:lang w:bidi="ar-EG"/>
        </w:rPr>
        <w:t>:</w:t>
      </w:r>
      <w:r w:rsidR="00757BC5"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 xml:space="preserve">كانت هذه الحركة إصلاحية لأنها استهدفت إحياء ما كانت تعتبره العناصر المهملة في التراث الإسلامي، غير أن عملية هذا الإحياء قد تمت تحت تأثير الفكر الليبرالي الأوروبي، فأدت تدريجيا إلى تفسير جديد للمفاهيم الإسلامية بغية جعلها معادلة للمبادئ الموجهة للفكر الأوروبي في ذلك الحين. «عمران» ابن خلدون تحول تدريجيًا إلى «تمدن» غيزو، و«مصلحة» الفقهاء المالكيين وابن تيمية تحول إلى </w:t>
      </w:r>
      <w:r w:rsidR="00B44A1F"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منفعة» جون ستيوارت مل، و</w:t>
      </w:r>
      <w:r w:rsidR="00B44A1F"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إجماع</w:t>
      </w:r>
      <w:r w:rsidR="00B44A1F"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الفقه الإسلامي إلى </w:t>
      </w:r>
      <w:r w:rsidR="00B44A1F"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الرأي العام</w:t>
      </w:r>
      <w:r w:rsidR="00B44A1F"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في النظرية الديمقراطية</w:t>
      </w:r>
      <w:r w:rsidR="00B44A1F" w:rsidRPr="00B36516">
        <w:rPr>
          <w:rFonts w:ascii="Calibri" w:hAnsi="Calibri" w:cs="KFGQPC Uthman Taha Naskh"/>
          <w:b/>
          <w:bCs/>
          <w:color w:val="002060"/>
          <w:sz w:val="36"/>
          <w:szCs w:val="36"/>
          <w:rtl/>
          <w:lang w:bidi="ar-EG"/>
        </w:rPr>
        <w:t xml:space="preserve">، </w:t>
      </w:r>
      <w:r w:rsidRPr="00B36516">
        <w:rPr>
          <w:rFonts w:ascii="Calibri" w:hAnsi="Calibri" w:cs="KFGQPC Uthman Taha Naskh"/>
          <w:b/>
          <w:bCs/>
          <w:color w:val="002060"/>
          <w:sz w:val="36"/>
          <w:szCs w:val="36"/>
          <w:rtl/>
          <w:lang w:bidi="ar-EG"/>
        </w:rPr>
        <w:t>و «أهل الحل والعقد» إلى «أعضاء المجالس البرلمانية»، وكانت نتيجة ذلك، لدى ما سميناه بالجناح العلماني لمدرسة محمد عبده، الفصل الواقعي الحاسم بين دائرة الحياة المدنية ودائرة الدين، ثم فتح باب جديد أمام القومية العلمانية</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233519" w:rsidRPr="00B36516">
        <w:rPr>
          <w:rStyle w:val="FootnoteReference"/>
          <w:rFonts w:ascii="Calibri" w:hAnsi="Calibri" w:cs="KFGQPC Uthman Taha Naskh"/>
          <w:sz w:val="36"/>
          <w:szCs w:val="36"/>
          <w:rtl/>
          <w:lang w:bidi="ar-EG"/>
        </w:rPr>
        <w:footnoteReference w:id="9"/>
      </w:r>
    </w:p>
    <w:p w14:paraId="631C5293" w14:textId="4391146B"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وقد كان كثير من المصلحين في تلك الحقبة التاريخية يعتقدون أنهم بتطويع الشريعة للثقافة الغربية الغالبة يحمون الشباب المسلم من الإلحاد ويخففون في نفوسهم من مرارة الفارق الحضاري، ولكن المفارقة أنه حدث العكس! كما رصد ذلك </w:t>
      </w:r>
      <w:r w:rsidRPr="00B36516">
        <w:rPr>
          <w:rFonts w:ascii="Calibri" w:hAnsi="Calibri" w:cs="KFGQPC Uthman Taha Naskh"/>
          <w:b/>
          <w:bCs/>
          <w:sz w:val="36"/>
          <w:szCs w:val="36"/>
          <w:rtl/>
          <w:lang w:bidi="ar-EG"/>
        </w:rPr>
        <w:t>ألبرت حوراني</w:t>
      </w:r>
      <w:r w:rsidR="003B31CF" w:rsidRPr="00B36516">
        <w:rPr>
          <w:rFonts w:ascii="Calibri" w:hAnsi="Calibri" w:cs="KFGQPC Uthman Taha Naskh"/>
          <w:sz w:val="36"/>
          <w:szCs w:val="36"/>
          <w:rtl/>
          <w:lang w:bidi="ar-EG"/>
        </w:rPr>
        <w:t xml:space="preserve"> نفسه، حيث يقول: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 xml:space="preserve">لقد نوى </w:t>
      </w:r>
      <w:r w:rsidR="00DE7BA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أي محمد عبده- إقامة جدار ضد العلمانية، فإذا به في</w:t>
      </w:r>
      <w:r w:rsidR="00DE7BAE" w:rsidRPr="00B36516">
        <w:rPr>
          <w:rFonts w:ascii="Calibri" w:hAnsi="Calibri" w:cs="KFGQPC Uthman Taha Naskh"/>
          <w:b/>
          <w:bCs/>
          <w:color w:val="002060"/>
          <w:sz w:val="36"/>
          <w:szCs w:val="36"/>
          <w:rtl/>
          <w:lang w:bidi="ar-EG"/>
        </w:rPr>
        <w:t xml:space="preserve"> الحقيقة يبني جسرًا تعبر العلمانية عليه، لتحتل المواقع واحدًا بعد الآخر</w:t>
      </w:r>
      <w:r w:rsidR="00DE7BAE" w:rsidRPr="00B36516">
        <w:rPr>
          <w:rFonts w:ascii="Calibri" w:hAnsi="Calibri" w:cs="KFGQPC Uthman Taha Naskh"/>
          <w:sz w:val="36"/>
          <w:szCs w:val="36"/>
          <w:rtl/>
          <w:lang w:bidi="ar-EG"/>
        </w:rPr>
        <w:t>).</w:t>
      </w:r>
      <w:r w:rsidR="00DE7BAE" w:rsidRPr="00B36516">
        <w:rPr>
          <w:rStyle w:val="FootnoteReference"/>
          <w:rFonts w:ascii="Calibri" w:hAnsi="Calibri" w:cs="KFGQPC Uthman Taha Naskh"/>
          <w:sz w:val="36"/>
          <w:szCs w:val="36"/>
          <w:rtl/>
          <w:lang w:bidi="ar-EG"/>
        </w:rPr>
        <w:footnoteReference w:id="10"/>
      </w:r>
    </w:p>
    <w:p w14:paraId="0FD74241" w14:textId="5015CDC4" w:rsidR="00DA696E" w:rsidRPr="00B36516" w:rsidRDefault="003B31CF" w:rsidP="00B3651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1D1D1" w:themeFill="background2" w:themeFillShade="E6"/>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هذا يذكرني بقول الله عزَّ وجلَّ في </w:t>
      </w:r>
      <w:r w:rsidR="00051959" w:rsidRPr="00B36516">
        <w:rPr>
          <w:rFonts w:ascii="Calibri" w:hAnsi="Calibri" w:cs="KFGQPC Uthman Taha Naskh"/>
          <w:sz w:val="36"/>
          <w:szCs w:val="36"/>
          <w:rtl/>
          <w:lang w:bidi="ar-EG"/>
        </w:rPr>
        <w:t>سورة الكهف</w:t>
      </w:r>
      <w:r w:rsidRPr="00B36516">
        <w:rPr>
          <w:rFonts w:ascii="Calibri" w:hAnsi="Calibri" w:cs="KFGQPC Uthman Taha Naskh"/>
          <w:sz w:val="36"/>
          <w:szCs w:val="36"/>
          <w:rtl/>
          <w:lang w:bidi="ar-EG"/>
        </w:rPr>
        <w:t xml:space="preserve">: </w:t>
      </w:r>
      <w:r w:rsidR="00D534B9" w:rsidRPr="00B36516">
        <w:rPr>
          <w:rFonts w:ascii="Calibri" w:hAnsi="Calibri" w:cs="KFGQPC Uthman Taha Naskh"/>
          <w:sz w:val="36"/>
          <w:szCs w:val="36"/>
          <w:rtl/>
          <w:lang w:bidi="ar-EG"/>
        </w:rPr>
        <w:t>﴿</w:t>
      </w:r>
      <w:r w:rsidR="00D534B9" w:rsidRPr="00B36516">
        <w:rPr>
          <w:rFonts w:ascii="Calibri" w:hAnsi="Calibri" w:cs="KFGQPC Uthman Taha Naskh"/>
          <w:b/>
          <w:bCs/>
          <w:color w:val="196B24" w:themeColor="accent3"/>
          <w:sz w:val="36"/>
          <w:szCs w:val="36"/>
          <w:rtl/>
          <w:lang w:bidi="ar-EG"/>
        </w:rPr>
        <w:t xml:space="preserve">قُلْ هَلْ نُنَبِّئُكُمْ بِالْأَخْسَرِينَ أَعْمَالًا </w:t>
      </w:r>
      <w:r w:rsidR="00D534B9" w:rsidRPr="00B36516">
        <w:rPr>
          <w:rFonts w:ascii="Calibri" w:hAnsi="Calibri" w:cs="KFGQPC Uthman Taha Naskh"/>
          <w:sz w:val="36"/>
          <w:szCs w:val="36"/>
          <w:rtl/>
          <w:lang w:bidi="ar-EG"/>
        </w:rPr>
        <w:t xml:space="preserve">(103) </w:t>
      </w:r>
      <w:r w:rsidR="00D534B9" w:rsidRPr="00B36516">
        <w:rPr>
          <w:rFonts w:ascii="Calibri" w:hAnsi="Calibri" w:cs="KFGQPC Uthman Taha Naskh"/>
          <w:b/>
          <w:bCs/>
          <w:color w:val="196B24" w:themeColor="accent3"/>
          <w:sz w:val="36"/>
          <w:szCs w:val="36"/>
          <w:rtl/>
          <w:lang w:bidi="ar-EG"/>
        </w:rPr>
        <w:t xml:space="preserve">الَّذِينَ </w:t>
      </w:r>
      <w:r w:rsidR="00D534B9" w:rsidRPr="00B36516">
        <w:rPr>
          <w:rFonts w:ascii="Calibri" w:hAnsi="Calibri" w:cs="KFGQPC Uthman Taha Naskh"/>
          <w:b/>
          <w:bCs/>
          <w:color w:val="196B24" w:themeColor="accent3"/>
          <w:sz w:val="36"/>
          <w:szCs w:val="36"/>
          <w:rtl/>
          <w:lang w:bidi="ar-EG"/>
        </w:rPr>
        <w:lastRenderedPageBreak/>
        <w:t>ضَلَّ سَعْيُهُمْ فِي الْحَيَاةِ الدُّنْيَا وَهُمْ يَحْسَبُونَ أَنَّهُمْ يُحْسِنُونَ صُنْعًا</w:t>
      </w:r>
      <w:r w:rsidR="00D534B9" w:rsidRPr="00B36516">
        <w:rPr>
          <w:rFonts w:ascii="Calibri" w:hAnsi="Calibri" w:cs="KFGQPC Uthman Taha Naskh"/>
          <w:sz w:val="36"/>
          <w:szCs w:val="36"/>
          <w:rtl/>
          <w:lang w:bidi="ar-EG"/>
        </w:rPr>
        <w:t>﴾ [الكهف: 103-104]</w:t>
      </w:r>
    </w:p>
    <w:p w14:paraId="125C57D3" w14:textId="496351CE"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وفي نفس هذه الحقبة كان </w:t>
      </w:r>
      <w:r w:rsidRPr="00B36516">
        <w:rPr>
          <w:rFonts w:ascii="Calibri" w:hAnsi="Calibri" w:cs="KFGQPC Uthman Taha Naskh"/>
          <w:b/>
          <w:bCs/>
          <w:sz w:val="36"/>
          <w:szCs w:val="36"/>
          <w:rtl/>
          <w:lang w:bidi="ar-EG"/>
        </w:rPr>
        <w:t>محمد محمد حسين</w:t>
      </w:r>
      <w:r w:rsidRPr="00B36516">
        <w:rPr>
          <w:rFonts w:ascii="Calibri" w:hAnsi="Calibri" w:cs="KFGQPC Uthman Taha Naskh"/>
          <w:sz w:val="36"/>
          <w:szCs w:val="36"/>
          <w:rtl/>
          <w:lang w:bidi="ar-EG"/>
        </w:rPr>
        <w:t xml:space="preserve"> قد نشر دراسته التفصيلية الم</w:t>
      </w:r>
      <w:r w:rsidR="00EA25C4"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وس</w:t>
      </w:r>
      <w:r w:rsidR="00EA25C4"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عة عن </w:t>
      </w:r>
      <w:r w:rsidR="00EA25C4" w:rsidRPr="00B36516">
        <w:rPr>
          <w:rFonts w:ascii="Calibri" w:hAnsi="Calibri" w:cs="KFGQPC Uthman Taha Naskh"/>
          <w:sz w:val="36"/>
          <w:szCs w:val="36"/>
          <w:rtl/>
          <w:lang w:bidi="ar-EG"/>
        </w:rPr>
        <w:t>«</w:t>
      </w:r>
      <w:r w:rsidRPr="00B36516">
        <w:rPr>
          <w:rFonts w:ascii="Calibri" w:hAnsi="Calibri" w:cs="KFGQPC Uthman Taha Naskh"/>
          <w:b/>
          <w:bCs/>
          <w:sz w:val="36"/>
          <w:szCs w:val="36"/>
          <w:rtl/>
          <w:lang w:bidi="ar-EG"/>
        </w:rPr>
        <w:t>الاتجاهات الوطنية في الأدب المعاصر</w:t>
      </w:r>
      <w:r w:rsidRPr="00B36516">
        <w:rPr>
          <w:rFonts w:ascii="Calibri" w:hAnsi="Calibri" w:cs="KFGQPC Uthman Taha Naskh"/>
          <w:sz w:val="36"/>
          <w:szCs w:val="36"/>
          <w:rtl/>
          <w:lang w:bidi="ar-EG"/>
        </w:rPr>
        <w:t>»</w:t>
      </w:r>
      <w:r w:rsidR="00EA25C4" w:rsidRPr="00B36516">
        <w:rPr>
          <w:rFonts w:ascii="Calibri" w:hAnsi="Calibri" w:cs="KFGQPC Uthman Taha Naskh"/>
          <w:sz w:val="36"/>
          <w:szCs w:val="36"/>
          <w:rtl/>
          <w:lang w:bidi="ar-EG"/>
        </w:rPr>
        <w:t xml:space="preserve"> ... </w:t>
      </w:r>
      <w:r w:rsidRPr="00B36516">
        <w:rPr>
          <w:rFonts w:ascii="Calibri" w:hAnsi="Calibri" w:cs="KFGQPC Uthman Taha Naskh"/>
          <w:sz w:val="36"/>
          <w:szCs w:val="36"/>
          <w:rtl/>
          <w:lang w:bidi="ar-EG"/>
        </w:rPr>
        <w:t>لاحظ أن أنماط التعامل مع مسالك النهضة ذاتها في العالم العربي كله</w:t>
      </w:r>
      <w:r w:rsidR="00006487" w:rsidRPr="00B36516">
        <w:rPr>
          <w:rFonts w:ascii="Calibri" w:hAnsi="Calibri" w:cs="KFGQPC Uthman Taha Naskh"/>
          <w:sz w:val="36"/>
          <w:szCs w:val="36"/>
          <w:rtl/>
          <w:lang w:bidi="ar-EG"/>
        </w:rPr>
        <w:t xml:space="preserve"> ... </w:t>
      </w:r>
      <w:r w:rsidRPr="00B36516">
        <w:rPr>
          <w:rFonts w:ascii="Calibri" w:hAnsi="Calibri" w:cs="KFGQPC Uthman Taha Naskh"/>
          <w:sz w:val="36"/>
          <w:szCs w:val="36"/>
          <w:rtl/>
          <w:lang w:bidi="ar-EG"/>
        </w:rPr>
        <w:t>وقد قال في تلخيص هذه المناهج في معالجة هذه المسألة ما يلي</w:t>
      </w:r>
      <w:r w:rsidR="00DA696E" w:rsidRPr="00B36516">
        <w:rPr>
          <w:rFonts w:ascii="Calibri" w:hAnsi="Calibri" w:cs="KFGQPC Uthman Taha Naskh"/>
          <w:sz w:val="36"/>
          <w:szCs w:val="36"/>
          <w:rtl/>
          <w:lang w:bidi="ar-EG"/>
        </w:rPr>
        <w:t>:</w:t>
      </w:r>
      <w:r w:rsidR="00006487" w:rsidRPr="00B36516">
        <w:rPr>
          <w:rFonts w:ascii="Calibri" w:hAnsi="Calibri" w:cs="KFGQPC Uthman Taha Naskh"/>
          <w:sz w:val="36"/>
          <w:szCs w:val="36"/>
          <w:rtl/>
          <w:lang w:bidi="ar-EG"/>
        </w:rPr>
        <w:t xml:space="preserve"> (</w:t>
      </w:r>
      <w:r w:rsidRPr="00B36516">
        <w:rPr>
          <w:rFonts w:ascii="Calibri" w:hAnsi="Calibri" w:cs="KFGQPC Uthman Taha Naskh"/>
          <w:b/>
          <w:bCs/>
          <w:color w:val="002060"/>
          <w:sz w:val="36"/>
          <w:szCs w:val="36"/>
          <w:rtl/>
          <w:lang w:bidi="ar-EG"/>
        </w:rPr>
        <w:t>وكل الأقطار العربية قد شغل بالبحث والمناقشة حول أمثل الطرق والأساليب للنهوض واستعادة القوة والتخلص من أسباب الضعف وآثاره، ولم يكد الخلاف فيها جميعًا يخرج عن اتجاهات ثلاثة</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اتجاه يدعو إلى العودة لينابيع الإسلام الأولى، واتجاه آخر يدعو لاحتذاء الغرب وتتبع خطاه، واتجاه ثالث يدعو إلى إسلامية متطورة يفسر فيها الإسلام تفسيرًا يطابق الحضارة الغربية، ويبرر أنماطها وتقاليدها</w:t>
      </w:r>
      <w:r w:rsidRPr="00B36516">
        <w:rPr>
          <w:rFonts w:ascii="Calibri" w:hAnsi="Calibri" w:cs="KFGQPC Uthman Taha Naskh"/>
          <w:sz w:val="36"/>
          <w:szCs w:val="36"/>
          <w:rtl/>
          <w:lang w:bidi="ar-EG"/>
        </w:rPr>
        <w:t>).</w:t>
      </w:r>
      <w:r w:rsidR="00CC5193" w:rsidRPr="00B36516">
        <w:rPr>
          <w:rStyle w:val="FootnoteReference"/>
          <w:rFonts w:ascii="Calibri" w:hAnsi="Calibri" w:cs="KFGQPC Uthman Taha Naskh"/>
          <w:sz w:val="36"/>
          <w:szCs w:val="36"/>
          <w:rtl/>
          <w:lang w:bidi="ar-EG"/>
        </w:rPr>
        <w:footnoteReference w:id="11"/>
      </w:r>
    </w:p>
    <w:p w14:paraId="4E05683B" w14:textId="77777777" w:rsidR="00CC5193"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سجل محمد محمد حسين هذه الملاحظة السابقة عام (١٩٦٢م) نتيجة دراسة الآداب في العالم العربي، وهي خلاصة قيمة في تزويدنا بهيكل عام لفهم تاريخ النهضة الوسيط</w:t>
      </w:r>
      <w:r w:rsidR="00DA696E" w:rsidRPr="00B36516">
        <w:rPr>
          <w:rFonts w:ascii="Calibri" w:hAnsi="Calibri" w:cs="KFGQPC Uthman Taha Naskh"/>
          <w:sz w:val="36"/>
          <w:szCs w:val="36"/>
          <w:rtl/>
          <w:lang w:bidi="ar-EG"/>
        </w:rPr>
        <w:t>.</w:t>
      </w:r>
    </w:p>
    <w:p w14:paraId="5405951A" w14:textId="107C7EC0" w:rsidR="00995868"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ويمكن لنا أن ننتقي نموذجًا متأخرا في السبعينيات الميلادية، وهو القانوني الدستوري الدكتور </w:t>
      </w:r>
      <w:r w:rsidRPr="00B36516">
        <w:rPr>
          <w:rFonts w:ascii="Calibri" w:hAnsi="Calibri" w:cs="KFGQPC Uthman Taha Naskh"/>
          <w:b/>
          <w:bCs/>
          <w:sz w:val="36"/>
          <w:szCs w:val="36"/>
          <w:rtl/>
          <w:lang w:bidi="ar-EG"/>
        </w:rPr>
        <w:t>فتحي عبد الكريم</w:t>
      </w:r>
      <w:r w:rsidRPr="00B36516">
        <w:rPr>
          <w:rFonts w:ascii="Calibri" w:hAnsi="Calibri" w:cs="KFGQPC Uthman Taha Naskh"/>
          <w:sz w:val="36"/>
          <w:szCs w:val="36"/>
          <w:rtl/>
          <w:lang w:bidi="ar-EG"/>
        </w:rPr>
        <w:t xml:space="preserve"> حيث</w:t>
      </w:r>
      <w:r w:rsidR="00CC5193"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يقول</w:t>
      </w:r>
      <w:r w:rsidR="00DA696E" w:rsidRPr="00B36516">
        <w:rPr>
          <w:rFonts w:ascii="Calibri" w:hAnsi="Calibri" w:cs="KFGQPC Uthman Taha Naskh"/>
          <w:sz w:val="36"/>
          <w:szCs w:val="36"/>
          <w:rtl/>
          <w:lang w:bidi="ar-EG"/>
        </w:rPr>
        <w:t>:</w:t>
      </w:r>
      <w:r w:rsidR="00995868"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دفعهم حماسهم للإسلام إلى أن يثبتوا فيه</w:t>
      </w:r>
      <w:r w:rsidR="00D62C6D"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بغير دراسة معمقة، كل ما يرونه قد راج في أسواق العالم المتحضر</w:t>
      </w:r>
      <w:r w:rsidR="00681372"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متوهمين أن في ذلك خدمة جليلة للإسلام، فكأن الإسلام في أعينهم طفل</w:t>
      </w:r>
      <w:r w:rsidR="00D62C6D"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يتيم ذليل لا يعيش إلا إذا جعل تحت رعاية رجل ذي جاه ونفوذ، أو هم يخافون أن لا تكون لهم عزة من حيث كونهم مسلمين؛ إلا إذا أخرجوا للناس مبادئ من دينهم مثل مبادئ النظم الاجتماعية السائدة في عصرهم، فإذا راجت الديمقراطية كان الإسلام ديمقراطيًا، وإذا راجت الاشتراكية كان الإسلام اشتراكيا، وإذا راجت نظرية سيادة الأمة كانت هذه النظرية من نظريات الإسلام!</w:t>
      </w:r>
      <w:r w:rsidRPr="00B36516">
        <w:rPr>
          <w:rFonts w:ascii="Calibri" w:hAnsi="Calibri" w:cs="KFGQPC Uthman Taha Naskh"/>
          <w:sz w:val="36"/>
          <w:szCs w:val="36"/>
          <w:rtl/>
          <w:lang w:bidi="ar-EG"/>
        </w:rPr>
        <w:t>).</w:t>
      </w:r>
      <w:r w:rsidR="00995868" w:rsidRPr="00B36516">
        <w:rPr>
          <w:rStyle w:val="FootnoteReference"/>
          <w:rFonts w:ascii="Calibri" w:hAnsi="Calibri" w:cs="KFGQPC Uthman Taha Naskh"/>
          <w:sz w:val="36"/>
          <w:szCs w:val="36"/>
          <w:rtl/>
          <w:lang w:bidi="ar-EG"/>
        </w:rPr>
        <w:footnoteReference w:id="12"/>
      </w:r>
    </w:p>
    <w:p w14:paraId="5076E1F2" w14:textId="1EB05F8A"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لماذا لم تنجح ظاهرة تطويع الشريعة للثقافة الغربية الغالبة في</w:t>
      </w:r>
      <w:r w:rsidR="0054270F"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تحقيق النهضة وحماية الشباب المسلم من الإلحاد؟</w:t>
      </w:r>
    </w:p>
    <w:p w14:paraId="00FA7044" w14:textId="44C3BEA4" w:rsidR="00BB6524"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ثمة إجابات بديعة على هذا السؤال قدمها المفكرون</w:t>
      </w:r>
      <w:r w:rsidR="0054270F"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 xml:space="preserve">الإسلاميون في هذا العصر، فمن ذلك ما كان يكرره </w:t>
      </w:r>
      <w:r w:rsidRPr="00B36516">
        <w:rPr>
          <w:rFonts w:ascii="Calibri" w:hAnsi="Calibri" w:cs="KFGQPC Uthman Taha Naskh"/>
          <w:b/>
          <w:bCs/>
          <w:sz w:val="36"/>
          <w:szCs w:val="36"/>
          <w:rtl/>
          <w:lang w:bidi="ar-EG"/>
        </w:rPr>
        <w:lastRenderedPageBreak/>
        <w:t>مالك بن نبي</w:t>
      </w:r>
      <w:r w:rsidRPr="00B36516">
        <w:rPr>
          <w:rFonts w:ascii="Calibri" w:hAnsi="Calibri" w:cs="KFGQPC Uthman Taha Naskh"/>
          <w:sz w:val="36"/>
          <w:szCs w:val="36"/>
          <w:rtl/>
          <w:lang w:bidi="ar-EG"/>
        </w:rPr>
        <w:t xml:space="preserve"> </w:t>
      </w:r>
      <w:r w:rsidR="0054270F"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ت</w:t>
      </w:r>
      <w:r w:rsidRPr="00B36516">
        <w:rPr>
          <w:rFonts w:ascii="Calibri" w:hAnsi="Calibri" w:cs="KFGQPC Uthman Taha Naskh"/>
          <w:sz w:val="36"/>
          <w:szCs w:val="36"/>
          <w:rtl/>
          <w:lang w:bidi="fa-IR"/>
        </w:rPr>
        <w:t>۱۹۷۳</w:t>
      </w:r>
      <w:r w:rsidRPr="00B36516">
        <w:rPr>
          <w:rFonts w:ascii="Calibri" w:hAnsi="Calibri" w:cs="KFGQPC Uthman Taha Naskh"/>
          <w:sz w:val="36"/>
          <w:szCs w:val="36"/>
          <w:rtl/>
          <w:lang w:bidi="ar-EG"/>
        </w:rPr>
        <w:t>م) عن أن الشعور بم</w:t>
      </w:r>
      <w:r w:rsidR="0054270F"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رك</w:t>
      </w:r>
      <w:r w:rsidR="0054270F"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ب الن</w:t>
      </w:r>
      <w:r w:rsidR="0054270F"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قص لا يبعث نهضة</w:t>
      </w:r>
      <w:r w:rsidR="0054270F"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كما يقول في كتابه «</w:t>
      </w:r>
      <w:r w:rsidRPr="00B36516">
        <w:rPr>
          <w:rFonts w:ascii="Calibri" w:hAnsi="Calibri" w:cs="KFGQPC Uthman Taha Naskh"/>
          <w:b/>
          <w:bCs/>
          <w:sz w:val="36"/>
          <w:szCs w:val="36"/>
          <w:rtl/>
          <w:lang w:bidi="ar-EG"/>
        </w:rPr>
        <w:t>دور المسلم</w:t>
      </w:r>
      <w:r w:rsidRPr="00B36516">
        <w:rPr>
          <w:rFonts w:ascii="Calibri" w:hAnsi="Calibri" w:cs="KFGQPC Uthman Taha Naskh"/>
          <w:sz w:val="36"/>
          <w:szCs w:val="36"/>
          <w:rtl/>
          <w:lang w:bidi="ar-EG"/>
        </w:rPr>
        <w:t>»:</w:t>
      </w:r>
      <w:r w:rsidR="0054270F" w:rsidRPr="00B36516">
        <w:rPr>
          <w:rFonts w:ascii="Calibri" w:hAnsi="Calibri" w:cs="KFGQPC Uthman Taha Naskh"/>
          <w:sz w:val="36"/>
          <w:szCs w:val="36"/>
          <w:rtl/>
          <w:lang w:bidi="ar-EG"/>
        </w:rPr>
        <w:t xml:space="preserve"> (</w:t>
      </w:r>
      <w:r w:rsidRPr="00B36516">
        <w:rPr>
          <w:rFonts w:ascii="Calibri" w:hAnsi="Calibri" w:cs="KFGQPC Uthman Taha Naskh"/>
          <w:b/>
          <w:bCs/>
          <w:color w:val="002060"/>
          <w:sz w:val="36"/>
          <w:szCs w:val="36"/>
          <w:rtl/>
          <w:lang w:bidi="ar-EG"/>
        </w:rPr>
        <w:t xml:space="preserve">لماذا استطاع ذلك أولئك الأعراب الفقراء في عهد محمد </w:t>
      </w:r>
      <w:r w:rsidR="00BB6524" w:rsidRPr="00B36516">
        <w:rPr>
          <w:rFonts w:ascii="Calibri" w:hAnsi="Calibri" w:cs="KFGQPC Uthman Taha Naskh"/>
          <w:b/>
          <w:bCs/>
          <w:color w:val="002060"/>
          <w:sz w:val="36"/>
          <w:szCs w:val="36"/>
          <w:rtl/>
          <w:lang w:bidi="ar-EG"/>
        </w:rPr>
        <w:t>ﷺ؟</w:t>
      </w:r>
      <w:r w:rsidRPr="00B36516">
        <w:rPr>
          <w:rFonts w:ascii="Calibri" w:hAnsi="Calibri" w:cs="KFGQPC Uthman Taha Naskh"/>
          <w:b/>
          <w:bCs/>
          <w:color w:val="002060"/>
          <w:sz w:val="36"/>
          <w:szCs w:val="36"/>
          <w:rtl/>
          <w:lang w:bidi="ar-EG"/>
        </w:rPr>
        <w:t xml:space="preserve"> لماذا قام أولئك الأعراب الفقراء الأميون بإنقاذ الإنسانية وشعروا أنهم جاؤوا من أجل إنقاذها؟ فقد كانوا يعلنون هذا في أقوالهم ومخاطباتهم للآخرين، سواء من أهل الفرس أو من أهل روما، كانوا يقولون لهم: </w:t>
      </w:r>
      <w:r w:rsidR="00BB6524"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لقد أتينا لننقذكم</w:t>
      </w:r>
      <w:r w:rsidR="00BB6524"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إنهم لم يشعروا بـ </w:t>
      </w:r>
      <w:r w:rsidR="002E39B1"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م</w:t>
      </w:r>
      <w:r w:rsidR="00BB6524"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رك</w:t>
      </w:r>
      <w:r w:rsidR="00BB6524"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ب الن</w:t>
      </w:r>
      <w:r w:rsidR="00BB6524"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قص</w:t>
      </w:r>
      <w:r w:rsidR="002E39B1"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لماذا لم يشعروا بـ «م</w:t>
      </w:r>
      <w:r w:rsidR="00BB6524"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رك</w:t>
      </w:r>
      <w:r w:rsidR="00BB6524"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ب الن</w:t>
      </w:r>
      <w:r w:rsidR="00BB6524"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قص</w:t>
      </w:r>
      <w:r w:rsidR="002E39B1"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لأن الإمكانيات الحضارية الم</w:t>
      </w:r>
      <w:r w:rsidR="002E39B1"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تكد</w:t>
      </w:r>
      <w:r w:rsidR="002E39B1"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سة أمامهم في فارس أو في</w:t>
      </w:r>
      <w:r w:rsidR="0054270F" w:rsidRPr="00B36516">
        <w:rPr>
          <w:rFonts w:ascii="Calibri" w:hAnsi="Calibri" w:cs="KFGQPC Uthman Taha Naskh"/>
          <w:b/>
          <w:bCs/>
          <w:color w:val="002060"/>
          <w:sz w:val="36"/>
          <w:szCs w:val="36"/>
          <w:rtl/>
          <w:lang w:bidi="ar-EG"/>
        </w:rPr>
        <w:t xml:space="preserve"> </w:t>
      </w:r>
      <w:r w:rsidRPr="00B36516">
        <w:rPr>
          <w:rFonts w:ascii="Calibri" w:hAnsi="Calibri" w:cs="KFGQPC Uthman Taha Naskh"/>
          <w:b/>
          <w:bCs/>
          <w:color w:val="002060"/>
          <w:sz w:val="36"/>
          <w:szCs w:val="36"/>
          <w:rtl/>
          <w:lang w:bidi="ar-EG"/>
        </w:rPr>
        <w:t>بيزنطة أو في روما لم تفرض عليهم النقص، وبعبارة أخرى لم تبهرهم</w:t>
      </w:r>
      <w:r w:rsidR="00BB6524" w:rsidRPr="00B36516">
        <w:rPr>
          <w:rFonts w:ascii="Calibri" w:hAnsi="Calibri" w:cs="KFGQPC Uthman Taha Naskh"/>
          <w:sz w:val="36"/>
          <w:szCs w:val="36"/>
          <w:rtl/>
          <w:lang w:bidi="ar-EG"/>
        </w:rPr>
        <w:t>).</w:t>
      </w:r>
      <w:r w:rsidR="00BB6524" w:rsidRPr="00B36516">
        <w:rPr>
          <w:rStyle w:val="FootnoteReference"/>
          <w:rFonts w:ascii="Calibri" w:hAnsi="Calibri" w:cs="KFGQPC Uthman Taha Naskh"/>
          <w:sz w:val="36"/>
          <w:szCs w:val="36"/>
          <w:rtl/>
          <w:lang w:bidi="ar-EG"/>
        </w:rPr>
        <w:footnoteReference w:id="13"/>
      </w:r>
    </w:p>
    <w:p w14:paraId="3F333AEF" w14:textId="2AB94F61"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اللاعبون الكبار على رقعة السياسة اليوم يدركون أنه لا يمكن</w:t>
      </w:r>
      <w:r w:rsidR="002E39B1"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ضمان مصالحهم الاستراتيجية ونفوذهم الدولي إلا بتدجين كل الخطابات الدينية الحيوية الكبرى،</w:t>
      </w:r>
      <w:r w:rsidR="002E39B1" w:rsidRPr="00B36516">
        <w:rPr>
          <w:rFonts w:ascii="Calibri" w:hAnsi="Calibri" w:cs="KFGQPC Uthman Taha Naskh"/>
          <w:sz w:val="36"/>
          <w:szCs w:val="36"/>
          <w:rtl/>
          <w:lang w:bidi="ar-EG"/>
        </w:rPr>
        <w:t xml:space="preserve"> ... </w:t>
      </w:r>
      <w:r w:rsidRPr="00B36516">
        <w:rPr>
          <w:rFonts w:ascii="Calibri" w:hAnsi="Calibri" w:cs="KFGQPC Uthman Taha Naskh"/>
          <w:sz w:val="36"/>
          <w:szCs w:val="36"/>
          <w:rtl/>
          <w:lang w:bidi="ar-EG"/>
        </w:rPr>
        <w:t>ولذلك تنفق الإمبرياليات الغربية المعاصرة بسخاء لا محدود على مراكز البحوث والدراسات وتقارير الرصد الدقيق والمستمر لكل بؤر التوتر بشكل عام، والحراك الديني الإسلامي بشكل خاص</w:t>
      </w:r>
      <w:r w:rsidR="00DA696E" w:rsidRPr="00B36516">
        <w:rPr>
          <w:rFonts w:ascii="Calibri" w:hAnsi="Calibri" w:cs="KFGQPC Uthman Taha Naskh"/>
          <w:sz w:val="36"/>
          <w:szCs w:val="36"/>
          <w:rtl/>
          <w:lang w:bidi="ar-EG"/>
        </w:rPr>
        <w:t>.</w:t>
      </w:r>
    </w:p>
    <w:p w14:paraId="101D52F2" w14:textId="77777777" w:rsidR="00F449CB" w:rsidRPr="00B36516" w:rsidRDefault="00051959" w:rsidP="00B36516">
      <w:pPr>
        <w:widowControl w:val="0"/>
        <w:spacing w:line="240" w:lineRule="auto"/>
        <w:ind w:firstLine="0"/>
        <w:rPr>
          <w:rFonts w:ascii="Calibri" w:hAnsi="Calibri" w:cs="KFGQPC Uthman Taha Naskh"/>
          <w:sz w:val="36"/>
          <w:szCs w:val="36"/>
          <w:rtl/>
          <w:lang w:bidi="fa-IR"/>
        </w:rPr>
      </w:pPr>
      <w:r w:rsidRPr="00B36516">
        <w:rPr>
          <w:rFonts w:ascii="Calibri" w:hAnsi="Calibri" w:cs="KFGQPC Uthman Taha Naskh"/>
          <w:sz w:val="36"/>
          <w:szCs w:val="36"/>
          <w:rtl/>
          <w:lang w:bidi="ar-EG"/>
        </w:rPr>
        <w:t xml:space="preserve">ولذلك ففي وسائل إعلام الدول المستضعفة تحتل الليبرالية، وهي </w:t>
      </w:r>
      <w:r w:rsidR="002E39B1" w:rsidRPr="00B36516">
        <w:rPr>
          <w:rFonts w:ascii="Calibri" w:hAnsi="Calibri" w:cs="KFGQPC Uthman Taha Naskh"/>
          <w:sz w:val="36"/>
          <w:szCs w:val="36"/>
          <w:rtl/>
          <w:lang w:bidi="ar-EG"/>
        </w:rPr>
        <w:t>أيديولوجية</w:t>
      </w:r>
      <w:r w:rsidRPr="00B36516">
        <w:rPr>
          <w:rFonts w:ascii="Calibri" w:hAnsi="Calibri" w:cs="KFGQPC Uthman Taha Naskh"/>
          <w:sz w:val="36"/>
          <w:szCs w:val="36"/>
          <w:rtl/>
          <w:lang w:bidi="ar-EG"/>
        </w:rPr>
        <w:t xml:space="preserve"> الغرب، المساحة الواسعة فيها، وتمنح مقاعد الذروة لرموز الخطاب الدعوي المدجن الذين يدفعون باتجاه تفتير مفاهيم العزة العقدية والاستعلاء الديني على الفكر الغربي،</w:t>
      </w:r>
      <w:r w:rsidR="002E39B1" w:rsidRPr="00B36516">
        <w:rPr>
          <w:rFonts w:ascii="Calibri" w:hAnsi="Calibri" w:cs="KFGQPC Uthman Taha Naskh"/>
          <w:sz w:val="36"/>
          <w:szCs w:val="36"/>
          <w:rtl/>
          <w:lang w:bidi="ar-EG"/>
        </w:rPr>
        <w:t xml:space="preserve"> ... </w:t>
      </w:r>
      <w:r w:rsidRPr="00B36516">
        <w:rPr>
          <w:rFonts w:ascii="Calibri" w:hAnsi="Calibri" w:cs="KFGQPC Uthman Taha Naskh"/>
          <w:sz w:val="36"/>
          <w:szCs w:val="36"/>
          <w:rtl/>
          <w:lang w:bidi="ar-EG"/>
        </w:rPr>
        <w:t>ونحوها من الأوصاف التهويلية التي تستبعد من الصورة الانحطاط الغربي في أعظم المطالب كالجهل بالله، وهو أعظم مطلوب، والفواحش، والجريمة،</w:t>
      </w:r>
      <w:r w:rsidR="00F449CB"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والمادية البائسة، والحياة البهيمية الرائعة التي وصفها كتاب الله بقوله</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F449CB" w:rsidRPr="00B36516">
        <w:rPr>
          <w:rFonts w:ascii="Calibri" w:hAnsi="Calibri" w:cs="KFGQPC Uthman Taha Naskh"/>
          <w:sz w:val="36"/>
          <w:szCs w:val="36"/>
          <w:rtl/>
          <w:lang w:bidi="ar-EG"/>
        </w:rPr>
        <w:t>{</w:t>
      </w:r>
      <w:r w:rsidRPr="00B36516">
        <w:rPr>
          <w:rFonts w:ascii="Calibri" w:hAnsi="Calibri" w:cs="KFGQPC Uthman Taha Naskh"/>
          <w:b/>
          <w:bCs/>
          <w:color w:val="196B24" w:themeColor="accent3"/>
          <w:sz w:val="36"/>
          <w:szCs w:val="36"/>
          <w:rtl/>
          <w:lang w:bidi="ar-EG"/>
        </w:rPr>
        <w:t>وَالَّذِينَ كَفَرُوا يَتَمَتَّعُونَ وَيَأْكُلُونَ كَمَا تَأْكُلُ الْأَنْعَمُ</w:t>
      </w:r>
      <w:r w:rsidR="00F449CB"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[محمد</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fa-IR"/>
        </w:rPr>
        <w:t>۱۲]</w:t>
      </w:r>
      <w:r w:rsidR="00DA696E" w:rsidRPr="00B36516">
        <w:rPr>
          <w:rFonts w:ascii="Calibri" w:hAnsi="Calibri" w:cs="KFGQPC Uthman Taha Naskh"/>
          <w:sz w:val="36"/>
          <w:szCs w:val="36"/>
          <w:rtl/>
          <w:lang w:bidi="fa-IR"/>
        </w:rPr>
        <w:t>.</w:t>
      </w:r>
    </w:p>
    <w:p w14:paraId="6A3F9D84" w14:textId="415B8064" w:rsidR="001A7124"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وهذا الأسلوب الذي تسلكه الولايات المتحدة اليوم في الرهان على الخطابات الدينية «</w:t>
      </w:r>
      <w:r w:rsidRPr="00B36516">
        <w:rPr>
          <w:rFonts w:ascii="Calibri" w:hAnsi="Calibri" w:cs="KFGQPC Uthman Taha Naskh"/>
          <w:b/>
          <w:bCs/>
          <w:sz w:val="36"/>
          <w:szCs w:val="36"/>
          <w:rtl/>
          <w:lang w:bidi="ar-EG"/>
        </w:rPr>
        <w:t>الملبرلة</w:t>
      </w:r>
      <w:r w:rsidR="001A7124"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كما ترصدها الأطروحة الشهيرة للسياسي الأمريكي </w:t>
      </w:r>
      <w:r w:rsidRPr="00B36516">
        <w:rPr>
          <w:rFonts w:ascii="Calibri" w:hAnsi="Calibri" w:cs="KFGQPC Uthman Taha Naskh"/>
          <w:b/>
          <w:bCs/>
          <w:sz w:val="36"/>
          <w:szCs w:val="36"/>
          <w:rtl/>
          <w:lang w:bidi="ar-EG"/>
        </w:rPr>
        <w:t>ليونارد بايندر</w:t>
      </w:r>
      <w:r w:rsidRPr="00B36516">
        <w:rPr>
          <w:rFonts w:ascii="Calibri" w:hAnsi="Calibri" w:cs="KFGQPC Uthman Taha Naskh"/>
          <w:sz w:val="36"/>
          <w:szCs w:val="36"/>
          <w:rtl/>
          <w:lang w:bidi="ar-EG"/>
        </w:rPr>
        <w:t xml:space="preserve"> في كتابه الصادر عام (</w:t>
      </w:r>
      <w:r w:rsidRPr="00B36516">
        <w:rPr>
          <w:rFonts w:ascii="Calibri" w:hAnsi="Calibri" w:cs="KFGQPC Uthman Taha Naskh"/>
          <w:sz w:val="36"/>
          <w:szCs w:val="36"/>
          <w:rtl/>
          <w:lang w:bidi="fa-IR"/>
        </w:rPr>
        <w:t>۱۹۸۸</w:t>
      </w:r>
      <w:r w:rsidRPr="00B36516">
        <w:rPr>
          <w:rFonts w:ascii="Calibri" w:hAnsi="Calibri" w:cs="KFGQPC Uthman Taha Naskh"/>
          <w:sz w:val="36"/>
          <w:szCs w:val="36"/>
          <w:rtl/>
          <w:lang w:bidi="ar-EG"/>
        </w:rPr>
        <w:t>م) بعنوان «</w:t>
      </w:r>
      <w:r w:rsidRPr="00B36516">
        <w:rPr>
          <w:rFonts w:ascii="Calibri" w:hAnsi="Calibri" w:cs="KFGQPC Uthman Taha Naskh"/>
          <w:b/>
          <w:bCs/>
          <w:sz w:val="36"/>
          <w:szCs w:val="36"/>
          <w:rtl/>
          <w:lang w:bidi="ar-EG"/>
        </w:rPr>
        <w:t>الليبرالية الإسلامية</w:t>
      </w:r>
      <w:r w:rsidRPr="00B36516">
        <w:rPr>
          <w:rFonts w:ascii="Calibri" w:hAnsi="Calibri" w:cs="KFGQPC Uthman Taha Naskh"/>
          <w:sz w:val="36"/>
          <w:szCs w:val="36"/>
          <w:rtl/>
          <w:lang w:bidi="ar-EG"/>
        </w:rPr>
        <w:t>»</w:t>
      </w:r>
      <w:r w:rsidR="001A7124" w:rsidRPr="00B36516">
        <w:rPr>
          <w:rFonts w:ascii="Calibri" w:hAnsi="Calibri" w:cs="KFGQPC Uthman Taha Naskh"/>
          <w:sz w:val="36"/>
          <w:szCs w:val="36"/>
          <w:rtl/>
          <w:lang w:bidi="ar-EG"/>
        </w:rPr>
        <w:t>.</w:t>
      </w:r>
      <w:r w:rsidR="001A7124" w:rsidRPr="00B36516">
        <w:rPr>
          <w:rStyle w:val="FootnoteReference"/>
          <w:rFonts w:ascii="Calibri" w:hAnsi="Calibri" w:cs="KFGQPC Uthman Taha Naskh"/>
          <w:sz w:val="36"/>
          <w:szCs w:val="36"/>
          <w:rtl/>
          <w:lang w:bidi="ar-EG"/>
        </w:rPr>
        <w:footnoteReference w:id="14"/>
      </w:r>
    </w:p>
    <w:p w14:paraId="52D7AD72" w14:textId="24A527F9" w:rsidR="008F1A72"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lastRenderedPageBreak/>
        <w:t xml:space="preserve">وقد وصف الإمام </w:t>
      </w:r>
      <w:r w:rsidRPr="00B36516">
        <w:rPr>
          <w:rFonts w:ascii="Calibri" w:hAnsi="Calibri" w:cs="KFGQPC Uthman Taha Naskh"/>
          <w:b/>
          <w:bCs/>
          <w:sz w:val="36"/>
          <w:szCs w:val="36"/>
          <w:rtl/>
          <w:lang w:bidi="ar-EG"/>
        </w:rPr>
        <w:t>ابن تيمية</w:t>
      </w:r>
      <w:r w:rsidRPr="00B36516">
        <w:rPr>
          <w:rFonts w:ascii="Calibri" w:hAnsi="Calibri" w:cs="KFGQPC Uthman Taha Naskh"/>
          <w:sz w:val="36"/>
          <w:szCs w:val="36"/>
          <w:rtl/>
          <w:lang w:bidi="ar-EG"/>
        </w:rPr>
        <w:t xml:space="preserve"> هذا الأسلوب لأهل</w:t>
      </w:r>
      <w:r w:rsidR="001A7124"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الأهواء بقوله</w:t>
      </w:r>
      <w:r w:rsidR="00DA696E" w:rsidRPr="00B36516">
        <w:rPr>
          <w:rFonts w:ascii="Calibri" w:hAnsi="Calibri" w:cs="KFGQPC Uthman Taha Naskh"/>
          <w:sz w:val="36"/>
          <w:szCs w:val="36"/>
          <w:rtl/>
          <w:lang w:bidi="ar-EG"/>
        </w:rPr>
        <w:t>:</w:t>
      </w:r>
      <w:r w:rsidR="001A7124"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وهذا شأن كل من أراد أن يظهر خلاف ما عليه أمة من الأمم من الحق؛ إنما يأتيهم بالأسهل الأقرب إلى م</w:t>
      </w:r>
      <w:r w:rsidR="008F1A72"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وافقتهم، فإن شياطين الإنس والجن لا يأتون ابتداءً ينقضون الأصول العظيمة الظاهرة، فإنهم لا</w:t>
      </w:r>
      <w:r w:rsidR="006C1531" w:rsidRPr="00B36516">
        <w:rPr>
          <w:rFonts w:ascii="Calibri" w:hAnsi="Calibri" w:cs="KFGQPC Uthman Taha Naskh"/>
          <w:b/>
          <w:bCs/>
          <w:color w:val="002060"/>
          <w:sz w:val="36"/>
          <w:szCs w:val="36"/>
          <w:rtl/>
          <w:lang w:bidi="ar-EG"/>
        </w:rPr>
        <w:t xml:space="preserve"> يتمكنون ...،</w:t>
      </w:r>
      <w:r w:rsidRPr="00B36516">
        <w:rPr>
          <w:rFonts w:ascii="Calibri" w:hAnsi="Calibri" w:cs="KFGQPC Uthman Taha Naskh"/>
          <w:b/>
          <w:bCs/>
          <w:color w:val="002060"/>
          <w:sz w:val="36"/>
          <w:szCs w:val="36"/>
          <w:rtl/>
          <w:lang w:bidi="ar-EG"/>
        </w:rPr>
        <w:t xml:space="preserve"> والغرض هاهنا التنبيه على أن دعاة الباطل المخالفين لما</w:t>
      </w:r>
      <w:r w:rsidR="008F1A72" w:rsidRPr="00B36516">
        <w:rPr>
          <w:rFonts w:ascii="Calibri" w:hAnsi="Calibri" w:cs="KFGQPC Uthman Taha Naskh"/>
          <w:b/>
          <w:bCs/>
          <w:color w:val="002060"/>
          <w:sz w:val="36"/>
          <w:szCs w:val="36"/>
          <w:rtl/>
          <w:lang w:bidi="ar-EG"/>
        </w:rPr>
        <w:t xml:space="preserve"> جاءت به الرسل يتدرجون من الأسهل الأقرب إلى موافقة الناس، إلى أن ينتهوا إلى هدم الدين</w:t>
      </w:r>
      <w:r w:rsidR="008F1A72" w:rsidRPr="00B36516">
        <w:rPr>
          <w:rFonts w:ascii="Calibri" w:hAnsi="Calibri" w:cs="KFGQPC Uthman Taha Naskh"/>
          <w:sz w:val="36"/>
          <w:szCs w:val="36"/>
          <w:rtl/>
          <w:lang w:bidi="ar-EG"/>
        </w:rPr>
        <w:t>).</w:t>
      </w:r>
      <w:r w:rsidR="006C1531" w:rsidRPr="00B36516">
        <w:rPr>
          <w:rStyle w:val="FootnoteReference"/>
          <w:rFonts w:ascii="Calibri" w:hAnsi="Calibri" w:cs="KFGQPC Uthman Taha Naskh"/>
          <w:sz w:val="36"/>
          <w:szCs w:val="36"/>
          <w:rtl/>
          <w:lang w:bidi="ar-EG"/>
        </w:rPr>
        <w:footnoteReference w:id="15"/>
      </w:r>
    </w:p>
    <w:p w14:paraId="66DEB339" w14:textId="3EEA0E72"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وترى القرآن نفسه يتحدث ويصف ويصور المؤامرات كما يقول تعالى</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196B24" w:themeColor="accent3"/>
          <w:sz w:val="36"/>
          <w:szCs w:val="36"/>
          <w:rtl/>
          <w:lang w:bidi="ar-EG"/>
        </w:rPr>
        <w:t>وَكَذَلِكَ جَعَلْنَا</w:t>
      </w:r>
      <w:r w:rsidR="006C1531" w:rsidRPr="00B36516">
        <w:rPr>
          <w:rFonts w:ascii="Calibri" w:hAnsi="Calibri" w:cs="KFGQPC Uthman Taha Naskh"/>
          <w:b/>
          <w:bCs/>
          <w:color w:val="196B24" w:themeColor="accent3"/>
          <w:sz w:val="36"/>
          <w:szCs w:val="36"/>
          <w:rtl/>
          <w:lang w:bidi="ar-EG"/>
        </w:rPr>
        <w:t xml:space="preserve"> </w:t>
      </w:r>
      <w:r w:rsidRPr="00B36516">
        <w:rPr>
          <w:rFonts w:ascii="Calibri" w:hAnsi="Calibri" w:cs="KFGQPC Uthman Taha Naskh"/>
          <w:b/>
          <w:bCs/>
          <w:color w:val="196B24" w:themeColor="accent3"/>
          <w:sz w:val="36"/>
          <w:szCs w:val="36"/>
          <w:rtl/>
          <w:lang w:bidi="ar-EG"/>
        </w:rPr>
        <w:t>في كل قَرْيَةٍ أَكَ</w:t>
      </w:r>
      <w:r w:rsidR="006C1531" w:rsidRPr="00B36516">
        <w:rPr>
          <w:rFonts w:ascii="Calibri" w:hAnsi="Calibri" w:cs="KFGQPC Uthman Taha Naskh"/>
          <w:b/>
          <w:bCs/>
          <w:color w:val="196B24" w:themeColor="accent3"/>
          <w:sz w:val="36"/>
          <w:szCs w:val="36"/>
          <w:rtl/>
          <w:lang w:bidi="ar-EG"/>
        </w:rPr>
        <w:t>ا</w:t>
      </w:r>
      <w:r w:rsidRPr="00B36516">
        <w:rPr>
          <w:rFonts w:ascii="Calibri" w:hAnsi="Calibri" w:cs="KFGQPC Uthman Taha Naskh"/>
          <w:b/>
          <w:bCs/>
          <w:color w:val="196B24" w:themeColor="accent3"/>
          <w:sz w:val="36"/>
          <w:szCs w:val="36"/>
          <w:rtl/>
          <w:lang w:bidi="ar-EG"/>
        </w:rPr>
        <w:t>بِرَ مُجْرِمِيهَا لِيَمْكُرُوا فيها</w:t>
      </w:r>
      <w:r w:rsidRPr="00B36516">
        <w:rPr>
          <w:rFonts w:ascii="Calibri" w:hAnsi="Calibri" w:cs="KFGQPC Uthman Taha Naskh"/>
          <w:sz w:val="36"/>
          <w:szCs w:val="36"/>
          <w:rtl/>
          <w:lang w:bidi="ar-EG"/>
        </w:rPr>
        <w:t>﴾ [الأنعام: ١٢٣].</w:t>
      </w:r>
    </w:p>
    <w:p w14:paraId="4B8B0B53" w14:textId="7E244E25"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بل ووصف الله تعالى تواصل مؤامراتهم وعدم انقطاعها كما في قوله تعالى</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54409F" w:rsidRPr="00B36516">
        <w:rPr>
          <w:rFonts w:ascii="Calibri" w:hAnsi="Calibri" w:cs="KFGQPC Uthman Taha Naskh"/>
          <w:sz w:val="36"/>
          <w:szCs w:val="36"/>
          <w:rtl/>
          <w:lang w:bidi="ar-EG"/>
        </w:rPr>
        <w:t>﴿</w:t>
      </w:r>
      <w:r w:rsidRPr="00B36516">
        <w:rPr>
          <w:rFonts w:ascii="Calibri" w:hAnsi="Calibri" w:cs="KFGQPC Uthman Taha Naskh"/>
          <w:b/>
          <w:bCs/>
          <w:color w:val="196B24" w:themeColor="accent3"/>
          <w:sz w:val="36"/>
          <w:szCs w:val="36"/>
          <w:rtl/>
          <w:lang w:bidi="ar-EG"/>
        </w:rPr>
        <w:t>بَلْ مَكْرُ الَّيْلِ وَالنَّهَارِ</w:t>
      </w:r>
      <w:r w:rsidRPr="00B36516">
        <w:rPr>
          <w:rFonts w:ascii="Calibri" w:hAnsi="Calibri" w:cs="KFGQPC Uthman Taha Naskh"/>
          <w:sz w:val="36"/>
          <w:szCs w:val="36"/>
          <w:rtl/>
          <w:lang w:bidi="ar-EG"/>
        </w:rPr>
        <w:t>﴾ [سبأ</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٣٣]</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ووصف الله شدة مؤامرات أهل الضلال بقوله</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196B24" w:themeColor="accent3"/>
          <w:sz w:val="36"/>
          <w:szCs w:val="36"/>
          <w:rtl/>
          <w:lang w:bidi="ar-EG"/>
        </w:rPr>
        <w:t>وَإن كان</w:t>
      </w:r>
      <w:r w:rsidR="0054409F" w:rsidRPr="00B36516">
        <w:rPr>
          <w:rFonts w:ascii="Calibri" w:hAnsi="Calibri" w:cs="KFGQPC Uthman Taha Naskh"/>
          <w:b/>
          <w:bCs/>
          <w:color w:val="196B24" w:themeColor="accent3"/>
          <w:sz w:val="36"/>
          <w:szCs w:val="36"/>
          <w:rtl/>
          <w:lang w:bidi="ar-EG"/>
        </w:rPr>
        <w:t xml:space="preserve"> </w:t>
      </w:r>
      <w:r w:rsidRPr="00B36516">
        <w:rPr>
          <w:rFonts w:ascii="Calibri" w:hAnsi="Calibri" w:cs="KFGQPC Uthman Taha Naskh"/>
          <w:b/>
          <w:bCs/>
          <w:color w:val="196B24" w:themeColor="accent3"/>
          <w:sz w:val="36"/>
          <w:szCs w:val="36"/>
          <w:rtl/>
          <w:lang w:bidi="ar-EG"/>
        </w:rPr>
        <w:t>مَكْرُهُمْ لِتَزُولَ مِنْهُ الْجِبَالُ</w:t>
      </w:r>
      <w:r w:rsidRPr="00B36516">
        <w:rPr>
          <w:rFonts w:ascii="Calibri" w:hAnsi="Calibri" w:cs="KFGQPC Uthman Taha Naskh"/>
          <w:sz w:val="36"/>
          <w:szCs w:val="36"/>
          <w:rtl/>
          <w:lang w:bidi="ar-EG"/>
        </w:rPr>
        <w:t>﴾ [إبراهيم: ٤٦]</w:t>
      </w:r>
      <w:r w:rsidR="00DA696E" w:rsidRPr="00B36516">
        <w:rPr>
          <w:rFonts w:ascii="Calibri" w:hAnsi="Calibri" w:cs="KFGQPC Uthman Taha Naskh"/>
          <w:sz w:val="36"/>
          <w:szCs w:val="36"/>
          <w:rtl/>
          <w:lang w:bidi="ar-EG"/>
        </w:rPr>
        <w:t>.</w:t>
      </w:r>
    </w:p>
    <w:p w14:paraId="49BA6FB7" w14:textId="1F4A5158"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أليس مثيرًا للانتباه أن كل الملفات الشرعية الملتهبة اليوم</w:t>
      </w:r>
      <w:r w:rsidR="00EB37D5"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 xml:space="preserve">نجدها في المسائل محل التعارض بين </w:t>
      </w:r>
      <w:r w:rsidR="00EB37D5"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نصوص الوحي» و «ثقافة الغرب الغالب</w:t>
      </w:r>
      <w:r w:rsidR="00EB37D5"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كما نجده مثلا في:</w:t>
      </w:r>
      <w:r w:rsidR="00EB37D5"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الولاء والبراء، الجهاد تحكيم الشريعة، قتل المرتد،</w:t>
      </w:r>
      <w:r w:rsidR="00EB37D5"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الحجاب، الاختلاط، سفر المرأة بلا محرم، القوامة، الرقية</w:t>
      </w:r>
      <w:r w:rsidR="00EB37D5"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الشرعية، المعازف، إلخ.</w:t>
      </w:r>
    </w:p>
    <w:p w14:paraId="357F9B6C" w14:textId="43208ACA" w:rsid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التعارض بين الأحكام الشرعية والثقافة الغربية الغالبة</w:t>
      </w:r>
      <w:r w:rsidR="00CE3D0E" w:rsidRPr="00B36516">
        <w:rPr>
          <w:rFonts w:ascii="Calibri" w:hAnsi="Calibri" w:cs="KFGQPC Uthman Taha Naskh"/>
          <w:sz w:val="36"/>
          <w:szCs w:val="36"/>
          <w:rtl/>
          <w:lang w:bidi="ar-EG"/>
        </w:rPr>
        <w:t xml:space="preserve">، ... </w:t>
      </w:r>
      <w:r w:rsidRPr="00B36516">
        <w:rPr>
          <w:rFonts w:ascii="Calibri" w:hAnsi="Calibri" w:cs="KFGQPC Uthman Taha Naskh"/>
          <w:sz w:val="36"/>
          <w:szCs w:val="36"/>
          <w:rtl/>
          <w:lang w:bidi="ar-EG"/>
        </w:rPr>
        <w:t>فتارة تمركز إشكالية منزلة الحضارة والمدنية المادية والموقف من المخالف، وتارة تشتعل إشكاليات الديمقراطية والاحتجاج السياسي، وأحيانًا أخرى يميل الخطاب إلى أسئلة الحرية الليبرالية وتحكيم الشريعة، ونحوها من الأسئلة والإشكاليات.</w:t>
      </w:r>
    </w:p>
    <w:p w14:paraId="527938FB" w14:textId="77777777" w:rsidR="00B36516" w:rsidRDefault="00B36516">
      <w:pPr>
        <w:spacing w:after="120" w:line="240" w:lineRule="auto"/>
        <w:rPr>
          <w:rFonts w:ascii="Calibri" w:hAnsi="Calibri" w:cs="KFGQPC Uthman Taha Naskh"/>
          <w:sz w:val="36"/>
          <w:szCs w:val="36"/>
          <w:rtl/>
          <w:lang w:bidi="ar-EG"/>
        </w:rPr>
      </w:pPr>
      <w:r>
        <w:rPr>
          <w:rFonts w:ascii="Calibri" w:hAnsi="Calibri" w:cs="KFGQPC Uthman Taha Naskh"/>
          <w:sz w:val="36"/>
          <w:szCs w:val="36"/>
          <w:rtl/>
          <w:lang w:bidi="ar-EG"/>
        </w:rPr>
        <w:br w:type="page"/>
      </w:r>
    </w:p>
    <w:p w14:paraId="73FCE944" w14:textId="51068968" w:rsidR="00051959" w:rsidRPr="00B36516" w:rsidRDefault="00051959" w:rsidP="00B36516">
      <w:pPr>
        <w:keepNext/>
        <w:widowControl w:val="0"/>
        <w:spacing w:line="240" w:lineRule="auto"/>
        <w:ind w:firstLine="0"/>
        <w:jc w:val="center"/>
        <w:outlineLvl w:val="0"/>
        <w:rPr>
          <w:rFonts w:ascii="Calibri" w:hAnsi="Calibri" w:cs="KFGQPC Uthman Taha Naskh"/>
          <w:b/>
          <w:bCs/>
          <w:sz w:val="36"/>
          <w:szCs w:val="36"/>
          <w:u w:val="single"/>
          <w:rtl/>
          <w:lang w:bidi="ar-EG"/>
        </w:rPr>
      </w:pPr>
      <w:bookmarkStart w:id="1" w:name="_Toc184248587"/>
      <w:r w:rsidRPr="00B36516">
        <w:rPr>
          <w:rFonts w:ascii="Calibri" w:hAnsi="Calibri" w:cs="KFGQPC Uthman Taha Naskh"/>
          <w:b/>
          <w:bCs/>
          <w:sz w:val="36"/>
          <w:szCs w:val="36"/>
          <w:highlight w:val="cyan"/>
          <w:u w:val="single"/>
          <w:rtl/>
          <w:lang w:bidi="ar-EG"/>
        </w:rPr>
        <w:lastRenderedPageBreak/>
        <w:t>مداخل نظرية</w:t>
      </w:r>
      <w:bookmarkEnd w:id="1"/>
    </w:p>
    <w:p w14:paraId="488DCEA3" w14:textId="5458CA45" w:rsidR="00051959" w:rsidRPr="00B36516" w:rsidRDefault="00051959" w:rsidP="00B36516">
      <w:pPr>
        <w:keepNext/>
        <w:widowControl w:val="0"/>
        <w:spacing w:line="240" w:lineRule="auto"/>
        <w:ind w:firstLine="0"/>
        <w:jc w:val="center"/>
        <w:outlineLvl w:val="1"/>
        <w:rPr>
          <w:rFonts w:ascii="Calibri" w:hAnsi="Calibri" w:cs="KFGQPC Uthman Taha Naskh"/>
          <w:b/>
          <w:bCs/>
          <w:sz w:val="36"/>
          <w:szCs w:val="36"/>
          <w:u w:val="single"/>
          <w:rtl/>
          <w:lang w:bidi="ar-EG"/>
        </w:rPr>
      </w:pPr>
      <w:bookmarkStart w:id="2" w:name="_Toc184248588"/>
      <w:r w:rsidRPr="00B36516">
        <w:rPr>
          <w:rFonts w:ascii="Calibri" w:hAnsi="Calibri" w:cs="KFGQPC Uthman Taha Naskh"/>
          <w:b/>
          <w:bCs/>
          <w:sz w:val="36"/>
          <w:szCs w:val="36"/>
          <w:highlight w:val="yellow"/>
          <w:u w:val="single"/>
          <w:rtl/>
          <w:lang w:bidi="ar-EG"/>
        </w:rPr>
        <w:t>التناظر بين الاستبداد السياسي والاستبداد الثقافي</w:t>
      </w:r>
      <w:bookmarkEnd w:id="2"/>
    </w:p>
    <w:p w14:paraId="033D23A7" w14:textId="536A9B79" w:rsidR="00F36CA0" w:rsidRPr="00B36516" w:rsidRDefault="00051959" w:rsidP="00B36516">
      <w:pPr>
        <w:widowControl w:val="0"/>
        <w:spacing w:line="240" w:lineRule="auto"/>
        <w:ind w:firstLine="0"/>
        <w:rPr>
          <w:rFonts w:ascii="Calibri" w:hAnsi="Calibri" w:cs="KFGQPC Uthman Taha Naskh"/>
          <w:sz w:val="36"/>
          <w:szCs w:val="36"/>
          <w:lang w:bidi="ar-EG"/>
        </w:rPr>
      </w:pPr>
      <w:r w:rsidRPr="00B36516">
        <w:rPr>
          <w:rFonts w:ascii="Calibri" w:hAnsi="Calibri" w:cs="KFGQPC Uthman Taha Naskh"/>
          <w:sz w:val="36"/>
          <w:szCs w:val="36"/>
          <w:rtl/>
          <w:lang w:bidi="ar-EG"/>
        </w:rPr>
        <w:t>ما هو الاستبداد؟</w:t>
      </w:r>
      <w:r w:rsidR="00F36CA0"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الاستبداد في معناه العام هو الخضوع لسلطة غير موضوعية</w:t>
      </w:r>
      <w:r w:rsidR="00F36CA0" w:rsidRPr="00B36516">
        <w:rPr>
          <w:rFonts w:ascii="Calibri" w:hAnsi="Calibri" w:cs="KFGQPC Uthman Taha Naskh"/>
          <w:sz w:val="36"/>
          <w:szCs w:val="36"/>
          <w:rtl/>
          <w:lang w:bidi="ar-EG"/>
        </w:rPr>
        <w:t>.</w:t>
      </w:r>
      <w:r w:rsidR="00F36CA0" w:rsidRPr="00B36516">
        <w:rPr>
          <w:rFonts w:ascii="Calibri" w:hAnsi="Calibri" w:cs="KFGQPC Uthman Taha Naskh"/>
          <w:sz w:val="36"/>
          <w:szCs w:val="36"/>
          <w:lang w:bidi="ar-EG"/>
        </w:rPr>
        <w:t xml:space="preserve"> </w:t>
      </w:r>
    </w:p>
    <w:p w14:paraId="3849CE31" w14:textId="49D65FBC"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الاستبداد في حقيقته ليس لونا واحدًا كما يتصور الكثيرون، بل هو على مستويات من أهمها الاستبداد السياسي والاستبداد الثقافي</w:t>
      </w:r>
      <w:r w:rsidR="00F36CA0" w:rsidRPr="00B36516">
        <w:rPr>
          <w:rFonts w:ascii="Calibri" w:hAnsi="Calibri" w:cs="KFGQPC Uthman Taha Naskh"/>
          <w:sz w:val="36"/>
          <w:szCs w:val="36"/>
          <w:rtl/>
          <w:lang w:bidi="ar-EG"/>
        </w:rPr>
        <w:t>.</w:t>
      </w:r>
    </w:p>
    <w:p w14:paraId="04E1C61E" w14:textId="3A218122"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وضحايا «الاستبداد الثقافي</w:t>
      </w:r>
      <w:r w:rsidR="00492189" w:rsidRPr="00B36516">
        <w:rPr>
          <w:rFonts w:ascii="Calibri" w:hAnsi="Calibri" w:cs="KFGQPC Uthman Taha Naskh"/>
          <w:sz w:val="36"/>
          <w:szCs w:val="36"/>
          <w:rtl/>
          <w:lang w:bidi="ar-EG"/>
        </w:rPr>
        <w:t xml:space="preserve">» ... </w:t>
      </w:r>
      <w:r w:rsidRPr="00B36516">
        <w:rPr>
          <w:rFonts w:ascii="Calibri" w:hAnsi="Calibri" w:cs="KFGQPC Uthman Taha Naskh"/>
          <w:sz w:val="36"/>
          <w:szCs w:val="36"/>
          <w:rtl/>
          <w:lang w:bidi="ar-EG"/>
        </w:rPr>
        <w:t>يبحثون في النصوص الشرعية أو التراث الإسلامي لتبرير وتسويغ مفاهيم الثقافة الغربية الغالبة،</w:t>
      </w:r>
      <w:r w:rsidR="00492189" w:rsidRPr="00B36516">
        <w:rPr>
          <w:rFonts w:ascii="Calibri" w:hAnsi="Calibri" w:cs="KFGQPC Uthman Taha Naskh"/>
          <w:sz w:val="36"/>
          <w:szCs w:val="36"/>
          <w:rtl/>
          <w:lang w:bidi="ar-EG"/>
        </w:rPr>
        <w:t xml:space="preserve"> ... </w:t>
      </w:r>
      <w:r w:rsidRPr="00B36516">
        <w:rPr>
          <w:rFonts w:ascii="Calibri" w:hAnsi="Calibri" w:cs="KFGQPC Uthman Taha Naskh"/>
          <w:sz w:val="36"/>
          <w:szCs w:val="36"/>
          <w:rtl/>
          <w:lang w:bidi="ar-EG"/>
        </w:rPr>
        <w:t>وكل ذلك نتيجة انهيارهم النفسي أمام نفوذ المستبد الثقافي.</w:t>
      </w:r>
    </w:p>
    <w:p w14:paraId="72428208" w14:textId="3AB7A8C9"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الواقع أن الأمر يتم على هذه الصورة: تجد كثيرا من النصوص الشرعية تحتمل عدة دلالات نتيجة طبيعة بنيتها اللغوية،</w:t>
      </w:r>
      <w:r w:rsidR="00492189" w:rsidRPr="00B36516">
        <w:rPr>
          <w:rFonts w:ascii="Calibri" w:hAnsi="Calibri" w:cs="KFGQPC Uthman Taha Naskh"/>
          <w:sz w:val="36"/>
          <w:szCs w:val="36"/>
          <w:rtl/>
          <w:lang w:bidi="ar-EG"/>
        </w:rPr>
        <w:t xml:space="preserve"> ... </w:t>
      </w:r>
      <w:r w:rsidRPr="00B36516">
        <w:rPr>
          <w:rFonts w:ascii="Calibri" w:hAnsi="Calibri" w:cs="KFGQPC Uthman Taha Naskh"/>
          <w:sz w:val="36"/>
          <w:szCs w:val="36"/>
          <w:rtl/>
          <w:lang w:bidi="ar-EG"/>
        </w:rPr>
        <w:t>وعلماء المسلمين يتعاملون مع هذه الاحتمالات الدلالية بـ (منهج علمي</w:t>
      </w:r>
      <w:r w:rsidR="00492189"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لتحديد الدلالة التي تعبر عن مراد الله</w:t>
      </w:r>
      <w:r w:rsidR="00492189" w:rsidRPr="00B36516">
        <w:rPr>
          <w:rFonts w:ascii="Calibri" w:hAnsi="Calibri" w:cs="KFGQPC Uthman Taha Naskh"/>
          <w:sz w:val="36"/>
          <w:szCs w:val="36"/>
          <w:rtl/>
          <w:lang w:bidi="ar-EG"/>
        </w:rPr>
        <w:t xml:space="preserve">. ... </w:t>
      </w:r>
      <w:r w:rsidRPr="00B36516">
        <w:rPr>
          <w:rFonts w:ascii="Calibri" w:hAnsi="Calibri" w:cs="KFGQPC Uthman Taha Naskh"/>
          <w:sz w:val="36"/>
          <w:szCs w:val="36"/>
          <w:rtl/>
          <w:lang w:bidi="ar-EG"/>
        </w:rPr>
        <w:t>أما الخانع لأحد نوعي الاستبداد فإنه لا يرجح هذه الاحتمالات الدلالية بمنهج علمي؛ وإنما ينتقي من الدلالات ما يتوافق مع اتجاه المستبد الذي يخضع له</w:t>
      </w:r>
      <w:r w:rsidR="00492189" w:rsidRPr="00B36516">
        <w:rPr>
          <w:rFonts w:ascii="Calibri" w:hAnsi="Calibri" w:cs="KFGQPC Uthman Taha Naskh"/>
          <w:sz w:val="36"/>
          <w:szCs w:val="36"/>
          <w:rtl/>
          <w:lang w:bidi="ar-EG"/>
        </w:rPr>
        <w:t>.</w:t>
      </w:r>
    </w:p>
    <w:p w14:paraId="1F328F80" w14:textId="77777777" w:rsidR="00CE05E5"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وتجد بعض الناس يقول لك</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(انتقد الأفكار لا الأشخاص</w:t>
      </w:r>
      <w:r w:rsidR="00CE05E5"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w:t>
      </w:r>
    </w:p>
    <w:p w14:paraId="58A9C630" w14:textId="77777777" w:rsidR="00CE05E5"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حسنًا، ألم يكن السلف ينتقدون الأشخاص والأفكار كليهما</w:t>
      </w:r>
      <w:r w:rsidR="00CE05E5" w:rsidRPr="00B36516">
        <w:rPr>
          <w:rFonts w:ascii="Calibri" w:hAnsi="Calibri" w:cs="KFGQPC Uthman Taha Naskh"/>
          <w:sz w:val="36"/>
          <w:szCs w:val="36"/>
          <w:rtl/>
          <w:lang w:bidi="ar-EG"/>
        </w:rPr>
        <w:t>؟!</w:t>
      </w:r>
    </w:p>
    <w:p w14:paraId="34AA9F7B" w14:textId="77777777" w:rsidR="00CE05E5"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وبعض الناس صار لديه مشكلة مع </w:t>
      </w:r>
      <w:r w:rsidR="00CE05E5"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شريعة إنكار المنكر»؛ لأنها تخالف الحرية التي تشربها من النموذج الليبرالي المهيمن</w:t>
      </w:r>
      <w:r w:rsidR="00CE05E5" w:rsidRPr="00B36516">
        <w:rPr>
          <w:rFonts w:ascii="Calibri" w:hAnsi="Calibri" w:cs="KFGQPC Uthman Taha Naskh"/>
          <w:sz w:val="36"/>
          <w:szCs w:val="36"/>
          <w:rtl/>
          <w:lang w:bidi="ar-EG"/>
        </w:rPr>
        <w:t>.</w:t>
      </w:r>
    </w:p>
    <w:p w14:paraId="47F2DF7D" w14:textId="77777777" w:rsidR="00CE05E5"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ومن المقولات الليبرالية التي راجت بين كثير من المنتسبين للثقافة المعاصرة عبارة</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(تكلم لكن لا تمد يدك)!</w:t>
      </w:r>
      <w:r w:rsidR="00CE05E5"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وقريب منها عبارة</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CE05E5"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تنتهي حريتك حيث تبدأ حرية الآخرين)!</w:t>
      </w:r>
    </w:p>
    <w:p w14:paraId="78626BA7" w14:textId="03E46EF6"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حسنا</w:t>
      </w:r>
      <w:r w:rsidR="0068137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فإذا كان الكلام عدوانًا على الله، أو رسوله</w:t>
      </w:r>
      <w:r w:rsidR="00EF10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أو الصحابة، أو أحد شرائع الإسلام إلخ</w:t>
      </w:r>
      <w:r w:rsidR="004B7832" w:rsidRPr="00B36516">
        <w:rPr>
          <w:rFonts w:ascii="Calibri" w:hAnsi="Calibri" w:cs="KFGQPC Uthman Taha Naskh"/>
          <w:sz w:val="36"/>
          <w:szCs w:val="36"/>
          <w:rtl/>
          <w:lang w:bidi="ar-EG"/>
        </w:rPr>
        <w:t xml:space="preserve"> ..، فهل سيبقى الكلام </w:t>
      </w:r>
      <w:r w:rsidRPr="00B36516">
        <w:rPr>
          <w:rFonts w:ascii="Calibri" w:hAnsi="Calibri" w:cs="KFGQPC Uthman Taha Naskh"/>
          <w:sz w:val="36"/>
          <w:szCs w:val="36"/>
          <w:rtl/>
          <w:lang w:bidi="ar-EG"/>
        </w:rPr>
        <w:t>أهون من اليد؟!</w:t>
      </w:r>
    </w:p>
    <w:p w14:paraId="50C782EF" w14:textId="4716BCE9" w:rsidR="00993233" w:rsidRPr="00B36516" w:rsidRDefault="00051959" w:rsidP="00B36516">
      <w:pPr>
        <w:widowControl w:val="0"/>
        <w:spacing w:line="240" w:lineRule="auto"/>
        <w:ind w:firstLine="0"/>
        <w:rPr>
          <w:rFonts w:ascii="Calibri" w:hAnsi="Calibri" w:cs="KFGQPC Uthman Taha Naskh"/>
          <w:sz w:val="36"/>
          <w:szCs w:val="36"/>
          <w:rtl/>
          <w:lang w:bidi="fa-IR"/>
        </w:rPr>
      </w:pPr>
      <w:r w:rsidRPr="00B36516">
        <w:rPr>
          <w:rFonts w:ascii="Calibri" w:hAnsi="Calibri" w:cs="KFGQPC Uthman Taha Naskh"/>
          <w:sz w:val="36"/>
          <w:szCs w:val="36"/>
          <w:rtl/>
          <w:lang w:bidi="ar-EG"/>
        </w:rPr>
        <w:t>فالرأي المنحرف في ميزان الشريعة قد يكون أخطر م</w:t>
      </w:r>
      <w:r w:rsidR="004B7832" w:rsidRPr="00B36516">
        <w:rPr>
          <w:rFonts w:ascii="Calibri" w:hAnsi="Calibri" w:cs="KFGQPC Uthman Taha Naskh"/>
          <w:sz w:val="36"/>
          <w:szCs w:val="36"/>
          <w:rtl/>
          <w:lang w:bidi="ar-EG"/>
        </w:rPr>
        <w:t xml:space="preserve">ن </w:t>
      </w:r>
      <w:r w:rsidRPr="00B36516">
        <w:rPr>
          <w:rFonts w:ascii="Calibri" w:hAnsi="Calibri" w:cs="KFGQPC Uthman Taha Naskh"/>
          <w:sz w:val="36"/>
          <w:szCs w:val="36"/>
          <w:rtl/>
          <w:lang w:bidi="ar-EG"/>
        </w:rPr>
        <w:t xml:space="preserve">الفعل المنحرف، والعدوان بالرأي على الشريعة، </w:t>
      </w:r>
      <w:r w:rsidRPr="00B36516">
        <w:rPr>
          <w:rFonts w:ascii="Calibri" w:hAnsi="Calibri" w:cs="KFGQPC Uthman Taha Naskh"/>
          <w:sz w:val="36"/>
          <w:szCs w:val="36"/>
          <w:rtl/>
          <w:lang w:bidi="ar-EG"/>
        </w:rPr>
        <w:lastRenderedPageBreak/>
        <w:t>قد يكون أعظم من العدوان بالفعل على المسلمين، وقد وضح هذا أبو العباس ابن تيمية حيث يقول</w:t>
      </w:r>
      <w:r w:rsidR="00DA696E" w:rsidRPr="00B36516">
        <w:rPr>
          <w:rFonts w:ascii="Calibri" w:hAnsi="Calibri" w:cs="KFGQPC Uthman Taha Naskh"/>
          <w:sz w:val="36"/>
          <w:szCs w:val="36"/>
          <w:rtl/>
          <w:lang w:bidi="ar-EG"/>
        </w:rPr>
        <w:t>:</w:t>
      </w:r>
      <w:r w:rsidR="004B7832" w:rsidRPr="00B36516">
        <w:rPr>
          <w:rFonts w:ascii="Calibri" w:hAnsi="Calibri" w:cs="KFGQPC Uthman Taha Naskh"/>
          <w:sz w:val="36"/>
          <w:szCs w:val="36"/>
          <w:rtl/>
          <w:lang w:bidi="ar-EG"/>
        </w:rPr>
        <w:t xml:space="preserve"> </w:t>
      </w:r>
      <w:r w:rsidR="00405E77"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والمحاربة باللس</w:t>
      </w:r>
      <w:r w:rsidR="00187D3F" w:rsidRPr="00B36516">
        <w:rPr>
          <w:rFonts w:ascii="Calibri" w:hAnsi="Calibri" w:cs="KFGQPC Uthman Taha Naskh"/>
          <w:b/>
          <w:bCs/>
          <w:color w:val="002060"/>
          <w:sz w:val="36"/>
          <w:szCs w:val="36"/>
          <w:rtl/>
          <w:lang w:bidi="ar-EG"/>
        </w:rPr>
        <w:t>ان</w:t>
      </w:r>
      <w:r w:rsidRPr="00B36516">
        <w:rPr>
          <w:rFonts w:ascii="Calibri" w:hAnsi="Calibri" w:cs="KFGQPC Uthman Taha Naskh"/>
          <w:b/>
          <w:bCs/>
          <w:color w:val="002060"/>
          <w:sz w:val="36"/>
          <w:szCs w:val="36"/>
          <w:rtl/>
          <w:lang w:bidi="ar-EG"/>
        </w:rPr>
        <w:t xml:space="preserve"> في باب الدين قد تكون أنكى من المحاربة</w:t>
      </w:r>
      <w:r w:rsidR="00187D3F" w:rsidRPr="00B36516">
        <w:rPr>
          <w:rFonts w:ascii="Calibri" w:hAnsi="Calibri" w:cs="KFGQPC Uthman Taha Naskh"/>
          <w:b/>
          <w:bCs/>
          <w:color w:val="002060"/>
          <w:sz w:val="36"/>
          <w:szCs w:val="36"/>
          <w:rtl/>
          <w:lang w:bidi="ar-EG"/>
        </w:rPr>
        <w:t xml:space="preserve"> باليد ..،</w:t>
      </w:r>
      <w:r w:rsidRPr="00B36516">
        <w:rPr>
          <w:rFonts w:ascii="Calibri" w:hAnsi="Calibri" w:cs="KFGQPC Uthman Taha Naskh"/>
          <w:b/>
          <w:bCs/>
          <w:color w:val="002060"/>
          <w:sz w:val="36"/>
          <w:szCs w:val="36"/>
          <w:rtl/>
          <w:lang w:bidi="ar-EG"/>
        </w:rPr>
        <w:t xml:space="preserve"> ولذلك كان النبي </w:t>
      </w:r>
      <w:r w:rsidR="00187D3F" w:rsidRPr="00B36516">
        <w:rPr>
          <w:rFonts w:ascii="Calibri" w:hAnsi="Calibri" w:cs="KFGQPC Uthman Taha Naskh"/>
          <w:b/>
          <w:bCs/>
          <w:color w:val="002060"/>
          <w:sz w:val="36"/>
          <w:szCs w:val="36"/>
          <w:rtl/>
          <w:lang w:bidi="ar-EG"/>
        </w:rPr>
        <w:t>ﷺ</w:t>
      </w:r>
      <w:r w:rsidRPr="00B36516">
        <w:rPr>
          <w:rFonts w:ascii="Calibri" w:hAnsi="Calibri" w:cs="KFGQPC Uthman Taha Naskh"/>
          <w:b/>
          <w:bCs/>
          <w:color w:val="002060"/>
          <w:sz w:val="36"/>
          <w:szCs w:val="36"/>
          <w:rtl/>
          <w:lang w:bidi="ar-EG"/>
        </w:rPr>
        <w:t xml:space="preserve"> يقتل من كان يحاربه باللسان، مع استبقائه</w:t>
      </w:r>
      <w:r w:rsidR="00993233" w:rsidRPr="00B36516">
        <w:rPr>
          <w:rFonts w:ascii="Calibri" w:hAnsi="Calibri" w:cs="KFGQPC Uthman Taha Naskh"/>
          <w:b/>
          <w:bCs/>
          <w:color w:val="002060"/>
          <w:sz w:val="36"/>
          <w:szCs w:val="36"/>
          <w:rtl/>
          <w:lang w:bidi="ar-EG"/>
        </w:rPr>
        <w:t xml:space="preserve"> بعض من حاربه باليد ..، </w:t>
      </w:r>
      <w:r w:rsidRPr="00B36516">
        <w:rPr>
          <w:rFonts w:ascii="Calibri" w:hAnsi="Calibri" w:cs="KFGQPC Uthman Taha Naskh"/>
          <w:b/>
          <w:bCs/>
          <w:color w:val="002060"/>
          <w:sz w:val="36"/>
          <w:szCs w:val="36"/>
          <w:rtl/>
          <w:lang w:bidi="ar-EG"/>
        </w:rPr>
        <w:t>وكذلك الإفساد قد يكون باليد، وقد يكون</w:t>
      </w:r>
      <w:r w:rsidR="00993233" w:rsidRPr="00B36516">
        <w:rPr>
          <w:rFonts w:ascii="Calibri" w:hAnsi="Calibri" w:cs="KFGQPC Uthman Taha Naskh"/>
          <w:b/>
          <w:bCs/>
          <w:color w:val="002060"/>
          <w:sz w:val="36"/>
          <w:szCs w:val="36"/>
          <w:rtl/>
          <w:lang w:bidi="ar-EG"/>
        </w:rPr>
        <w:t xml:space="preserve"> </w:t>
      </w:r>
      <w:r w:rsidRPr="00B36516">
        <w:rPr>
          <w:rFonts w:ascii="Calibri" w:hAnsi="Calibri" w:cs="KFGQPC Uthman Taha Naskh"/>
          <w:b/>
          <w:bCs/>
          <w:color w:val="002060"/>
          <w:sz w:val="36"/>
          <w:szCs w:val="36"/>
          <w:rtl/>
          <w:lang w:bidi="ar-EG"/>
        </w:rPr>
        <w:t>باللسان، وما يفسده اللسان من الأديان أضعاف ما تفسده اليد</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100C75" w:rsidRPr="00B36516">
        <w:rPr>
          <w:rStyle w:val="FootnoteReference"/>
          <w:rFonts w:ascii="Calibri" w:hAnsi="Calibri" w:cs="KFGQPC Uthman Taha Naskh"/>
          <w:sz w:val="36"/>
          <w:szCs w:val="36"/>
          <w:rtl/>
          <w:lang w:bidi="fa-IR"/>
        </w:rPr>
        <w:footnoteReference w:id="16"/>
      </w:r>
    </w:p>
    <w:p w14:paraId="2F9A43EF" w14:textId="5C7E7E1F"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وأهم وسائل العلاج على الإطلاق: ضخ مفاهيم العزة، والكرامة، والإباء، والشموخ، وقيمة المسلم</w:t>
      </w:r>
      <w:r w:rsidR="00100C75" w:rsidRPr="00B36516">
        <w:rPr>
          <w:rFonts w:ascii="Calibri" w:hAnsi="Calibri" w:cs="KFGQPC Uthman Taha Naskh"/>
          <w:sz w:val="36"/>
          <w:szCs w:val="36"/>
          <w:rtl/>
          <w:lang w:bidi="ar-EG"/>
        </w:rPr>
        <w:t>.</w:t>
      </w:r>
    </w:p>
    <w:p w14:paraId="472F4F97" w14:textId="7BB9562E" w:rsidR="00051959" w:rsidRPr="00B36516" w:rsidRDefault="00051959" w:rsidP="00B36516">
      <w:pPr>
        <w:keepNext/>
        <w:widowControl w:val="0"/>
        <w:spacing w:line="240" w:lineRule="auto"/>
        <w:ind w:firstLine="0"/>
        <w:jc w:val="center"/>
        <w:outlineLvl w:val="1"/>
        <w:rPr>
          <w:rFonts w:ascii="Calibri" w:hAnsi="Calibri" w:cs="KFGQPC Uthman Taha Naskh"/>
          <w:b/>
          <w:bCs/>
          <w:sz w:val="36"/>
          <w:szCs w:val="36"/>
          <w:u w:val="single"/>
          <w:rtl/>
          <w:lang w:bidi="ar-EG"/>
        </w:rPr>
      </w:pPr>
      <w:bookmarkStart w:id="3" w:name="_Toc184248589"/>
      <w:r w:rsidRPr="00B36516">
        <w:rPr>
          <w:rFonts w:ascii="Calibri" w:hAnsi="Calibri" w:cs="KFGQPC Uthman Taha Naskh"/>
          <w:b/>
          <w:bCs/>
          <w:sz w:val="36"/>
          <w:szCs w:val="36"/>
          <w:highlight w:val="yellow"/>
          <w:u w:val="single"/>
          <w:rtl/>
          <w:lang w:bidi="ar-EG"/>
        </w:rPr>
        <w:t>الخضوع المضمر للثقافة الغالبة</w:t>
      </w:r>
      <w:bookmarkEnd w:id="3"/>
    </w:p>
    <w:p w14:paraId="5A899C45" w14:textId="71D5B7B9"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ما يكشف التوجه الحقيقي للخطاب ليس (القاعدة المعلنة نظريًا</w:t>
      </w:r>
      <w:r w:rsidR="00100C75"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ولا </w:t>
      </w:r>
      <w:r w:rsidR="00100C75"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المسألة والمسألتين)، وإنما تواطؤ المسائل الكثيرة المنبعثة عن مؤثر واحد أو المتواردة على غرض نهائي واحد،</w:t>
      </w:r>
      <w:r w:rsidR="00100C75" w:rsidRPr="00B36516">
        <w:rPr>
          <w:rFonts w:ascii="Calibri" w:hAnsi="Calibri" w:cs="KFGQPC Uthman Taha Naskh"/>
          <w:sz w:val="36"/>
          <w:szCs w:val="36"/>
          <w:rtl/>
          <w:lang w:bidi="ar-EG"/>
        </w:rPr>
        <w:t xml:space="preserve"> ... </w:t>
      </w:r>
      <w:r w:rsidRPr="00B36516">
        <w:rPr>
          <w:rFonts w:ascii="Calibri" w:hAnsi="Calibri" w:cs="KFGQPC Uthman Taha Naskh"/>
          <w:sz w:val="36"/>
          <w:szCs w:val="36"/>
          <w:rtl/>
          <w:lang w:bidi="ar-EG"/>
        </w:rPr>
        <w:t>فيعرفون أصول الشخص من خلال انبثاثها في تطبيقاته ومواقفه</w:t>
      </w:r>
      <w:r w:rsidR="00100C75" w:rsidRPr="00B36516">
        <w:rPr>
          <w:rFonts w:ascii="Calibri" w:hAnsi="Calibri" w:cs="KFGQPC Uthman Taha Naskh"/>
          <w:sz w:val="36"/>
          <w:szCs w:val="36"/>
          <w:rtl/>
          <w:lang w:bidi="ar-EG"/>
        </w:rPr>
        <w:t>.</w:t>
      </w:r>
    </w:p>
    <w:p w14:paraId="20C99F7C" w14:textId="0F30F871"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كثرة التطبيقات تكشف القواعد الحقيقية للشخص، حتى وإن لم يصرح بها، ومن هذه التنبيهات الرائعة مقولة شيخ غرناطة العلامة الشاطبي في كتابه «</w:t>
      </w:r>
      <w:r w:rsidRPr="00B36516">
        <w:rPr>
          <w:rFonts w:ascii="Calibri" w:hAnsi="Calibri" w:cs="KFGQPC Uthman Taha Naskh"/>
          <w:b/>
          <w:bCs/>
          <w:sz w:val="36"/>
          <w:szCs w:val="36"/>
          <w:rtl/>
          <w:lang w:bidi="ar-EG"/>
        </w:rPr>
        <w:t>الاعتصام</w:t>
      </w:r>
      <w:r w:rsidRPr="00B36516">
        <w:rPr>
          <w:rFonts w:ascii="Calibri" w:hAnsi="Calibri" w:cs="KFGQPC Uthman Taha Naskh"/>
          <w:sz w:val="36"/>
          <w:szCs w:val="36"/>
          <w:rtl/>
          <w:lang w:bidi="ar-EG"/>
        </w:rPr>
        <w:t>» حيث يقول (</w:t>
      </w:r>
      <w:r w:rsidRPr="00B36516">
        <w:rPr>
          <w:rFonts w:ascii="Calibri" w:hAnsi="Calibri" w:cs="KFGQPC Uthman Taha Naskh"/>
          <w:b/>
          <w:bCs/>
          <w:color w:val="002060"/>
          <w:sz w:val="36"/>
          <w:szCs w:val="36"/>
          <w:rtl/>
          <w:lang w:bidi="ar-EG"/>
        </w:rPr>
        <w:t>ويجري مجرى القاعدة الكلية كثرة الجزئيات</w:t>
      </w:r>
      <w:r w:rsidRPr="00B36516">
        <w:rPr>
          <w:rFonts w:ascii="Calibri" w:hAnsi="Calibri" w:cs="KFGQPC Uthman Taha Naskh"/>
          <w:sz w:val="36"/>
          <w:szCs w:val="36"/>
          <w:rtl/>
          <w:lang w:bidi="ar-EG"/>
        </w:rPr>
        <w:t>)</w:t>
      </w:r>
      <w:r w:rsidR="00446AD1" w:rsidRPr="00B36516">
        <w:rPr>
          <w:rFonts w:ascii="Calibri" w:hAnsi="Calibri" w:cs="KFGQPC Uthman Taha Naskh"/>
          <w:sz w:val="36"/>
          <w:szCs w:val="36"/>
          <w:rtl/>
          <w:lang w:bidi="ar-EG"/>
        </w:rPr>
        <w:t>.</w:t>
      </w:r>
      <w:r w:rsidR="002642F4" w:rsidRPr="00B36516">
        <w:rPr>
          <w:rStyle w:val="FootnoteReference"/>
          <w:rFonts w:ascii="Calibri" w:hAnsi="Calibri" w:cs="KFGQPC Uthman Taha Naskh"/>
          <w:sz w:val="36"/>
          <w:szCs w:val="36"/>
          <w:rtl/>
          <w:lang w:bidi="ar-EG"/>
        </w:rPr>
        <w:footnoteReference w:id="17"/>
      </w:r>
    </w:p>
    <w:p w14:paraId="3F9058BF" w14:textId="7478F881" w:rsidR="00051959" w:rsidRPr="00B36516" w:rsidRDefault="002642F4"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أ</w:t>
      </w:r>
      <w:r w:rsidR="00051959" w:rsidRPr="00B36516">
        <w:rPr>
          <w:rFonts w:ascii="Calibri" w:hAnsi="Calibri" w:cs="KFGQPC Uthman Taha Naskh"/>
          <w:sz w:val="36"/>
          <w:szCs w:val="36"/>
          <w:rtl/>
          <w:lang w:bidi="ar-EG"/>
        </w:rPr>
        <w:t>نا لا ألوم الغربي أن يقيم المسائل طبقا لما تقرؤه عينه الزرقاء</w:t>
      </w:r>
      <w:r w:rsidR="00DA696E" w:rsidRPr="00B36516">
        <w:rPr>
          <w:rFonts w:ascii="Calibri" w:hAnsi="Calibri" w:cs="KFGQPC Uthman Taha Naskh"/>
          <w:sz w:val="36"/>
          <w:szCs w:val="36"/>
          <w:rtl/>
          <w:lang w:bidi="ar-EG"/>
        </w:rPr>
        <w:t>.</w:t>
      </w:r>
      <w:r w:rsidR="00051959" w:rsidRPr="00B36516">
        <w:rPr>
          <w:rFonts w:ascii="Calibri" w:hAnsi="Calibri" w:cs="KFGQPC Uthman Taha Naskh"/>
          <w:sz w:val="36"/>
          <w:szCs w:val="36"/>
          <w:rtl/>
          <w:lang w:bidi="ar-EG"/>
        </w:rPr>
        <w:t>. لكني</w:t>
      </w:r>
      <w:r w:rsidR="00327172">
        <w:rPr>
          <w:rFonts w:ascii="Calibri" w:hAnsi="Calibri" w:cs="KFGQPC Uthman Taha Naskh" w:hint="cs"/>
          <w:sz w:val="36"/>
          <w:szCs w:val="36"/>
          <w:rtl/>
          <w:lang w:bidi="ar-EG"/>
        </w:rPr>
        <w:t xml:space="preserve"> </w:t>
      </w:r>
      <w:r w:rsidR="00051959" w:rsidRPr="00B36516">
        <w:rPr>
          <w:rFonts w:ascii="Calibri" w:hAnsi="Calibri" w:cs="KFGQPC Uthman Taha Naskh"/>
          <w:sz w:val="36"/>
          <w:szCs w:val="36"/>
          <w:rtl/>
          <w:lang w:bidi="ar-EG"/>
        </w:rPr>
        <w:t>ألوم العربي أن يقيم المسائل بعين مزرقة</w:t>
      </w:r>
      <w:r w:rsidR="00DA696E" w:rsidRPr="00B36516">
        <w:rPr>
          <w:rFonts w:ascii="Calibri" w:hAnsi="Calibri" w:cs="KFGQPC Uthman Taha Naskh"/>
          <w:sz w:val="36"/>
          <w:szCs w:val="36"/>
          <w:rtl/>
          <w:lang w:bidi="ar-EG"/>
        </w:rPr>
        <w:t>.</w:t>
      </w:r>
    </w:p>
    <w:p w14:paraId="63726D21" w14:textId="37D1851F" w:rsidR="00E63064"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طوال تاريخ الإسلام كان فقهاء وقضاة الصحابة والتابعين وأتباع التابعين يعملون بـ«عقوبة المرتد</w:t>
      </w:r>
      <w:r w:rsidR="002642F4"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بلا أية إشكالات جذرية نابعة من ضغط ثقافة أخرى</w:t>
      </w:r>
      <w:r w:rsidR="00E63064" w:rsidRPr="00B36516">
        <w:rPr>
          <w:rFonts w:ascii="Calibri" w:hAnsi="Calibri" w:cs="KFGQPC Uthman Taha Naskh"/>
          <w:sz w:val="36"/>
          <w:szCs w:val="36"/>
          <w:rtl/>
          <w:lang w:bidi="ar-EG"/>
        </w:rPr>
        <w:t>.</w:t>
      </w:r>
    </w:p>
    <w:p w14:paraId="06CE4AC3" w14:textId="6F84A334" w:rsidR="00DA696E" w:rsidRPr="00B36516" w:rsidRDefault="00E63064"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وطوا</w:t>
      </w:r>
      <w:r w:rsidR="00051959" w:rsidRPr="00B36516">
        <w:rPr>
          <w:rFonts w:ascii="Calibri" w:hAnsi="Calibri" w:cs="KFGQPC Uthman Taha Naskh"/>
          <w:sz w:val="36"/>
          <w:szCs w:val="36"/>
          <w:rtl/>
          <w:lang w:bidi="ar-EG"/>
        </w:rPr>
        <w:t xml:space="preserve">ل تاريخ الإسلام كان فقهاء الصحابة والتابعين، وأتباع التابعين، ثم المذاهب الأربعة يتحفظون في العلاقة بين الرجل والمرأة، وفصلوا كثيرًا من أحكام الذرائع فيها، ثم فجأة وفي هذا العصر صارت أحكام المرأة تمثل </w:t>
      </w:r>
      <w:r w:rsidRPr="00B36516">
        <w:rPr>
          <w:rFonts w:ascii="Calibri" w:hAnsi="Calibri" w:cs="KFGQPC Uthman Taha Naskh"/>
          <w:sz w:val="36"/>
          <w:szCs w:val="36"/>
          <w:rtl/>
          <w:lang w:bidi="ar-EG"/>
        </w:rPr>
        <w:t>«</w:t>
      </w:r>
      <w:r w:rsidR="00051959" w:rsidRPr="00B36516">
        <w:rPr>
          <w:rFonts w:ascii="Calibri" w:hAnsi="Calibri" w:cs="KFGQPC Uthman Taha Naskh"/>
          <w:sz w:val="36"/>
          <w:szCs w:val="36"/>
          <w:rtl/>
          <w:lang w:bidi="ar-EG"/>
        </w:rPr>
        <w:t>أزمة»!</w:t>
      </w:r>
    </w:p>
    <w:p w14:paraId="277CEF96" w14:textId="77777777" w:rsidR="00006CB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lastRenderedPageBreak/>
        <w:t>وهكذا كان فقهاء ومجاهدو الإسلام جميعًا وبلا استثناء يقررون «جهاد الطلب</w:t>
      </w:r>
      <w:r w:rsidR="00F61A31"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ويذكرون أحكامه الشرعية، وما فتوح الإسلام وغزوات المجاهدين في أصقاع الأرض إلا جهاد طلب؛</w:t>
      </w:r>
      <w:r w:rsidR="00006CB9"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ثم جاءنا هؤلاء وصاروا يتطلبون المخارج لجهاد الطلب.</w:t>
      </w:r>
    </w:p>
    <w:p w14:paraId="2BA669D4" w14:textId="77777777" w:rsidR="00006CB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وهكذا كان فقهاء القرون المفضلة والمذاهب الأربعة يقررون الحسبة والإنكار ويذكرون تفاصيل نصوصها وأحكامها الشرعية، ثم بعد كل هذه القرون جاءنا مجموعة من المفكرين وقالوا كل هذا خطأ، وإنما يفرق في المنكر بين التعدي على الآخرين وبين المنكر الشخصي، فالمنكر الشخصي الذي لا يضر الآخرين لا إنكار فيه.</w:t>
      </w:r>
    </w:p>
    <w:p w14:paraId="0C5B5216" w14:textId="6F553A60"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هذا إزراء بالعقول أن نصدق أن أحكامًا وأصولا شرعية بعد خمسة عشر قرنا تم تغييرها إلى ما يوافق ثقافة الغربي الغالب ويقول لنا أصحابها أن هذا كان بعد بحث لهم ونظر في النصوص!</w:t>
      </w:r>
    </w:p>
    <w:p w14:paraId="5CE4ADA8" w14:textId="77777777" w:rsidR="00782760" w:rsidRPr="00B36516" w:rsidRDefault="00782760"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w:t>
      </w:r>
      <w:r w:rsidR="00051959" w:rsidRPr="00B36516">
        <w:rPr>
          <w:rFonts w:ascii="Calibri" w:hAnsi="Calibri" w:cs="KFGQPC Uthman Taha Naskh"/>
          <w:sz w:val="36"/>
          <w:szCs w:val="36"/>
          <w:rtl/>
          <w:lang w:bidi="ar-EG"/>
        </w:rPr>
        <w:t>تغريب الفقه الإسلامي» ليوافق ثقافة الغالب</w:t>
      </w:r>
      <w:r w:rsidRPr="00B36516">
        <w:rPr>
          <w:rFonts w:ascii="Calibri" w:hAnsi="Calibri" w:cs="KFGQPC Uthman Taha Naskh"/>
          <w:sz w:val="36"/>
          <w:szCs w:val="36"/>
          <w:rtl/>
          <w:lang w:bidi="ar-EG"/>
        </w:rPr>
        <w:t>!</w:t>
      </w:r>
    </w:p>
    <w:p w14:paraId="1503280A" w14:textId="5C9F50EF"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الاحتكام للنص ليس مجرد قاعدة معلنة، بل يجب أن يظهر في التطبيقات والفروع، كما يشير القرآن لذلك في قوله تعالى: ﴿</w:t>
      </w:r>
      <w:r w:rsidRPr="00B36516">
        <w:rPr>
          <w:rFonts w:ascii="Calibri" w:hAnsi="Calibri" w:cs="KFGQPC Uthman Taha Naskh"/>
          <w:b/>
          <w:bCs/>
          <w:color w:val="196B24" w:themeColor="accent3"/>
          <w:sz w:val="36"/>
          <w:szCs w:val="36"/>
          <w:rtl/>
          <w:lang w:bidi="ar-EG"/>
        </w:rPr>
        <w:t>أَلَمْ تَرَ إِلَى الَّذِينَ يَزْعُمُونَ أَنَّهُمْ ءَامَنُوا بِمَا أُنزِلَ إِلَيْكَ وَمَا أُنزِلَ مِن قَبْلِكَ يُرِيدُونَ أَن يَتَحَاكَمُوا إِلَى الطَّاغُوتِ</w:t>
      </w:r>
      <w:r w:rsidRPr="00B36516">
        <w:rPr>
          <w:rFonts w:ascii="Calibri" w:hAnsi="Calibri" w:cs="KFGQPC Uthman Taha Naskh"/>
          <w:sz w:val="36"/>
          <w:szCs w:val="36"/>
          <w:rtl/>
          <w:lang w:bidi="ar-EG"/>
        </w:rPr>
        <w:t>﴾ [النساء: ٦٠]</w:t>
      </w:r>
      <w:r w:rsidR="00DA696E" w:rsidRPr="00B36516">
        <w:rPr>
          <w:rFonts w:ascii="Calibri" w:hAnsi="Calibri" w:cs="KFGQPC Uthman Taha Naskh"/>
          <w:sz w:val="36"/>
          <w:szCs w:val="36"/>
          <w:rtl/>
          <w:lang w:bidi="ar-EG"/>
        </w:rPr>
        <w:t>.</w:t>
      </w:r>
    </w:p>
    <w:p w14:paraId="3523B664" w14:textId="234EA3D8"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كما نبه القرآن إلى ظاهرة </w:t>
      </w:r>
      <w:r w:rsidR="00625221"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العلاقة البراجماتية مع النص)</w:t>
      </w:r>
      <w:r w:rsidR="00625221" w:rsidRPr="00B36516">
        <w:rPr>
          <w:rFonts w:ascii="Calibri" w:hAnsi="Calibri" w:cs="KFGQPC Uthman Taha Naskh"/>
          <w:sz w:val="36"/>
          <w:szCs w:val="36"/>
          <w:rtl/>
          <w:lang w:bidi="ar-EG"/>
        </w:rPr>
        <w:t xml:space="preserve"> ... </w:t>
      </w:r>
      <w:r w:rsidRPr="00B36516">
        <w:rPr>
          <w:rFonts w:ascii="Calibri" w:hAnsi="Calibri" w:cs="KFGQPC Uthman Taha Naskh"/>
          <w:sz w:val="36"/>
          <w:szCs w:val="36"/>
          <w:rtl/>
          <w:lang w:bidi="ar-EG"/>
        </w:rPr>
        <w:t>كما يقول تعالى: ﴿</w:t>
      </w:r>
      <w:r w:rsidRPr="00B36516">
        <w:rPr>
          <w:rFonts w:ascii="Calibri" w:hAnsi="Calibri" w:cs="KFGQPC Uthman Taha Naskh"/>
          <w:b/>
          <w:bCs/>
          <w:color w:val="196B24" w:themeColor="accent3"/>
          <w:sz w:val="36"/>
          <w:szCs w:val="36"/>
          <w:rtl/>
          <w:lang w:bidi="ar-EG"/>
        </w:rPr>
        <w:t>وَإِذَا دُعوا إلى اللهِ وَرَسُولِهِ، لِيَحْكُم بَيْنَهُمْ إِذَا فَرِيقٌ مِنْهُم مُّعْرِضُونَ</w:t>
      </w:r>
      <w:r w:rsidR="001924DF" w:rsidRPr="00B36516">
        <w:rPr>
          <w:rFonts w:ascii="Calibri" w:hAnsi="Calibri" w:cs="KFGQPC Uthman Taha Naskh"/>
          <w:b/>
          <w:bCs/>
          <w:color w:val="196B24" w:themeColor="accent3"/>
          <w:sz w:val="36"/>
          <w:szCs w:val="36"/>
          <w:rtl/>
          <w:lang w:bidi="ar-EG"/>
        </w:rPr>
        <w:t xml:space="preserve"> * </w:t>
      </w:r>
      <w:r w:rsidRPr="00B36516">
        <w:rPr>
          <w:rFonts w:ascii="Calibri" w:hAnsi="Calibri" w:cs="KFGQPC Uthman Taha Naskh"/>
          <w:b/>
          <w:bCs/>
          <w:color w:val="196B24" w:themeColor="accent3"/>
          <w:sz w:val="36"/>
          <w:szCs w:val="36"/>
          <w:rtl/>
          <w:lang w:bidi="ar-EG"/>
        </w:rPr>
        <w:t>وَإِن يَكُن لَّهُمُ الْحَقُّ يَأْتُوا إِلَيْهِ مُذْعِنِينَ</w:t>
      </w:r>
      <w:r w:rsidR="00625221"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[النور: ٤٨</w:t>
      </w:r>
      <w:r w:rsidR="00EF10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٤٩]</w:t>
      </w:r>
      <w:r w:rsidR="00DA696E" w:rsidRPr="00B36516">
        <w:rPr>
          <w:rFonts w:ascii="Calibri" w:hAnsi="Calibri" w:cs="KFGQPC Uthman Taha Naskh"/>
          <w:sz w:val="36"/>
          <w:szCs w:val="36"/>
          <w:rtl/>
          <w:lang w:bidi="ar-EG"/>
        </w:rPr>
        <w:t>.</w:t>
      </w:r>
    </w:p>
    <w:p w14:paraId="52B35462" w14:textId="279080CC" w:rsidR="00051959" w:rsidRPr="00B36516" w:rsidRDefault="00051959" w:rsidP="00B36516">
      <w:pPr>
        <w:keepNext/>
        <w:widowControl w:val="0"/>
        <w:spacing w:line="240" w:lineRule="auto"/>
        <w:ind w:firstLine="0"/>
        <w:jc w:val="center"/>
        <w:outlineLvl w:val="1"/>
        <w:rPr>
          <w:rFonts w:ascii="Calibri" w:hAnsi="Calibri" w:cs="KFGQPC Uthman Taha Naskh"/>
          <w:b/>
          <w:bCs/>
          <w:sz w:val="36"/>
          <w:szCs w:val="36"/>
          <w:u w:val="single"/>
          <w:rtl/>
          <w:lang w:bidi="ar-EG"/>
        </w:rPr>
      </w:pPr>
      <w:bookmarkStart w:id="4" w:name="_Toc184248590"/>
      <w:r w:rsidRPr="00B36516">
        <w:rPr>
          <w:rFonts w:ascii="Calibri" w:hAnsi="Calibri" w:cs="KFGQPC Uthman Taha Naskh"/>
          <w:b/>
          <w:bCs/>
          <w:sz w:val="36"/>
          <w:szCs w:val="36"/>
          <w:highlight w:val="yellow"/>
          <w:u w:val="single"/>
          <w:rtl/>
          <w:lang w:bidi="ar-EG"/>
        </w:rPr>
        <w:t>مصائر الخضوع للثقافة الغالبة</w:t>
      </w:r>
      <w:bookmarkEnd w:id="4"/>
    </w:p>
    <w:p w14:paraId="74C0C6CF" w14:textId="77777777" w:rsidR="001924DF"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ذكر الله تعالى في كتابه ظاهرة الكذب على الله» في مواضع كثيرة جدًا، ولا يكثر القرآن من ذكر أمر من الأمور إلا انعكاسا لأهميته القصوى، وكثرة وقوعه وابتلاء الناس به؛</w:t>
      </w:r>
    </w:p>
    <w:p w14:paraId="08A286F2" w14:textId="77777777" w:rsidR="00683BBA"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ومن ذلك قوله تعالى مبينا غاية وغرض من يكذب على الله ألا وهو «إضلال الناس» كما يقول تعالى: ﴿</w:t>
      </w:r>
      <w:r w:rsidRPr="00B36516">
        <w:rPr>
          <w:rFonts w:ascii="Calibri" w:hAnsi="Calibri" w:cs="KFGQPC Uthman Taha Naskh"/>
          <w:b/>
          <w:bCs/>
          <w:color w:val="196B24" w:themeColor="accent3"/>
          <w:sz w:val="36"/>
          <w:szCs w:val="36"/>
          <w:rtl/>
          <w:lang w:bidi="ar-EG"/>
        </w:rPr>
        <w:t>فَمَنْ أَظْلَمُ مِمَّنِ افْتَرَى عَلَى اللهِ كَذِبًا لِيُضِلَّ النَّاسَ بِغَيْرِ ع</w:t>
      </w:r>
      <w:r w:rsidR="00683BBA" w:rsidRPr="00B36516">
        <w:rPr>
          <w:rFonts w:ascii="Calibri" w:hAnsi="Calibri" w:cs="KFGQPC Uthman Taha Naskh"/>
          <w:b/>
          <w:bCs/>
          <w:color w:val="196B24" w:themeColor="accent3"/>
          <w:sz w:val="36"/>
          <w:szCs w:val="36"/>
          <w:rtl/>
          <w:lang w:bidi="ar-EG"/>
        </w:rPr>
        <w:t>ِ</w:t>
      </w:r>
      <w:r w:rsidRPr="00B36516">
        <w:rPr>
          <w:rFonts w:ascii="Calibri" w:hAnsi="Calibri" w:cs="KFGQPC Uthman Taha Naskh"/>
          <w:b/>
          <w:bCs/>
          <w:color w:val="196B24" w:themeColor="accent3"/>
          <w:sz w:val="36"/>
          <w:szCs w:val="36"/>
          <w:rtl/>
          <w:lang w:bidi="ar-EG"/>
        </w:rPr>
        <w:t>ل</w:t>
      </w:r>
      <w:r w:rsidR="00683BBA" w:rsidRPr="00B36516">
        <w:rPr>
          <w:rFonts w:ascii="Calibri" w:hAnsi="Calibri" w:cs="KFGQPC Uthman Taha Naskh"/>
          <w:b/>
          <w:bCs/>
          <w:color w:val="196B24" w:themeColor="accent3"/>
          <w:sz w:val="36"/>
          <w:szCs w:val="36"/>
          <w:rtl/>
          <w:lang w:bidi="ar-EG"/>
        </w:rPr>
        <w:t>ْ</w:t>
      </w:r>
      <w:r w:rsidRPr="00B36516">
        <w:rPr>
          <w:rFonts w:ascii="Calibri" w:hAnsi="Calibri" w:cs="KFGQPC Uthman Taha Naskh"/>
          <w:b/>
          <w:bCs/>
          <w:color w:val="196B24" w:themeColor="accent3"/>
          <w:sz w:val="36"/>
          <w:szCs w:val="36"/>
          <w:rtl/>
          <w:lang w:bidi="ar-EG"/>
        </w:rPr>
        <w:t>م</w:t>
      </w:r>
      <w:r w:rsidRPr="00B36516">
        <w:rPr>
          <w:rFonts w:ascii="Calibri" w:hAnsi="Calibri" w:cs="KFGQPC Uthman Taha Naskh"/>
          <w:sz w:val="36"/>
          <w:szCs w:val="36"/>
          <w:rtl/>
          <w:lang w:bidi="ar-EG"/>
        </w:rPr>
        <w:t>﴾ [الأنعام: ١٤٤]. وقال سبحانه مبينًا عاقبة من يكذب عليه</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196B24" w:themeColor="accent3"/>
          <w:sz w:val="36"/>
          <w:szCs w:val="36"/>
          <w:rtl/>
          <w:lang w:bidi="ar-EG"/>
        </w:rPr>
        <w:t>وَيَوْمَ الْقِيَمَةِ تَرَى الَّذِينَ كَذَبُوا عَلَى اللَّهِ وُجُوهُهُم مُّسْوَدَّهُ</w:t>
      </w:r>
      <w:r w:rsidRPr="00B36516">
        <w:rPr>
          <w:rFonts w:ascii="Calibri" w:hAnsi="Calibri" w:cs="KFGQPC Uthman Taha Naskh"/>
          <w:sz w:val="36"/>
          <w:szCs w:val="36"/>
          <w:rtl/>
          <w:lang w:bidi="ar-EG"/>
        </w:rPr>
        <w:t>﴾ [الزمر: ٦٠]</w:t>
      </w:r>
      <w:r w:rsidR="00DA696E" w:rsidRPr="00B36516">
        <w:rPr>
          <w:rFonts w:ascii="Calibri" w:hAnsi="Calibri" w:cs="KFGQPC Uthman Taha Naskh"/>
          <w:sz w:val="36"/>
          <w:szCs w:val="36"/>
          <w:rtl/>
          <w:lang w:bidi="ar-EG"/>
        </w:rPr>
        <w:t>.</w:t>
      </w:r>
    </w:p>
    <w:p w14:paraId="68F381CA" w14:textId="2BC46410"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lastRenderedPageBreak/>
        <w:t>والواقع أن الكذب على الله له مرتبتان</w:t>
      </w:r>
      <w:r w:rsidR="00683BBA"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الكذب على</w:t>
      </w:r>
      <w:r w:rsidR="009A4C9B"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الله في «الألفاظ»،</w:t>
      </w:r>
      <w:r w:rsidR="009A4C9B"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والكذب على الله في «المعاني»</w:t>
      </w:r>
      <w:r w:rsidR="009A4C9B" w:rsidRPr="00B36516">
        <w:rPr>
          <w:rFonts w:ascii="Calibri" w:hAnsi="Calibri" w:cs="KFGQPC Uthman Taha Naskh"/>
          <w:sz w:val="36"/>
          <w:szCs w:val="36"/>
          <w:rtl/>
          <w:lang w:bidi="ar-EG"/>
        </w:rPr>
        <w:t>.</w:t>
      </w:r>
    </w:p>
    <w:p w14:paraId="5D042130" w14:textId="09DD05E2" w:rsidR="004011EB"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وهذان النوعان أشار إليهما الإمام </w:t>
      </w:r>
      <w:r w:rsidRPr="00B36516">
        <w:rPr>
          <w:rFonts w:ascii="Calibri" w:hAnsi="Calibri" w:cs="KFGQPC Uthman Taha Naskh"/>
          <w:b/>
          <w:bCs/>
          <w:sz w:val="36"/>
          <w:szCs w:val="36"/>
          <w:rtl/>
          <w:lang w:bidi="ar-EG"/>
        </w:rPr>
        <w:t>ابن تيمية</w:t>
      </w:r>
      <w:r w:rsidRPr="00B36516">
        <w:rPr>
          <w:rFonts w:ascii="Calibri" w:hAnsi="Calibri" w:cs="KFGQPC Uthman Taha Naskh"/>
          <w:sz w:val="36"/>
          <w:szCs w:val="36"/>
          <w:rtl/>
          <w:lang w:bidi="ar-EG"/>
        </w:rPr>
        <w:t xml:space="preserve"> بتقسيم بديع حيث</w:t>
      </w:r>
      <w:r w:rsidR="009A4C9B"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t>سماهما</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4011EB"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تحريف التنزيل</w:t>
      </w:r>
      <w:r w:rsidR="004011EB"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و</w:t>
      </w:r>
      <w:r w:rsidR="004011EB"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تحريف التأويل»</w:t>
      </w:r>
      <w:r w:rsidR="004011EB" w:rsidRPr="00B36516">
        <w:rPr>
          <w:rFonts w:ascii="Calibri" w:hAnsi="Calibri" w:cs="KFGQPC Uthman Taha Naskh" w:hint="cs"/>
          <w:sz w:val="36"/>
          <w:szCs w:val="36"/>
          <w:rtl/>
          <w:lang w:bidi="ar-EG"/>
        </w:rPr>
        <w:t>.</w:t>
      </w:r>
      <w:r w:rsidR="004011EB" w:rsidRPr="00B36516">
        <w:rPr>
          <w:rStyle w:val="FootnoteReference"/>
          <w:rFonts w:ascii="Calibri" w:hAnsi="Calibri" w:cs="KFGQPC Uthman Taha Naskh"/>
          <w:sz w:val="36"/>
          <w:szCs w:val="36"/>
          <w:rtl/>
          <w:lang w:bidi="ar-EG"/>
        </w:rPr>
        <w:footnoteReference w:id="18"/>
      </w:r>
    </w:p>
    <w:p w14:paraId="2E5DF4F1" w14:textId="4DA195BF"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فالكذب على الله في الألفاظ، كما في الوضع في الحديث، قد أقام علماء الإسلام لمقاومته </w:t>
      </w:r>
      <w:r w:rsidR="006A1407"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علوم</w:t>
      </w:r>
      <w:r w:rsidR="006A1407"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السنة النبوية»، وأما الكذب الله في المعاني، كما في تأويل الكلم عن مواضعه، فقد أقام</w:t>
      </w:r>
      <w:r w:rsidR="006A1407"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علماء الإسلام لمقاومته علمي «العقيدة» و«الفقه»</w:t>
      </w:r>
      <w:r w:rsidR="00DA696E" w:rsidRPr="00B36516">
        <w:rPr>
          <w:rFonts w:ascii="Calibri" w:hAnsi="Calibri" w:cs="KFGQPC Uthman Taha Naskh"/>
          <w:sz w:val="36"/>
          <w:szCs w:val="36"/>
          <w:rtl/>
          <w:lang w:bidi="ar-EG"/>
        </w:rPr>
        <w:t>.</w:t>
      </w:r>
    </w:p>
    <w:p w14:paraId="467B1DF3" w14:textId="74CAED1E"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قوله تعالى: ﴿</w:t>
      </w:r>
      <w:r w:rsidRPr="00B36516">
        <w:rPr>
          <w:rFonts w:ascii="Calibri" w:hAnsi="Calibri" w:cs="KFGQPC Uthman Taha Naskh"/>
          <w:b/>
          <w:bCs/>
          <w:color w:val="196B24" w:themeColor="accent3"/>
          <w:sz w:val="36"/>
          <w:szCs w:val="36"/>
          <w:rtl/>
          <w:lang w:bidi="ar-EG"/>
        </w:rPr>
        <w:t xml:space="preserve">إِنَّ الَّذِينَ يُلْحِدُونَ فِي </w:t>
      </w:r>
      <w:r w:rsidR="00292005" w:rsidRPr="00B36516">
        <w:rPr>
          <w:rFonts w:ascii="Calibri" w:hAnsi="Calibri" w:cs="KFGQPC Uthman Taha Naskh" w:hint="cs"/>
          <w:b/>
          <w:bCs/>
          <w:color w:val="196B24" w:themeColor="accent3"/>
          <w:sz w:val="36"/>
          <w:szCs w:val="36"/>
          <w:rtl/>
          <w:lang w:bidi="ar-EG"/>
        </w:rPr>
        <w:t>آ</w:t>
      </w:r>
      <w:r w:rsidRPr="00B36516">
        <w:rPr>
          <w:rFonts w:ascii="Calibri" w:hAnsi="Calibri" w:cs="KFGQPC Uthman Taha Naskh"/>
          <w:b/>
          <w:bCs/>
          <w:color w:val="196B24" w:themeColor="accent3"/>
          <w:sz w:val="36"/>
          <w:szCs w:val="36"/>
          <w:rtl/>
          <w:lang w:bidi="ar-EG"/>
        </w:rPr>
        <w:t>يَتِنَا لَا يَخْفَوْنَ عَلَيْنَا</w:t>
      </w:r>
      <w:r w:rsidR="00292005" w:rsidRPr="00B36516">
        <w:rPr>
          <w:rFonts w:ascii="Calibri" w:hAnsi="Calibri" w:cs="KFGQPC Uthman Taha Naskh"/>
          <w:sz w:val="36"/>
          <w:szCs w:val="36"/>
          <w:rtl/>
          <w:lang w:bidi="ar-EG"/>
        </w:rPr>
        <w:t>﴾</w:t>
      </w:r>
      <w:r w:rsidR="00292005"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[فصلت: ٤٠]</w:t>
      </w:r>
      <w:r w:rsidR="00DA696E" w:rsidRPr="00B36516">
        <w:rPr>
          <w:rFonts w:ascii="Calibri" w:hAnsi="Calibri" w:cs="KFGQPC Uthman Taha Naskh"/>
          <w:sz w:val="36"/>
          <w:szCs w:val="36"/>
          <w:rtl/>
          <w:lang w:bidi="ar-EG"/>
        </w:rPr>
        <w:t>.</w:t>
      </w:r>
    </w:p>
    <w:p w14:paraId="2B133EB5" w14:textId="7D062A75"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وقد جاء عن ابن عباس بسند صحيح أنه قال الإلحاد في</w:t>
      </w:r>
      <w:r w:rsidR="00292005"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الآيات</w:t>
      </w:r>
      <w:r w:rsidR="00292005" w:rsidRPr="00B36516">
        <w:rPr>
          <w:rFonts w:ascii="Calibri" w:hAnsi="Calibri" w:cs="KFGQPC Uthman Taha Naskh" w:hint="cs"/>
          <w:sz w:val="36"/>
          <w:szCs w:val="36"/>
          <w:rtl/>
          <w:lang w:bidi="ar-EG"/>
        </w:rPr>
        <w:t>: (</w:t>
      </w:r>
      <w:r w:rsidRPr="00B36516">
        <w:rPr>
          <w:rFonts w:ascii="Calibri" w:hAnsi="Calibri" w:cs="KFGQPC Uthman Taha Naskh"/>
          <w:b/>
          <w:bCs/>
          <w:color w:val="002060"/>
          <w:sz w:val="36"/>
          <w:szCs w:val="36"/>
          <w:rtl/>
          <w:lang w:bidi="ar-EG"/>
        </w:rPr>
        <w:t>أن يوضع الكلام على غير موضعه</w:t>
      </w:r>
      <w:r w:rsidRPr="00B36516">
        <w:rPr>
          <w:rFonts w:ascii="Calibri" w:hAnsi="Calibri" w:cs="KFGQPC Uthman Taha Naskh"/>
          <w:sz w:val="36"/>
          <w:szCs w:val="36"/>
          <w:rtl/>
          <w:lang w:bidi="ar-EG"/>
        </w:rPr>
        <w:t>)</w:t>
      </w:r>
      <w:r w:rsidRPr="00B36516">
        <w:rPr>
          <w:rFonts w:ascii="Calibri" w:hAnsi="Calibri" w:cs="KFGQPC Uthman Taha Naskh"/>
          <w:sz w:val="36"/>
          <w:szCs w:val="36"/>
          <w:rtl/>
          <w:lang w:bidi="fa-IR"/>
        </w:rPr>
        <w:t>.</w:t>
      </w:r>
      <w:r w:rsidR="00292005" w:rsidRPr="00B36516">
        <w:rPr>
          <w:rStyle w:val="FootnoteReference"/>
          <w:rFonts w:ascii="Calibri" w:hAnsi="Calibri" w:cs="KFGQPC Uthman Taha Naskh"/>
          <w:sz w:val="36"/>
          <w:szCs w:val="36"/>
          <w:rtl/>
          <w:lang w:bidi="ar-EG"/>
        </w:rPr>
        <w:footnoteReference w:id="19"/>
      </w:r>
    </w:p>
    <w:p w14:paraId="60E7FB9E" w14:textId="2514EFFB"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ومن تأمل تاريخ «النبوات» علم أن أكثر ضلال المليين ليس من جهة جحد ألفاظ الوحي، وإنما من جهة تأويل معانيه وإخراج</w:t>
      </w:r>
      <w:r w:rsidR="005070B0"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ألفاظ الشارع عن معانيها التي أرادها</w:t>
      </w:r>
      <w:r w:rsidR="00DA696E" w:rsidRPr="00B36516">
        <w:rPr>
          <w:rFonts w:ascii="Calibri" w:hAnsi="Calibri" w:cs="KFGQPC Uthman Taha Naskh"/>
          <w:sz w:val="36"/>
          <w:szCs w:val="36"/>
          <w:rtl/>
          <w:lang w:bidi="ar-EG"/>
        </w:rPr>
        <w:t>.</w:t>
      </w:r>
    </w:p>
    <w:p w14:paraId="715F1A49" w14:textId="12021C68"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وقد نقله ابن تيمية عنهم حيث قال</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5070B0" w:rsidRPr="00B36516">
        <w:rPr>
          <w:rFonts w:ascii="Calibri" w:hAnsi="Calibri" w:cs="KFGQPC Uthman Taha Naskh" w:hint="cs"/>
          <w:sz w:val="36"/>
          <w:szCs w:val="36"/>
          <w:rtl/>
          <w:lang w:bidi="ar-EG"/>
        </w:rPr>
        <w:t>(</w:t>
      </w:r>
      <w:r w:rsidRPr="00B36516">
        <w:rPr>
          <w:rFonts w:ascii="Calibri" w:hAnsi="Calibri" w:cs="KFGQPC Uthman Taha Naskh"/>
          <w:b/>
          <w:bCs/>
          <w:color w:val="002060"/>
          <w:sz w:val="36"/>
          <w:szCs w:val="36"/>
          <w:rtl/>
          <w:lang w:bidi="ar-EG"/>
        </w:rPr>
        <w:t>بل اعترف حذاقهم أي الفلاسفة بما قاله ابن سينا وغيره من أنه لم يقرع العالم ناموس أفضل من ناموس محمد</w:t>
      </w:r>
      <w:r w:rsidR="005070B0" w:rsidRPr="00B36516">
        <w:rPr>
          <w:rFonts w:ascii="Calibri" w:hAnsi="Calibri" w:cs="KFGQPC Uthman Taha Naskh" w:hint="cs"/>
          <w:b/>
          <w:bCs/>
          <w:color w:val="002060"/>
          <w:sz w:val="36"/>
          <w:szCs w:val="36"/>
          <w:rtl/>
          <w:lang w:bidi="ar-EG"/>
        </w:rPr>
        <w:t xml:space="preserve"> ﷺ</w:t>
      </w:r>
      <w:r w:rsidR="005070B0" w:rsidRPr="00B36516">
        <w:rPr>
          <w:rFonts w:ascii="Calibri" w:hAnsi="Calibri" w:cs="KFGQPC Uthman Taha Naskh" w:hint="cs"/>
          <w:sz w:val="36"/>
          <w:szCs w:val="36"/>
          <w:rtl/>
          <w:lang w:bidi="ar-EG"/>
        </w:rPr>
        <w:t>).</w:t>
      </w:r>
      <w:r w:rsidR="005070B0" w:rsidRPr="00B36516">
        <w:rPr>
          <w:rStyle w:val="FootnoteReference"/>
          <w:rFonts w:ascii="Calibri" w:hAnsi="Calibri" w:cs="KFGQPC Uthman Taha Naskh"/>
          <w:sz w:val="36"/>
          <w:szCs w:val="36"/>
          <w:rtl/>
          <w:lang w:bidi="ar-EG"/>
        </w:rPr>
        <w:footnoteReference w:id="20"/>
      </w:r>
    </w:p>
    <w:p w14:paraId="570DE9C4" w14:textId="3C9A9991"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وسبب ذلك ظاهر، حيث إنهم عاشوا زمن الدولة الإسلامية المنتصرة بنموذجها التشريعي السياسي فلم ينكسروا، وأما الحداثة اليونانية التي انفتحوا عليها فقد كانت عقلية إلهية، لا تشريعية سياسية منتصرة، ولذلك اتزنوا في مستوى التشريع، واضطربوا في مستوى العقيدة.</w:t>
      </w:r>
    </w:p>
    <w:p w14:paraId="0A0C01F4" w14:textId="525BDF34"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المبتدعة في التراث كانوا مبهورين بالحداثة اليونانية</w:t>
      </w:r>
      <w:r w:rsidR="005070B0"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فحاولوا التلفيق بين غيبيات الوحي وغيبيات اليونان.</w:t>
      </w:r>
      <w:r w:rsidR="005070B0"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وأما مبتدعة عصرنا فهم مبهورون بالحداثة الغربية الغالبة،</w:t>
      </w:r>
      <w:r w:rsidR="0057126C"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فحاولوا التلفيق بين تشريعات الوحي وتشريعات الغرب.</w:t>
      </w:r>
    </w:p>
    <w:p w14:paraId="09B3AD69" w14:textId="2C69A711"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lastRenderedPageBreak/>
        <w:t>وفي إشارة مذهلة حين ذكر الله المحرمات في بعض آيات القرآن بدأ بها تصاعديًا</w:t>
      </w:r>
      <w:r w:rsidR="0068137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فلما بلغ الشرك، وهو أعظمها، ذكر بعده الافتراء على الله! وهذه إشارة قرآنية لا تخفى في شدة تشنيع التقول على الله وهول خطورته كما قال تعالى في آيات عظيمة</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57126C" w:rsidRPr="00B36516">
        <w:rPr>
          <w:rFonts w:ascii="Calibri" w:hAnsi="Calibri" w:cs="KFGQPC Uthman Taha Naskh"/>
          <w:sz w:val="36"/>
          <w:szCs w:val="36"/>
          <w:rtl/>
          <w:lang w:bidi="ar-EG"/>
        </w:rPr>
        <w:t>﴿</w:t>
      </w:r>
      <w:r w:rsidRPr="00B36516">
        <w:rPr>
          <w:rFonts w:ascii="Calibri" w:hAnsi="Calibri" w:cs="KFGQPC Uthman Taha Naskh"/>
          <w:b/>
          <w:bCs/>
          <w:color w:val="196B24" w:themeColor="accent3"/>
          <w:sz w:val="36"/>
          <w:szCs w:val="36"/>
          <w:rtl/>
          <w:lang w:bidi="ar-EG"/>
        </w:rPr>
        <w:t>قُلْ إِنَّمَا</w:t>
      </w:r>
      <w:r w:rsidR="00177F36" w:rsidRPr="00B36516">
        <w:rPr>
          <w:rFonts w:ascii="Calibri" w:hAnsi="Calibri" w:cs="KFGQPC Uthman Taha Naskh" w:hint="cs"/>
          <w:b/>
          <w:bCs/>
          <w:color w:val="196B24" w:themeColor="accent3"/>
          <w:sz w:val="36"/>
          <w:szCs w:val="36"/>
          <w:rtl/>
          <w:lang w:bidi="ar-EG"/>
        </w:rPr>
        <w:t xml:space="preserve"> حَرَّمَ</w:t>
      </w:r>
      <w:r w:rsidRPr="00B36516">
        <w:rPr>
          <w:rFonts w:ascii="Calibri" w:hAnsi="Calibri" w:cs="KFGQPC Uthman Taha Naskh"/>
          <w:b/>
          <w:bCs/>
          <w:color w:val="196B24" w:themeColor="accent3"/>
          <w:sz w:val="36"/>
          <w:szCs w:val="36"/>
          <w:rtl/>
          <w:lang w:bidi="ar-EG"/>
        </w:rPr>
        <w:t xml:space="preserve"> رَبِّيَ الْفَوَاحِشَ مَا ظَهَرَ مِنْهَا وَمَا بَطَنَ وَالإِثْمَ وَالْبَغْيَ بِغَيْرِ الْحَقِّ وَأَن تُشْرِكُوا بِاللَّهِ مَا لَمْ يُنَزِّلُ بِهِ سُلْطَنَا وَأَن تَقُولُوا عَلَى اللَّهِ مَا لَا تَعْلَمُونَ</w:t>
      </w:r>
      <w:r w:rsidRPr="00B36516">
        <w:rPr>
          <w:rFonts w:ascii="Calibri" w:hAnsi="Calibri" w:cs="KFGQPC Uthman Taha Naskh"/>
          <w:sz w:val="36"/>
          <w:szCs w:val="36"/>
          <w:rtl/>
          <w:lang w:bidi="ar-EG"/>
        </w:rPr>
        <w:t>﴾ [الأعراف</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٣٣]</w:t>
      </w:r>
      <w:r w:rsidR="00DA696E" w:rsidRPr="00B36516">
        <w:rPr>
          <w:rFonts w:ascii="Calibri" w:hAnsi="Calibri" w:cs="KFGQPC Uthman Taha Naskh"/>
          <w:sz w:val="36"/>
          <w:szCs w:val="36"/>
          <w:rtl/>
          <w:lang w:bidi="ar-EG"/>
        </w:rPr>
        <w:t>.</w:t>
      </w:r>
    </w:p>
    <w:p w14:paraId="16A71C9D" w14:textId="77777777" w:rsidR="003E5710"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وقد حذر نبي الله</w:t>
      </w:r>
      <w:r w:rsidR="003E5710" w:rsidRPr="00B36516">
        <w:rPr>
          <w:rFonts w:ascii="Calibri" w:hAnsi="Calibri" w:cs="KFGQPC Uthman Taha Naskh" w:hint="cs"/>
          <w:sz w:val="36"/>
          <w:szCs w:val="36"/>
          <w:rtl/>
          <w:lang w:bidi="ar-EG"/>
        </w:rPr>
        <w:t xml:space="preserve"> موسى من عاقبة </w:t>
      </w:r>
      <w:r w:rsidR="003E5710" w:rsidRPr="00B36516">
        <w:rPr>
          <w:rFonts w:ascii="Calibri" w:hAnsi="Calibri" w:cs="KFGQPC Uthman Taha Naskh"/>
          <w:sz w:val="36"/>
          <w:szCs w:val="36"/>
          <w:rtl/>
          <w:lang w:bidi="ar-EG"/>
        </w:rPr>
        <w:t>«</w:t>
      </w:r>
      <w:r w:rsidR="003E5710" w:rsidRPr="00B36516">
        <w:rPr>
          <w:rFonts w:ascii="Calibri" w:hAnsi="Calibri" w:cs="KFGQPC Uthman Taha Naskh" w:hint="cs"/>
          <w:sz w:val="36"/>
          <w:szCs w:val="36"/>
          <w:rtl/>
          <w:lang w:bidi="ar-EG"/>
        </w:rPr>
        <w:t>الافتراء على الله</w:t>
      </w:r>
      <w:r w:rsidR="003E5710" w:rsidRPr="00B36516">
        <w:rPr>
          <w:rFonts w:ascii="Calibri" w:hAnsi="Calibri" w:cs="KFGQPC Uthman Taha Naskh"/>
          <w:sz w:val="36"/>
          <w:szCs w:val="36"/>
          <w:rtl/>
          <w:lang w:bidi="ar-EG"/>
        </w:rPr>
        <w:t>»</w:t>
      </w:r>
      <w:r w:rsidR="003E5710" w:rsidRPr="00B36516">
        <w:rPr>
          <w:rFonts w:ascii="Calibri" w:hAnsi="Calibri" w:cs="KFGQPC Uthman Taha Naskh" w:hint="cs"/>
          <w:sz w:val="36"/>
          <w:szCs w:val="36"/>
          <w:rtl/>
          <w:lang w:bidi="ar-EG"/>
        </w:rPr>
        <w:t xml:space="preserve"> تحذيراً</w:t>
      </w:r>
      <w:r w:rsidRPr="00B36516">
        <w:rPr>
          <w:rFonts w:ascii="Calibri" w:hAnsi="Calibri" w:cs="KFGQPC Uthman Taha Naskh"/>
          <w:sz w:val="36"/>
          <w:szCs w:val="36"/>
          <w:rtl/>
          <w:lang w:bidi="ar-EG"/>
        </w:rPr>
        <w:t xml:space="preserve"> م</w:t>
      </w:r>
      <w:r w:rsidR="003E5710"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دويًا بأنه مستوجب للاستئصال والإهلاك كما قال تعالى: ﴿</w:t>
      </w:r>
      <w:r w:rsidRPr="00B36516">
        <w:rPr>
          <w:rFonts w:ascii="Calibri" w:hAnsi="Calibri" w:cs="KFGQPC Uthman Taha Naskh"/>
          <w:b/>
          <w:bCs/>
          <w:color w:val="196B24" w:themeColor="accent3"/>
          <w:sz w:val="36"/>
          <w:szCs w:val="36"/>
          <w:rtl/>
          <w:lang w:bidi="ar-EG"/>
        </w:rPr>
        <w:t>قَالَ لَهُم مُّوسَى وَيْلَكُمْ لَا تَفْتَرُوا عَلَى اللهِ كَذِبًا فَيُسْحِتَكُم بِعَذَابٍ</w:t>
      </w:r>
      <w:r w:rsidRPr="00B36516">
        <w:rPr>
          <w:rFonts w:ascii="Calibri" w:hAnsi="Calibri" w:cs="KFGQPC Uthman Taha Naskh"/>
          <w:sz w:val="36"/>
          <w:szCs w:val="36"/>
          <w:rtl/>
          <w:lang w:bidi="ar-EG"/>
        </w:rPr>
        <w:t>﴾ [طه: ٦١]</w:t>
      </w:r>
      <w:r w:rsidR="00DA696E" w:rsidRPr="00B36516">
        <w:rPr>
          <w:rFonts w:ascii="Calibri" w:hAnsi="Calibri" w:cs="KFGQPC Uthman Taha Naskh"/>
          <w:sz w:val="36"/>
          <w:szCs w:val="36"/>
          <w:rtl/>
          <w:lang w:bidi="ar-EG"/>
        </w:rPr>
        <w:t>.</w:t>
      </w:r>
    </w:p>
    <w:p w14:paraId="3B94E31A" w14:textId="70BFE9F0" w:rsidR="00352F53"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والله </w:t>
      </w:r>
      <w:r w:rsidR="003E5710" w:rsidRPr="00B36516">
        <w:rPr>
          <w:rFonts w:ascii="Calibri" w:hAnsi="Calibri" w:cs="KFGQPC Uthman Taha Naskh" w:hint="cs"/>
          <w:sz w:val="36"/>
          <w:szCs w:val="36"/>
          <w:rtl/>
          <w:lang w:bidi="ar-EG"/>
        </w:rPr>
        <w:t>سبحانه وتعالى</w:t>
      </w:r>
      <w:r w:rsidRPr="00B36516">
        <w:rPr>
          <w:rFonts w:ascii="Calibri" w:hAnsi="Calibri" w:cs="KFGQPC Uthman Taha Naskh"/>
          <w:sz w:val="36"/>
          <w:szCs w:val="36"/>
          <w:rtl/>
          <w:lang w:bidi="ar-EG"/>
        </w:rPr>
        <w:t xml:space="preserve"> غني عن نصرتنا لدينه، ولكن ليبلو بعضنا ببعض، وليعلم الله من ينصره ورسله</w:t>
      </w:r>
      <w:r w:rsidR="003E5710"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بالغيب</w:t>
      </w:r>
      <w:r w:rsidR="00DA696E" w:rsidRPr="00B36516">
        <w:rPr>
          <w:rFonts w:ascii="Calibri" w:hAnsi="Calibri" w:cs="KFGQPC Uthman Taha Naskh"/>
          <w:sz w:val="36"/>
          <w:szCs w:val="36"/>
          <w:rtl/>
          <w:lang w:bidi="ar-EG"/>
        </w:rPr>
        <w:t>.</w:t>
      </w:r>
    </w:p>
    <w:p w14:paraId="0D7E9247" w14:textId="77777777" w:rsidR="00352F53" w:rsidRDefault="00352F53">
      <w:pPr>
        <w:spacing w:after="120" w:line="240" w:lineRule="auto"/>
        <w:rPr>
          <w:rFonts w:ascii="Calibri" w:hAnsi="Calibri" w:cs="KFGQPC Uthman Taha Naskh"/>
          <w:sz w:val="36"/>
          <w:szCs w:val="36"/>
          <w:rtl/>
          <w:lang w:bidi="ar-EG"/>
        </w:rPr>
      </w:pPr>
      <w:r>
        <w:rPr>
          <w:rFonts w:ascii="Calibri" w:hAnsi="Calibri" w:cs="KFGQPC Uthman Taha Naskh"/>
          <w:sz w:val="36"/>
          <w:szCs w:val="36"/>
          <w:rtl/>
          <w:lang w:bidi="ar-EG"/>
        </w:rPr>
        <w:br w:type="page"/>
      </w:r>
    </w:p>
    <w:p w14:paraId="001DAA94" w14:textId="481DC9A7" w:rsidR="00DA696E" w:rsidRPr="00B36516" w:rsidRDefault="00051959" w:rsidP="00B36516">
      <w:pPr>
        <w:keepNext/>
        <w:widowControl w:val="0"/>
        <w:spacing w:line="240" w:lineRule="auto"/>
        <w:ind w:firstLine="0"/>
        <w:jc w:val="center"/>
        <w:outlineLvl w:val="0"/>
        <w:rPr>
          <w:rFonts w:ascii="Calibri" w:hAnsi="Calibri" w:cs="KFGQPC Uthman Taha Naskh"/>
          <w:b/>
          <w:bCs/>
          <w:sz w:val="36"/>
          <w:szCs w:val="36"/>
          <w:u w:val="single"/>
          <w:rtl/>
          <w:lang w:bidi="ar-EG"/>
        </w:rPr>
      </w:pPr>
      <w:bookmarkStart w:id="5" w:name="_Toc184248591"/>
      <w:r w:rsidRPr="00B36516">
        <w:rPr>
          <w:rFonts w:ascii="Calibri" w:hAnsi="Calibri" w:cs="KFGQPC Uthman Taha Naskh"/>
          <w:b/>
          <w:bCs/>
          <w:sz w:val="36"/>
          <w:szCs w:val="36"/>
          <w:highlight w:val="cyan"/>
          <w:u w:val="single"/>
          <w:rtl/>
          <w:lang w:bidi="ar-EG"/>
        </w:rPr>
        <w:lastRenderedPageBreak/>
        <w:t>الفصل الأول</w:t>
      </w:r>
      <w:r w:rsidR="003E5710" w:rsidRPr="00B36516">
        <w:rPr>
          <w:rFonts w:ascii="Calibri" w:hAnsi="Calibri" w:cs="KFGQPC Uthman Taha Naskh" w:hint="cs"/>
          <w:b/>
          <w:bCs/>
          <w:sz w:val="36"/>
          <w:szCs w:val="36"/>
          <w:highlight w:val="cyan"/>
          <w:u w:val="single"/>
          <w:rtl/>
          <w:lang w:bidi="ar-EG"/>
        </w:rPr>
        <w:t xml:space="preserve">: </w:t>
      </w:r>
      <w:r w:rsidRPr="00B36516">
        <w:rPr>
          <w:rFonts w:ascii="Calibri" w:hAnsi="Calibri" w:cs="KFGQPC Uthman Taha Naskh"/>
          <w:b/>
          <w:bCs/>
          <w:sz w:val="36"/>
          <w:szCs w:val="36"/>
          <w:highlight w:val="cyan"/>
          <w:u w:val="single"/>
          <w:rtl/>
          <w:lang w:bidi="ar-EG"/>
        </w:rPr>
        <w:t>استقبال النص</w:t>
      </w:r>
      <w:bookmarkEnd w:id="5"/>
    </w:p>
    <w:p w14:paraId="6EF91492" w14:textId="0BF2E3E6" w:rsidR="00051959" w:rsidRPr="00B36516" w:rsidRDefault="00051959" w:rsidP="00B36516">
      <w:pPr>
        <w:keepNext/>
        <w:widowControl w:val="0"/>
        <w:spacing w:line="240" w:lineRule="auto"/>
        <w:ind w:firstLine="0"/>
        <w:jc w:val="center"/>
        <w:outlineLvl w:val="1"/>
        <w:rPr>
          <w:rFonts w:ascii="Calibri" w:hAnsi="Calibri" w:cs="KFGQPC Uthman Taha Naskh"/>
          <w:b/>
          <w:bCs/>
          <w:sz w:val="36"/>
          <w:szCs w:val="36"/>
          <w:u w:val="single"/>
          <w:rtl/>
          <w:lang w:bidi="ar-EG"/>
        </w:rPr>
      </w:pPr>
      <w:bookmarkStart w:id="6" w:name="_Toc184248592"/>
      <w:r w:rsidRPr="00B36516">
        <w:rPr>
          <w:rFonts w:ascii="Calibri" w:hAnsi="Calibri" w:cs="KFGQPC Uthman Taha Naskh"/>
          <w:b/>
          <w:bCs/>
          <w:sz w:val="36"/>
          <w:szCs w:val="36"/>
          <w:highlight w:val="yellow"/>
          <w:u w:val="single"/>
          <w:rtl/>
          <w:lang w:bidi="ar-EG"/>
        </w:rPr>
        <w:t>عزل النص عن التجربة البشرية</w:t>
      </w:r>
      <w:bookmarkEnd w:id="6"/>
    </w:p>
    <w:p w14:paraId="14C5340A" w14:textId="77777777" w:rsidR="00495D72" w:rsidRPr="00B36516" w:rsidRDefault="00495D72"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hint="cs"/>
          <w:sz w:val="36"/>
          <w:szCs w:val="36"/>
          <w:rtl/>
          <w:lang w:bidi="ar-EG"/>
        </w:rPr>
        <w:t xml:space="preserve">هذه </w:t>
      </w:r>
      <w:r w:rsidR="00051959" w:rsidRPr="00B36516">
        <w:rPr>
          <w:rFonts w:ascii="Calibri" w:hAnsi="Calibri" w:cs="KFGQPC Uthman Taha Naskh"/>
          <w:sz w:val="36"/>
          <w:szCs w:val="36"/>
          <w:rtl/>
          <w:lang w:bidi="ar-EG"/>
        </w:rPr>
        <w:t xml:space="preserve">مشكلة </w:t>
      </w:r>
      <w:r w:rsidRPr="00B36516">
        <w:rPr>
          <w:rFonts w:ascii="Calibri" w:hAnsi="Calibri" w:cs="KFGQPC Uthman Taha Naskh"/>
          <w:sz w:val="36"/>
          <w:szCs w:val="36"/>
          <w:rtl/>
          <w:lang w:bidi="ar-EG"/>
        </w:rPr>
        <w:t>«</w:t>
      </w:r>
      <w:r w:rsidR="00051959" w:rsidRPr="00B36516">
        <w:rPr>
          <w:rFonts w:ascii="Calibri" w:hAnsi="Calibri" w:cs="KFGQPC Uthman Taha Naskh"/>
          <w:sz w:val="36"/>
          <w:szCs w:val="36"/>
          <w:rtl/>
          <w:lang w:bidi="ar-EG"/>
        </w:rPr>
        <w:t>المتوالية الفكرية</w:t>
      </w:r>
      <w:r w:rsidRPr="00B36516">
        <w:rPr>
          <w:rFonts w:ascii="Calibri" w:hAnsi="Calibri" w:cs="KFGQPC Uthman Taha Naskh"/>
          <w:sz w:val="36"/>
          <w:szCs w:val="36"/>
          <w:rtl/>
          <w:lang w:bidi="ar-EG"/>
        </w:rPr>
        <w:t>»</w:t>
      </w:r>
      <w:r w:rsidR="00051959" w:rsidRPr="00B36516">
        <w:rPr>
          <w:rFonts w:ascii="Calibri" w:hAnsi="Calibri" w:cs="KFGQPC Uthman Taha Naskh"/>
          <w:sz w:val="36"/>
          <w:szCs w:val="36"/>
          <w:rtl/>
          <w:lang w:bidi="ar-EG"/>
        </w:rPr>
        <w:t xml:space="preserve"> حين يتبنى بعض الناس </w:t>
      </w:r>
      <w:r w:rsidRPr="00B36516">
        <w:rPr>
          <w:rFonts w:ascii="Calibri" w:hAnsi="Calibri" w:cs="KFGQPC Uthman Taha Naskh"/>
          <w:sz w:val="36"/>
          <w:szCs w:val="36"/>
          <w:rtl/>
          <w:lang w:bidi="ar-EG"/>
        </w:rPr>
        <w:t>«</w:t>
      </w:r>
      <w:r w:rsidR="00051959" w:rsidRPr="00B36516">
        <w:rPr>
          <w:rFonts w:ascii="Calibri" w:hAnsi="Calibri" w:cs="KFGQPC Uthman Taha Naskh"/>
          <w:sz w:val="36"/>
          <w:szCs w:val="36"/>
          <w:rtl/>
          <w:lang w:bidi="ar-EG"/>
        </w:rPr>
        <w:t>مقدمات خاطئة» يسارع في تبنيها قبل الاستكشاف المسبق للوازمها</w:t>
      </w:r>
      <w:r w:rsidRPr="00B36516">
        <w:rPr>
          <w:rFonts w:ascii="Calibri" w:hAnsi="Calibri" w:cs="KFGQPC Uthman Taha Naskh" w:hint="cs"/>
          <w:sz w:val="36"/>
          <w:szCs w:val="36"/>
          <w:rtl/>
          <w:lang w:bidi="ar-EG"/>
        </w:rPr>
        <w:t>.</w:t>
      </w:r>
    </w:p>
    <w:p w14:paraId="7BC8F59C" w14:textId="0673F815"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هذا المفهوم يمكن أن نسميه </w:t>
      </w:r>
      <w:r w:rsidR="00495D7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تجريد الإسلام»، أي جعل النص فكرة مجردة، ومؤدى كلام هؤلاء أن الإسلام لا يرتبط بأي تجربة بشرية</w:t>
      </w:r>
      <w:r w:rsidR="00495D72" w:rsidRPr="00B36516">
        <w:rPr>
          <w:rFonts w:ascii="Calibri" w:hAnsi="Calibri" w:cs="KFGQPC Uthman Taha Naskh" w:hint="cs"/>
          <w:sz w:val="36"/>
          <w:szCs w:val="36"/>
          <w:rtl/>
          <w:lang w:bidi="ar-EG"/>
        </w:rPr>
        <w:t>.</w:t>
      </w:r>
    </w:p>
    <w:p w14:paraId="667955D9" w14:textId="77777777" w:rsidR="00B264D8"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ولكن أين يظهر أثر هذا المفهوم؟ الحقيقة أنه يظهر أثره حين يطلق أحدهم تفسيرًا معينًا لحكم من أحكام الوحي يتناقض جذريًا مع فهم الصحابة لهذه الآية أو الحديث.</w:t>
      </w:r>
    </w:p>
    <w:p w14:paraId="07B9F012" w14:textId="77777777" w:rsidR="00B264D8"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المعطيات الشرعية التي أسست مفهوم «مرجعية السلف».</w:t>
      </w:r>
    </w:p>
    <w:p w14:paraId="769DBC07" w14:textId="1FB2B082"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يقول تعالى</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B264D8" w:rsidRPr="00B36516">
        <w:rPr>
          <w:rFonts w:ascii="Calibri" w:hAnsi="Calibri" w:cs="KFGQPC Uthman Taha Naskh"/>
          <w:sz w:val="36"/>
          <w:szCs w:val="36"/>
          <w:rtl/>
          <w:lang w:bidi="ar-EG"/>
        </w:rPr>
        <w:t>﴿</w:t>
      </w:r>
      <w:r w:rsidRPr="00B36516">
        <w:rPr>
          <w:rFonts w:ascii="Calibri" w:hAnsi="Calibri" w:cs="KFGQPC Uthman Taha Naskh"/>
          <w:b/>
          <w:bCs/>
          <w:color w:val="196B24" w:themeColor="accent3"/>
          <w:sz w:val="36"/>
          <w:szCs w:val="36"/>
          <w:rtl/>
          <w:lang w:bidi="ar-EG"/>
        </w:rPr>
        <w:t>وَالسَّ</w:t>
      </w:r>
      <w:r w:rsidR="00B264D8" w:rsidRPr="00B36516">
        <w:rPr>
          <w:rFonts w:ascii="Calibri" w:hAnsi="Calibri" w:cs="KFGQPC Uthman Taha Naskh" w:hint="cs"/>
          <w:b/>
          <w:bCs/>
          <w:color w:val="196B24" w:themeColor="accent3"/>
          <w:sz w:val="36"/>
          <w:szCs w:val="36"/>
          <w:rtl/>
          <w:lang w:bidi="ar-EG"/>
        </w:rPr>
        <w:t>ا</w:t>
      </w:r>
      <w:r w:rsidRPr="00B36516">
        <w:rPr>
          <w:rFonts w:ascii="Calibri" w:hAnsi="Calibri" w:cs="KFGQPC Uthman Taha Naskh"/>
          <w:b/>
          <w:bCs/>
          <w:color w:val="196B24" w:themeColor="accent3"/>
          <w:sz w:val="36"/>
          <w:szCs w:val="36"/>
          <w:rtl/>
          <w:lang w:bidi="ar-EG"/>
        </w:rPr>
        <w:t>بِقُونَ الْأَوَّلُونَ مِنَ الْمُهَجِرِينَ وَالْأَنصَارِ وَالَّذِينَ اتَّبَعُوهُم بِإِحْسَ</w:t>
      </w:r>
      <w:r w:rsidR="00B264D8" w:rsidRPr="00B36516">
        <w:rPr>
          <w:rFonts w:ascii="Calibri" w:hAnsi="Calibri" w:cs="KFGQPC Uthman Taha Naskh" w:hint="cs"/>
          <w:b/>
          <w:bCs/>
          <w:color w:val="196B24" w:themeColor="accent3"/>
          <w:sz w:val="36"/>
          <w:szCs w:val="36"/>
          <w:rtl/>
          <w:lang w:bidi="ar-EG"/>
        </w:rPr>
        <w:t>ا</w:t>
      </w:r>
      <w:r w:rsidRPr="00B36516">
        <w:rPr>
          <w:rFonts w:ascii="Calibri" w:hAnsi="Calibri" w:cs="KFGQPC Uthman Taha Naskh"/>
          <w:b/>
          <w:bCs/>
          <w:color w:val="196B24" w:themeColor="accent3"/>
          <w:sz w:val="36"/>
          <w:szCs w:val="36"/>
          <w:rtl/>
          <w:lang w:bidi="ar-EG"/>
        </w:rPr>
        <w:t>نِ رَضِيَ اللَّهُ عَنْهُمْ وَرَضُوا عَنْهُ</w:t>
      </w:r>
      <w:r w:rsidRPr="00B36516">
        <w:rPr>
          <w:rFonts w:ascii="Calibri" w:hAnsi="Calibri" w:cs="KFGQPC Uthman Taha Naskh"/>
          <w:sz w:val="36"/>
          <w:szCs w:val="36"/>
          <w:rtl/>
          <w:lang w:bidi="ar-EG"/>
        </w:rPr>
        <w:t>﴾ [التوبة</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fa-IR"/>
        </w:rPr>
        <w:t>۱۰۰]</w:t>
      </w:r>
      <w:r w:rsidR="00DA696E" w:rsidRPr="00B36516">
        <w:rPr>
          <w:rFonts w:ascii="Calibri" w:hAnsi="Calibri" w:cs="KFGQPC Uthman Taha Naskh"/>
          <w:sz w:val="36"/>
          <w:szCs w:val="36"/>
          <w:rtl/>
          <w:lang w:bidi="fa-IR"/>
        </w:rPr>
        <w:t>.</w:t>
      </w:r>
    </w:p>
    <w:p w14:paraId="4FBBF748" w14:textId="506FE511"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ويقول تعالى أيضًا</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196B24" w:themeColor="accent3"/>
          <w:sz w:val="36"/>
          <w:szCs w:val="36"/>
          <w:rtl/>
          <w:lang w:bidi="ar-EG"/>
        </w:rPr>
        <w:t xml:space="preserve">وَمَن يُشَاقِقِ الرَّسُولَ مِنْ بَعْدِ مَا </w:t>
      </w:r>
      <w:r w:rsidR="004D6321" w:rsidRPr="00B36516">
        <w:rPr>
          <w:rFonts w:ascii="Calibri" w:hAnsi="Calibri" w:cs="KFGQPC Uthman Taha Naskh" w:hint="cs"/>
          <w:b/>
          <w:bCs/>
          <w:color w:val="196B24" w:themeColor="accent3"/>
          <w:sz w:val="36"/>
          <w:szCs w:val="36"/>
          <w:rtl/>
          <w:lang w:bidi="ar-EG"/>
        </w:rPr>
        <w:t>تَ</w:t>
      </w:r>
      <w:r w:rsidRPr="00B36516">
        <w:rPr>
          <w:rFonts w:ascii="Calibri" w:hAnsi="Calibri" w:cs="KFGQPC Uthman Taha Naskh"/>
          <w:b/>
          <w:bCs/>
          <w:color w:val="196B24" w:themeColor="accent3"/>
          <w:sz w:val="36"/>
          <w:szCs w:val="36"/>
          <w:rtl/>
          <w:lang w:bidi="ar-EG"/>
        </w:rPr>
        <w:t>بَيَّنَ لَهُ الْهُدَى وَيَتَّبِعْ غَيْرَ سَبِيلِ الْمُؤْمِنِينَ</w:t>
      </w:r>
      <w:r w:rsidRPr="00B36516">
        <w:rPr>
          <w:rFonts w:ascii="Calibri" w:hAnsi="Calibri" w:cs="KFGQPC Uthman Taha Naskh"/>
          <w:sz w:val="36"/>
          <w:szCs w:val="36"/>
          <w:rtl/>
          <w:lang w:bidi="ar-EG"/>
        </w:rPr>
        <w:t>﴾ [النساء</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١١٥]</w:t>
      </w:r>
      <w:r w:rsidR="00DA696E" w:rsidRPr="00B36516">
        <w:rPr>
          <w:rFonts w:ascii="Calibri" w:hAnsi="Calibri" w:cs="KFGQPC Uthman Taha Naskh"/>
          <w:sz w:val="36"/>
          <w:szCs w:val="36"/>
          <w:rtl/>
          <w:lang w:bidi="ar-EG"/>
        </w:rPr>
        <w:t>.</w:t>
      </w:r>
    </w:p>
    <w:p w14:paraId="48D993E6" w14:textId="13680296"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قال سبحانه: ﴿</w:t>
      </w:r>
      <w:r w:rsidRPr="00B36516">
        <w:rPr>
          <w:rFonts w:ascii="Calibri" w:hAnsi="Calibri" w:cs="KFGQPC Uthman Taha Naskh"/>
          <w:b/>
          <w:bCs/>
          <w:color w:val="196B24" w:themeColor="accent3"/>
          <w:sz w:val="36"/>
          <w:szCs w:val="36"/>
          <w:rtl/>
          <w:lang w:bidi="ar-EG"/>
        </w:rPr>
        <w:t>اَهْدِنَا الصِّرَاطَ الْمُسْتَقِيمَ</w:t>
      </w:r>
      <w:r w:rsidR="004D6321"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[الفاتحة: ٦]، زاد على ذلك بوصف كاشف فقال: ﴿</w:t>
      </w:r>
      <w:r w:rsidRPr="00B36516">
        <w:rPr>
          <w:rFonts w:ascii="Calibri" w:hAnsi="Calibri" w:cs="KFGQPC Uthman Taha Naskh"/>
          <w:b/>
          <w:bCs/>
          <w:color w:val="196B24" w:themeColor="accent3"/>
          <w:sz w:val="36"/>
          <w:szCs w:val="36"/>
          <w:rtl/>
          <w:lang w:bidi="ar-EG"/>
        </w:rPr>
        <w:t>صِرَاطَ الَّذِينَ أَنْعَمْتَ عَلَيْهِمْ</w:t>
      </w:r>
      <w:r w:rsidR="004D6321" w:rsidRPr="00B36516">
        <w:rPr>
          <w:rFonts w:ascii="Calibri" w:hAnsi="Calibri" w:cs="KFGQPC Uthman Taha Naskh"/>
          <w:sz w:val="36"/>
          <w:szCs w:val="36"/>
          <w:rtl/>
          <w:lang w:bidi="ar-EG"/>
        </w:rPr>
        <w:t>﴾</w:t>
      </w:r>
      <w:r w:rsidR="004D6321"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[الفاتحة: ٧]</w:t>
      </w:r>
      <w:r w:rsidR="00DA696E" w:rsidRPr="00B36516">
        <w:rPr>
          <w:rFonts w:ascii="Calibri" w:hAnsi="Calibri" w:cs="KFGQPC Uthman Taha Naskh"/>
          <w:sz w:val="36"/>
          <w:szCs w:val="36"/>
          <w:rtl/>
          <w:lang w:bidi="ar-EG"/>
        </w:rPr>
        <w:t>.</w:t>
      </w:r>
    </w:p>
    <w:p w14:paraId="4233DFCE" w14:textId="77777777" w:rsidR="004C1A1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الله</w:t>
      </w:r>
      <w:r w:rsidR="004C1A19"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اختار أن يودع</w:t>
      </w:r>
      <w:r w:rsidR="004C1A19"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هذا المعنى أعظم سور القرآن على الإطلاق وهي سورة الفاتحة،</w:t>
      </w:r>
      <w:r w:rsidR="004C1A19"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وجعلنا نردد هذا المعنى مرات عديدة يوميًا خلال الصلوات</w:t>
      </w:r>
      <w:r w:rsidR="00DA696E" w:rsidRPr="00B36516">
        <w:rPr>
          <w:rFonts w:ascii="Calibri" w:hAnsi="Calibri" w:cs="KFGQPC Uthman Taha Naskh"/>
          <w:sz w:val="36"/>
          <w:szCs w:val="36"/>
          <w:rtl/>
          <w:lang w:bidi="ar-EG"/>
        </w:rPr>
        <w:t>.</w:t>
      </w:r>
    </w:p>
    <w:p w14:paraId="64B2B5F5" w14:textId="47583A3D" w:rsidR="00051959" w:rsidRPr="00B36516" w:rsidRDefault="004C1A1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hint="cs"/>
          <w:sz w:val="36"/>
          <w:szCs w:val="36"/>
          <w:rtl/>
          <w:lang w:bidi="ar-EG"/>
        </w:rPr>
        <w:t>ا</w:t>
      </w:r>
      <w:r w:rsidR="00051959" w:rsidRPr="00B36516">
        <w:rPr>
          <w:rFonts w:ascii="Calibri" w:hAnsi="Calibri" w:cs="KFGQPC Uthman Taha Naskh"/>
          <w:sz w:val="36"/>
          <w:szCs w:val="36"/>
          <w:rtl/>
          <w:lang w:bidi="ar-EG"/>
        </w:rPr>
        <w:t xml:space="preserve">لنبي </w:t>
      </w:r>
      <w:r w:rsidRPr="00B36516">
        <w:rPr>
          <w:rFonts w:ascii="Calibri" w:hAnsi="Calibri" w:cs="KFGQPC Uthman Taha Naskh" w:hint="cs"/>
          <w:sz w:val="36"/>
          <w:szCs w:val="36"/>
          <w:rtl/>
          <w:lang w:bidi="ar-EG"/>
        </w:rPr>
        <w:t>ﷺ</w:t>
      </w:r>
      <w:r w:rsidR="00051959" w:rsidRPr="00B36516">
        <w:rPr>
          <w:rFonts w:ascii="Calibri" w:hAnsi="Calibri" w:cs="KFGQPC Uthman Taha Naskh"/>
          <w:sz w:val="36"/>
          <w:szCs w:val="36"/>
          <w:rtl/>
          <w:lang w:bidi="ar-EG"/>
        </w:rPr>
        <w:t xml:space="preserve"> حين شرح افتراق الناس في فهم</w:t>
      </w:r>
      <w:r w:rsidRPr="00B36516">
        <w:rPr>
          <w:rFonts w:ascii="Calibri" w:hAnsi="Calibri" w:cs="KFGQPC Uthman Taha Naskh" w:hint="cs"/>
          <w:sz w:val="36"/>
          <w:szCs w:val="36"/>
          <w:rtl/>
          <w:lang w:bidi="ar-EG"/>
        </w:rPr>
        <w:t xml:space="preserve"> </w:t>
      </w:r>
      <w:r w:rsidR="00051959" w:rsidRPr="00B36516">
        <w:rPr>
          <w:rFonts w:ascii="Calibri" w:hAnsi="Calibri" w:cs="KFGQPC Uthman Taha Naskh"/>
          <w:sz w:val="36"/>
          <w:szCs w:val="36"/>
          <w:rtl/>
          <w:lang w:bidi="ar-EG"/>
        </w:rPr>
        <w:t>الإسلام بي</w:t>
      </w:r>
      <w:r w:rsidRPr="00B36516">
        <w:rPr>
          <w:rFonts w:ascii="Calibri" w:hAnsi="Calibri" w:cs="KFGQPC Uthman Taha Naskh" w:hint="cs"/>
          <w:sz w:val="36"/>
          <w:szCs w:val="36"/>
          <w:rtl/>
          <w:lang w:bidi="ar-EG"/>
        </w:rPr>
        <w:t>َّ</w:t>
      </w:r>
      <w:r w:rsidR="00051959" w:rsidRPr="00B36516">
        <w:rPr>
          <w:rFonts w:ascii="Calibri" w:hAnsi="Calibri" w:cs="KFGQPC Uthman Taha Naskh"/>
          <w:sz w:val="36"/>
          <w:szCs w:val="36"/>
          <w:rtl/>
          <w:lang w:bidi="ar-EG"/>
        </w:rPr>
        <w:t>ن الط</w:t>
      </w:r>
      <w:r w:rsidRPr="00B36516">
        <w:rPr>
          <w:rFonts w:ascii="Calibri" w:hAnsi="Calibri" w:cs="KFGQPC Uthman Taha Naskh" w:hint="cs"/>
          <w:sz w:val="36"/>
          <w:szCs w:val="36"/>
          <w:rtl/>
          <w:lang w:bidi="ar-EG"/>
        </w:rPr>
        <w:t>َّ</w:t>
      </w:r>
      <w:r w:rsidR="00051959" w:rsidRPr="00B36516">
        <w:rPr>
          <w:rFonts w:ascii="Calibri" w:hAnsi="Calibri" w:cs="KFGQPC Uthman Taha Naskh"/>
          <w:sz w:val="36"/>
          <w:szCs w:val="36"/>
          <w:rtl/>
          <w:lang w:bidi="ar-EG"/>
        </w:rPr>
        <w:t>ريقة الصحيحة فقال</w:t>
      </w:r>
      <w:r w:rsidR="00DA696E" w:rsidRPr="00B36516">
        <w:rPr>
          <w:rFonts w:ascii="Calibri" w:hAnsi="Calibri" w:cs="KFGQPC Uthman Taha Naskh"/>
          <w:sz w:val="36"/>
          <w:szCs w:val="36"/>
          <w:rtl/>
          <w:lang w:bidi="ar-EG"/>
        </w:rPr>
        <w:t>:</w:t>
      </w:r>
      <w:r w:rsidR="00051959" w:rsidRPr="00B36516">
        <w:rPr>
          <w:rFonts w:ascii="Calibri" w:hAnsi="Calibri" w:cs="KFGQPC Uthman Taha Naskh"/>
          <w:sz w:val="36"/>
          <w:szCs w:val="36"/>
          <w:rtl/>
          <w:lang w:bidi="ar-EG"/>
        </w:rPr>
        <w:t xml:space="preserve"> </w:t>
      </w:r>
      <w:r w:rsidRPr="00B36516">
        <w:rPr>
          <w:rFonts w:ascii="Calibri" w:hAnsi="Calibri" w:cs="KFGQPC Uthman Taha Naskh" w:hint="cs"/>
          <w:sz w:val="36"/>
          <w:szCs w:val="36"/>
          <w:rtl/>
          <w:lang w:bidi="ar-EG"/>
        </w:rPr>
        <w:t>(</w:t>
      </w:r>
      <w:r w:rsidR="00051959" w:rsidRPr="00B36516">
        <w:rPr>
          <w:rFonts w:ascii="Calibri" w:hAnsi="Calibri" w:cs="KFGQPC Uthman Taha Naskh"/>
          <w:b/>
          <w:bCs/>
          <w:color w:val="196B24" w:themeColor="accent3"/>
          <w:sz w:val="36"/>
          <w:szCs w:val="36"/>
          <w:rtl/>
          <w:lang w:bidi="ar-EG"/>
        </w:rPr>
        <w:t>ه</w:t>
      </w:r>
      <w:r w:rsidRPr="00B36516">
        <w:rPr>
          <w:rFonts w:ascii="Calibri" w:hAnsi="Calibri" w:cs="KFGQPC Uthman Taha Naskh" w:hint="cs"/>
          <w:b/>
          <w:bCs/>
          <w:color w:val="196B24" w:themeColor="accent3"/>
          <w:sz w:val="36"/>
          <w:szCs w:val="36"/>
          <w:rtl/>
          <w:lang w:bidi="ar-EG"/>
        </w:rPr>
        <w:t>ُ</w:t>
      </w:r>
      <w:r w:rsidR="00051959" w:rsidRPr="00B36516">
        <w:rPr>
          <w:rFonts w:ascii="Calibri" w:hAnsi="Calibri" w:cs="KFGQPC Uthman Taha Naskh"/>
          <w:b/>
          <w:bCs/>
          <w:color w:val="196B24" w:themeColor="accent3"/>
          <w:sz w:val="36"/>
          <w:szCs w:val="36"/>
          <w:rtl/>
          <w:lang w:bidi="ar-EG"/>
        </w:rPr>
        <w:t>م من كان على مثل ما أنا عليه اليوم وأصحابي</w:t>
      </w:r>
      <w:r w:rsidR="00051959" w:rsidRPr="00B36516">
        <w:rPr>
          <w:rFonts w:ascii="Calibri" w:hAnsi="Calibri" w:cs="KFGQPC Uthman Taha Naskh"/>
          <w:sz w:val="36"/>
          <w:szCs w:val="36"/>
          <w:rtl/>
          <w:lang w:bidi="ar-EG"/>
        </w:rPr>
        <w:t>).</w:t>
      </w:r>
      <w:r w:rsidRPr="00B36516">
        <w:rPr>
          <w:rStyle w:val="FootnoteReference"/>
          <w:rFonts w:ascii="Calibri" w:hAnsi="Calibri" w:cs="KFGQPC Uthman Taha Naskh"/>
          <w:sz w:val="36"/>
          <w:szCs w:val="36"/>
          <w:rtl/>
          <w:lang w:bidi="ar-EG"/>
        </w:rPr>
        <w:footnoteReference w:id="21"/>
      </w:r>
    </w:p>
    <w:p w14:paraId="36FB7057" w14:textId="58636D12"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lastRenderedPageBreak/>
        <w:t xml:space="preserve">بل جعل النبي نموذج الصحابة </w:t>
      </w:r>
      <w:r w:rsidR="004C1A19"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ضمانة دينية» للمجتمع المسلم فقال في صحيح مسلم: (</w:t>
      </w:r>
      <w:r w:rsidRPr="00B36516">
        <w:rPr>
          <w:rFonts w:ascii="Calibri" w:hAnsi="Calibri" w:cs="KFGQPC Uthman Taha Naskh"/>
          <w:b/>
          <w:bCs/>
          <w:color w:val="196B24" w:themeColor="accent3"/>
          <w:sz w:val="36"/>
          <w:szCs w:val="36"/>
          <w:rtl/>
          <w:lang w:bidi="ar-EG"/>
        </w:rPr>
        <w:t>أصحابي أمنةً لأمتي فإذا ذهب أصحابي أتى أمتى ما يوعدون</w:t>
      </w:r>
      <w:r w:rsidRPr="00B36516">
        <w:rPr>
          <w:rFonts w:ascii="Calibri" w:hAnsi="Calibri" w:cs="KFGQPC Uthman Taha Naskh"/>
          <w:sz w:val="36"/>
          <w:szCs w:val="36"/>
          <w:rtl/>
          <w:lang w:bidi="ar-EG"/>
        </w:rPr>
        <w:t>)،</w:t>
      </w:r>
      <w:r w:rsidR="000476E3" w:rsidRPr="00B36516">
        <w:rPr>
          <w:rStyle w:val="FootnoteReference"/>
          <w:rFonts w:ascii="Calibri" w:hAnsi="Calibri" w:cs="KFGQPC Uthman Taha Naskh"/>
          <w:sz w:val="36"/>
          <w:szCs w:val="36"/>
          <w:rtl/>
          <w:lang w:bidi="ar-EG"/>
        </w:rPr>
        <w:footnoteReference w:id="22"/>
      </w:r>
      <w:r w:rsidRPr="00B36516">
        <w:rPr>
          <w:rFonts w:ascii="Calibri" w:hAnsi="Calibri" w:cs="KFGQPC Uthman Taha Naskh"/>
          <w:sz w:val="36"/>
          <w:szCs w:val="36"/>
          <w:rtl/>
          <w:lang w:bidi="ar-EG"/>
        </w:rPr>
        <w:t xml:space="preserve"> وقال </w:t>
      </w:r>
      <w:r w:rsidR="000476E3" w:rsidRPr="00B36516">
        <w:rPr>
          <w:rFonts w:ascii="Calibri" w:hAnsi="Calibri" w:cs="KFGQPC Uthman Taha Naskh" w:hint="cs"/>
          <w:sz w:val="36"/>
          <w:szCs w:val="36"/>
          <w:rtl/>
          <w:lang w:bidi="ar-EG"/>
        </w:rPr>
        <w:t>ﷺ</w:t>
      </w:r>
      <w:r w:rsidRPr="00B36516">
        <w:rPr>
          <w:rFonts w:ascii="Calibri" w:hAnsi="Calibri" w:cs="KFGQPC Uthman Taha Naskh"/>
          <w:sz w:val="36"/>
          <w:szCs w:val="36"/>
          <w:rtl/>
          <w:lang w:bidi="ar-EG"/>
        </w:rPr>
        <w:t xml:space="preserve"> في الحديث الشهير: (</w:t>
      </w:r>
      <w:r w:rsidRPr="00B36516">
        <w:rPr>
          <w:rFonts w:ascii="Calibri" w:hAnsi="Calibri" w:cs="KFGQPC Uthman Taha Naskh"/>
          <w:b/>
          <w:bCs/>
          <w:color w:val="196B24" w:themeColor="accent3"/>
          <w:sz w:val="36"/>
          <w:szCs w:val="36"/>
          <w:rtl/>
          <w:lang w:bidi="ar-EG"/>
        </w:rPr>
        <w:t>عليكم بسنتي وسنة الخلفاء الراشدين</w:t>
      </w:r>
      <w:r w:rsidRPr="00B36516">
        <w:rPr>
          <w:rFonts w:ascii="Calibri" w:hAnsi="Calibri" w:cs="KFGQPC Uthman Taha Naskh"/>
          <w:sz w:val="36"/>
          <w:szCs w:val="36"/>
          <w:rtl/>
          <w:lang w:bidi="ar-EG"/>
        </w:rPr>
        <w:t>)</w:t>
      </w:r>
      <w:r w:rsidRPr="00B36516">
        <w:rPr>
          <w:rFonts w:ascii="Calibri" w:hAnsi="Calibri" w:cs="KFGQPC Uthman Taha Naskh"/>
          <w:sz w:val="36"/>
          <w:szCs w:val="36"/>
          <w:rtl/>
          <w:lang w:bidi="fa-IR"/>
        </w:rPr>
        <w:t>.</w:t>
      </w:r>
      <w:r w:rsidR="000476E3" w:rsidRPr="00B36516">
        <w:rPr>
          <w:rStyle w:val="FootnoteReference"/>
          <w:rFonts w:ascii="Calibri" w:hAnsi="Calibri" w:cs="KFGQPC Uthman Taha Naskh"/>
          <w:sz w:val="36"/>
          <w:szCs w:val="36"/>
          <w:rtl/>
          <w:lang w:bidi="ar-EG"/>
        </w:rPr>
        <w:footnoteReference w:id="23"/>
      </w:r>
    </w:p>
    <w:p w14:paraId="2D49930D" w14:textId="77777777" w:rsidR="00F00D28" w:rsidRPr="00B36516" w:rsidRDefault="00F00D28"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w:t>
      </w:r>
      <w:r w:rsidR="00051959" w:rsidRPr="00B36516">
        <w:rPr>
          <w:rFonts w:ascii="Calibri" w:hAnsi="Calibri" w:cs="KFGQPC Uthman Taha Naskh"/>
          <w:sz w:val="36"/>
          <w:szCs w:val="36"/>
          <w:rtl/>
          <w:lang w:bidi="ar-EG"/>
        </w:rPr>
        <w:t>الرهان على البرهان» فاعرضوا فهمكم في هذه الأدلة، ونعرض فهمنا، والأسعد بالدليل هو الأسعد بالصواب.</w:t>
      </w:r>
    </w:p>
    <w:p w14:paraId="322BF5B7" w14:textId="34860037"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وإذا عرضت آثار أصحاب محمد عليهم رضوان الله تبي</w:t>
      </w:r>
      <w:r w:rsidR="00F00D28"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ن فعلًا من هو الأتبع لها، وطارت الدعاوى والشعارات</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وينبوع الإحداث في دين الله كله ناشئ بسبب «ضعف</w:t>
      </w:r>
      <w:r w:rsidR="00EC3A8C" w:rsidRPr="00B36516">
        <w:rPr>
          <w:rFonts w:ascii="Calibri" w:hAnsi="Calibri" w:cs="KFGQPC Uthman Taha Naskh" w:hint="cs"/>
          <w:sz w:val="36"/>
          <w:szCs w:val="36"/>
          <w:rtl/>
          <w:lang w:bidi="ar-EG"/>
        </w:rPr>
        <w:t xml:space="preserve"> تعظيم </w:t>
      </w:r>
      <w:r w:rsidRPr="00B36516">
        <w:rPr>
          <w:rFonts w:ascii="Calibri" w:hAnsi="Calibri" w:cs="KFGQPC Uthman Taha Naskh"/>
          <w:sz w:val="36"/>
          <w:szCs w:val="36"/>
          <w:rtl/>
          <w:lang w:bidi="ar-EG"/>
        </w:rPr>
        <w:t>السلف</w:t>
      </w:r>
      <w:r w:rsidR="00EC3A8C"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في عمق علمهم وكمال ديانتهم</w:t>
      </w:r>
      <w:r w:rsidR="00EC3A8C" w:rsidRPr="00B36516">
        <w:rPr>
          <w:rFonts w:ascii="Calibri" w:hAnsi="Calibri" w:cs="KFGQPC Uthman Taha Naskh" w:hint="cs"/>
          <w:sz w:val="36"/>
          <w:szCs w:val="36"/>
          <w:rtl/>
          <w:lang w:bidi="ar-EG"/>
        </w:rPr>
        <w:t>.</w:t>
      </w:r>
    </w:p>
    <w:p w14:paraId="084DCFF7" w14:textId="28FBB365"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تأمل في جمهور الطوائف الكلامية التراثية الضالة اليوم، تجدهم يرددون أن </w:t>
      </w:r>
      <w:r w:rsidR="00A423D1" w:rsidRPr="00B36516">
        <w:rPr>
          <w:rFonts w:ascii="Calibri" w:hAnsi="Calibri" w:cs="KFGQPC Uthman Taha Naskh" w:hint="cs"/>
          <w:sz w:val="36"/>
          <w:szCs w:val="36"/>
          <w:rtl/>
          <w:lang w:bidi="ar-EG"/>
        </w:rPr>
        <w:t>(</w:t>
      </w:r>
      <w:r w:rsidRPr="00B36516">
        <w:rPr>
          <w:rFonts w:ascii="Calibri" w:hAnsi="Calibri" w:cs="KFGQPC Uthman Taha Naskh"/>
          <w:b/>
          <w:bCs/>
          <w:sz w:val="36"/>
          <w:szCs w:val="36"/>
          <w:rtl/>
          <w:lang w:bidi="ar-EG"/>
        </w:rPr>
        <w:t>كلام السلف أسلم وكلام الخلف أعلم</w:t>
      </w:r>
      <w:r w:rsidR="00A423D1" w:rsidRPr="00B36516">
        <w:rPr>
          <w:rFonts w:ascii="Calibri" w:hAnsi="Calibri" w:cs="KFGQPC Uthman Taha Naskh" w:hint="cs"/>
          <w:b/>
          <w:bCs/>
          <w:sz w:val="36"/>
          <w:szCs w:val="36"/>
          <w:rtl/>
          <w:lang w:bidi="ar-EG"/>
        </w:rPr>
        <w:t xml:space="preserve"> </w:t>
      </w:r>
      <w:r w:rsidRPr="00B36516">
        <w:rPr>
          <w:rFonts w:ascii="Calibri" w:hAnsi="Calibri" w:cs="KFGQPC Uthman Taha Naskh"/>
          <w:b/>
          <w:bCs/>
          <w:sz w:val="36"/>
          <w:szCs w:val="36"/>
          <w:rtl/>
          <w:lang w:bidi="ar-EG"/>
        </w:rPr>
        <w:t>وأحكم</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ar-EG"/>
        </w:rPr>
        <w:t>.</w:t>
      </w:r>
    </w:p>
    <w:p w14:paraId="597A99B9" w14:textId="4679B5D7"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حسنا</w:t>
      </w:r>
      <w:r w:rsidR="0068137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إذا كان أصحاب رسول الله معلمهم وشيخهم وأستاذهم هو الرسول نفسه </w:t>
      </w:r>
      <w:r w:rsidR="00A423D1" w:rsidRPr="00B36516">
        <w:rPr>
          <w:rFonts w:ascii="Calibri" w:hAnsi="Calibri" w:cs="KFGQPC Uthman Taha Naskh" w:hint="cs"/>
          <w:sz w:val="36"/>
          <w:szCs w:val="36"/>
          <w:rtl/>
          <w:lang w:bidi="ar-EG"/>
        </w:rPr>
        <w:t>ﷺ</w:t>
      </w:r>
      <w:r w:rsidRPr="00B36516">
        <w:rPr>
          <w:rFonts w:ascii="Calibri" w:hAnsi="Calibri" w:cs="KFGQPC Uthman Taha Naskh"/>
          <w:sz w:val="36"/>
          <w:szCs w:val="36"/>
          <w:rtl/>
          <w:lang w:bidi="ar-EG"/>
        </w:rPr>
        <w:t xml:space="preserve"> الموحى إليه، فكيف يكون معلموكم أصح من تعليم رسول الله؟</w:t>
      </w:r>
      <w:r w:rsidR="0084746C"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هذا طعن في كمال قيام</w:t>
      </w:r>
      <w:r w:rsidR="0084746C"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النبي بأمانة تعليم الكتاب والحكمة.</w:t>
      </w:r>
    </w:p>
    <w:p w14:paraId="5683B524" w14:textId="5BC531BA"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والتابعون معلموهم أصحاب رسول الله، فكيف يكون معلموكم أصح من معلمين تخرجوا على يدي رسول الله</w:t>
      </w:r>
      <w:r w:rsidR="0084746C" w:rsidRPr="00B36516">
        <w:rPr>
          <w:rFonts w:ascii="Calibri" w:hAnsi="Calibri" w:cs="KFGQPC Uthman Taha Naskh" w:hint="cs"/>
          <w:sz w:val="36"/>
          <w:szCs w:val="36"/>
          <w:rtl/>
          <w:lang w:bidi="ar-EG"/>
        </w:rPr>
        <w:t xml:space="preserve"> ﷺ</w:t>
      </w:r>
      <w:r w:rsidRPr="00B36516">
        <w:rPr>
          <w:rFonts w:ascii="Calibri" w:hAnsi="Calibri" w:cs="KFGQPC Uthman Taha Naskh"/>
          <w:sz w:val="36"/>
          <w:szCs w:val="36"/>
          <w:rtl/>
          <w:lang w:bidi="ar-EG"/>
        </w:rPr>
        <w:t>؟!</w:t>
      </w:r>
      <w:r w:rsidR="0084746C"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وهكذا فيمن بعدهم.</w:t>
      </w:r>
    </w:p>
    <w:p w14:paraId="61837CF3" w14:textId="0B006F78" w:rsidR="004410D4" w:rsidRPr="00B36516" w:rsidRDefault="00051959" w:rsidP="00B36516">
      <w:pPr>
        <w:widowControl w:val="0"/>
        <w:spacing w:line="240" w:lineRule="auto"/>
        <w:ind w:firstLine="0"/>
        <w:rPr>
          <w:rFonts w:ascii="Calibri" w:hAnsi="Calibri" w:cs="KFGQPC Uthman Taha Naskh"/>
          <w:sz w:val="36"/>
          <w:szCs w:val="36"/>
          <w:rtl/>
          <w:lang w:bidi="fa-IR"/>
        </w:rPr>
      </w:pPr>
      <w:r w:rsidRPr="00B36516">
        <w:rPr>
          <w:rFonts w:ascii="Calibri" w:hAnsi="Calibri" w:cs="KFGQPC Uthman Taha Naskh"/>
          <w:sz w:val="36"/>
          <w:szCs w:val="36"/>
          <w:rtl/>
          <w:lang w:bidi="ar-EG"/>
        </w:rPr>
        <w:t>لنتأمل ملاحظة ابن تيمية هذه</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002060"/>
          <w:sz w:val="36"/>
          <w:szCs w:val="36"/>
          <w:rtl/>
          <w:lang w:bidi="ar-EG"/>
        </w:rPr>
        <w:t>وإنما يوجد تعظيم السلف عند</w:t>
      </w:r>
      <w:r w:rsidR="00E3493D"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كل طائفة بقدر استنانها وقلة ابتداعها</w:t>
      </w:r>
      <w:r w:rsidR="006C1531" w:rsidRPr="00B36516">
        <w:rPr>
          <w:rFonts w:ascii="Calibri" w:hAnsi="Calibri" w:cs="KFGQPC Uthman Taha Naskh"/>
          <w:sz w:val="36"/>
          <w:szCs w:val="36"/>
          <w:rtl/>
          <w:lang w:bidi="ar-EG"/>
        </w:rPr>
        <w:t>)</w:t>
      </w:r>
      <w:r w:rsidR="004410D4" w:rsidRPr="00B36516">
        <w:rPr>
          <w:rFonts w:ascii="Calibri" w:hAnsi="Calibri" w:cs="KFGQPC Uthman Taha Naskh" w:hint="cs"/>
          <w:sz w:val="36"/>
          <w:szCs w:val="36"/>
          <w:rtl/>
          <w:lang w:bidi="fa-IR"/>
        </w:rPr>
        <w:t>.</w:t>
      </w:r>
      <w:r w:rsidR="004410D4" w:rsidRPr="00B36516">
        <w:rPr>
          <w:rStyle w:val="FootnoteReference"/>
          <w:rFonts w:ascii="Calibri" w:hAnsi="Calibri" w:cs="KFGQPC Uthman Taha Naskh"/>
          <w:sz w:val="36"/>
          <w:szCs w:val="36"/>
          <w:rtl/>
          <w:lang w:bidi="fa-IR"/>
        </w:rPr>
        <w:footnoteReference w:id="24"/>
      </w:r>
    </w:p>
    <w:p w14:paraId="37DB0850" w14:textId="20CB59BA"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كما يقول في </w:t>
      </w:r>
      <w:r w:rsidR="004410D4" w:rsidRPr="00B36516">
        <w:rPr>
          <w:rFonts w:ascii="Calibri" w:hAnsi="Calibri" w:cs="KFGQPC Uthman Taha Naskh"/>
          <w:sz w:val="36"/>
          <w:szCs w:val="36"/>
          <w:rtl/>
          <w:lang w:bidi="ar-EG"/>
        </w:rPr>
        <w:t>«</w:t>
      </w:r>
      <w:r w:rsidRPr="00B36516">
        <w:rPr>
          <w:rFonts w:ascii="Calibri" w:hAnsi="Calibri" w:cs="KFGQPC Uthman Taha Naskh"/>
          <w:b/>
          <w:bCs/>
          <w:sz w:val="36"/>
          <w:szCs w:val="36"/>
          <w:rtl/>
          <w:lang w:bidi="ar-EG"/>
        </w:rPr>
        <w:t>الفتوى الحموية</w:t>
      </w:r>
      <w:r w:rsidR="004410D4" w:rsidRPr="00B36516">
        <w:rPr>
          <w:rFonts w:ascii="Calibri" w:hAnsi="Calibri" w:cs="KFGQPC Uthman Taha Naskh" w:hint="cs"/>
          <w:b/>
          <w:bCs/>
          <w:sz w:val="36"/>
          <w:szCs w:val="36"/>
          <w:rtl/>
          <w:lang w:bidi="ar-EG"/>
        </w:rPr>
        <w:t xml:space="preserve"> </w:t>
      </w:r>
      <w:r w:rsidRPr="00B36516">
        <w:rPr>
          <w:rFonts w:ascii="Calibri" w:hAnsi="Calibri" w:cs="KFGQPC Uthman Taha Naskh"/>
          <w:b/>
          <w:bCs/>
          <w:sz w:val="36"/>
          <w:szCs w:val="36"/>
          <w:rtl/>
          <w:lang w:bidi="ar-EG"/>
        </w:rPr>
        <w:t>الكبرى</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ar-EG"/>
        </w:rPr>
        <w:t>:</w:t>
      </w:r>
      <w:r w:rsidR="004410D4"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 xml:space="preserve">اعتمدوا على أمور عقلية ظنوها بينات وهي شبهات، والسمع </w:t>
      </w:r>
      <w:r w:rsidRPr="00B36516">
        <w:rPr>
          <w:rFonts w:ascii="Calibri" w:hAnsi="Calibri" w:cs="KFGQPC Uthman Taha Naskh"/>
          <w:b/>
          <w:bCs/>
          <w:color w:val="002060"/>
          <w:sz w:val="36"/>
          <w:szCs w:val="36"/>
          <w:rtl/>
          <w:lang w:bidi="ar-EG"/>
        </w:rPr>
        <w:lastRenderedPageBreak/>
        <w:t>حرفوا فيه الكلام عن مواضعه، فلما انبنى أمرهم على هاتين المقدمتين الكفريتين كانت النتيجة استجهال السابقين الأولين واستبلاههم، واعتقاد أنهم كانوا قوما</w:t>
      </w:r>
      <w:r w:rsidR="00BF34BD"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أميين بمنزلة الصالحين من العامة لم يتبحروا في حقائق العلم</w:t>
      </w:r>
      <w:r w:rsidR="00BF34BD"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بالله، ولم يتفطنوا لدقائق العلم الإلهي</w:t>
      </w:r>
      <w:r w:rsidRPr="00B36516">
        <w:rPr>
          <w:rFonts w:ascii="Calibri" w:hAnsi="Calibri" w:cs="KFGQPC Uthman Taha Naskh"/>
          <w:sz w:val="36"/>
          <w:szCs w:val="36"/>
          <w:rtl/>
          <w:lang w:bidi="ar-EG"/>
        </w:rPr>
        <w:t>)</w:t>
      </w:r>
      <w:r w:rsidR="00BF34BD" w:rsidRPr="00B36516">
        <w:rPr>
          <w:rFonts w:ascii="Calibri" w:hAnsi="Calibri" w:cs="KFGQPC Uthman Taha Naskh" w:hint="cs"/>
          <w:sz w:val="36"/>
          <w:szCs w:val="36"/>
          <w:rtl/>
          <w:lang w:bidi="ar-EG"/>
        </w:rPr>
        <w:t>.</w:t>
      </w:r>
      <w:r w:rsidR="00BF34BD" w:rsidRPr="00B36516">
        <w:rPr>
          <w:rStyle w:val="FootnoteReference"/>
          <w:rFonts w:ascii="Calibri" w:hAnsi="Calibri" w:cs="KFGQPC Uthman Taha Naskh"/>
          <w:sz w:val="36"/>
          <w:szCs w:val="36"/>
          <w:rtl/>
          <w:lang w:bidi="ar-EG"/>
        </w:rPr>
        <w:footnoteReference w:id="25"/>
      </w:r>
    </w:p>
    <w:p w14:paraId="6261D1DA" w14:textId="070C86E9"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فصار مؤدى كلامهم أن هؤلاء الذين درسوا اللسانيات والهرمنيوطيقيا وفلسفة اللغة والنقد الأدبي </w:t>
      </w:r>
      <w:r w:rsidR="007945C7"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وهذه أصول علوم الدلالة في الفكر الغربي</w:t>
      </w:r>
      <w:r w:rsidR="007945C7"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أفقه في معنى القرآن والحديث من أبي بكر وعمر وابن عباس وابن مسعود،</w:t>
      </w:r>
      <w:r w:rsidR="007945C7" w:rsidRPr="00B36516">
        <w:rPr>
          <w:rFonts w:ascii="Calibri" w:hAnsi="Calibri" w:cs="KFGQPC Uthman Taha Naskh" w:hint="cs"/>
          <w:sz w:val="36"/>
          <w:szCs w:val="36"/>
          <w:rtl/>
          <w:lang w:bidi="ar-EG"/>
        </w:rPr>
        <w:t xml:space="preserve"> </w:t>
      </w:r>
      <w:r w:rsidR="007945C7" w:rsidRPr="00B36516">
        <w:rPr>
          <w:rFonts w:ascii="Calibri" w:hAnsi="Calibri" w:cs="KFGQPC Uthman Taha Naskh"/>
          <w:sz w:val="36"/>
          <w:szCs w:val="36"/>
          <w:rtl/>
          <w:lang w:bidi="ar-EG"/>
        </w:rPr>
        <w:t>فأي زندقة في دين</w:t>
      </w:r>
      <w:r w:rsidR="007945C7" w:rsidRPr="00B36516">
        <w:rPr>
          <w:rFonts w:ascii="Calibri" w:hAnsi="Calibri" w:cs="KFGQPC Uthman Taha Naskh" w:hint="cs"/>
          <w:sz w:val="36"/>
          <w:szCs w:val="36"/>
          <w:rtl/>
          <w:lang w:bidi="ar-EG"/>
        </w:rPr>
        <w:t xml:space="preserve"> الله </w:t>
      </w:r>
      <w:r w:rsidRPr="00B36516">
        <w:rPr>
          <w:rFonts w:ascii="Calibri" w:hAnsi="Calibri" w:cs="KFGQPC Uthman Taha Naskh"/>
          <w:sz w:val="36"/>
          <w:szCs w:val="36"/>
          <w:rtl/>
          <w:lang w:bidi="ar-EG"/>
        </w:rPr>
        <w:t>أكثر من ذلك؟!</w:t>
      </w:r>
    </w:p>
    <w:p w14:paraId="5DBC75DB" w14:textId="49352ECA"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ومن أعجب استدلالات ابن تيمية أنه لما ناقش مقولة ابن سينا التي لمز فيها الصحابة بضعف عقولهم وعظم فيها الفلاسفة حين قال ابن سينا</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CB20AF" w:rsidRPr="00B36516">
        <w:rPr>
          <w:rFonts w:ascii="Calibri" w:hAnsi="Calibri" w:cs="KFGQPC Uthman Taha Naskh" w:hint="cs"/>
          <w:sz w:val="36"/>
          <w:szCs w:val="36"/>
          <w:rtl/>
          <w:lang w:bidi="ar-EG"/>
        </w:rPr>
        <w:t>(</w:t>
      </w:r>
      <w:r w:rsidRPr="00B36516">
        <w:rPr>
          <w:rFonts w:ascii="Calibri" w:hAnsi="Calibri" w:cs="KFGQPC Uthman Taha Naskh"/>
          <w:b/>
          <w:bCs/>
          <w:color w:val="002060"/>
          <w:sz w:val="36"/>
          <w:szCs w:val="36"/>
          <w:rtl/>
          <w:lang w:bidi="ar-EG"/>
        </w:rPr>
        <w:t>فإن المبرزين المنفقين لياليهم وأيامهم وساعات عمرهم على تمرين أذهانهم بسرعة الوقوف على المعاني الغامضة؛ يحتاجون في تفهم هذه المعاني إلى فضل إيضاح وشرح وعبارة؛ فكيف غُتم العبرانيين وأهل الوبر من العرب؟!</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CB20AF" w:rsidRPr="00B36516">
        <w:rPr>
          <w:rStyle w:val="FootnoteReference"/>
          <w:rFonts w:ascii="Calibri" w:hAnsi="Calibri" w:cs="KFGQPC Uthman Taha Naskh"/>
          <w:sz w:val="36"/>
          <w:szCs w:val="36"/>
          <w:rtl/>
          <w:lang w:bidi="ar-EG"/>
        </w:rPr>
        <w:footnoteReference w:id="26"/>
      </w:r>
    </w:p>
    <w:p w14:paraId="5FB682BE" w14:textId="06635E23"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ومن أجمل ما في رد ابن تيمية على عبارة ابن سينا هذا الاستدلال حيث يقول</w:t>
      </w:r>
      <w:r w:rsidR="00DA696E" w:rsidRPr="00B36516">
        <w:rPr>
          <w:rFonts w:ascii="Calibri" w:hAnsi="Calibri" w:cs="KFGQPC Uthman Taha Naskh"/>
          <w:sz w:val="36"/>
          <w:szCs w:val="36"/>
          <w:rtl/>
          <w:lang w:bidi="ar-EG"/>
        </w:rPr>
        <w:t>:</w:t>
      </w:r>
      <w:r w:rsidR="00CB20AF"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وكل أحد يعلم أن عقول الصحابة والتابعين وتابعيهم أكمل عقول الناس، واعتبر ذلك بأتباعهم، فإن كنت تشك في ذكاء مثل مالك،</w:t>
      </w:r>
      <w:r w:rsidR="00CB20AF"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والأوزاعي، والليث بن سعد، وأبي حنيفة، وأبي يوسف، ومحمد بن الحسن، وزفر بن الهذيل، والشافعي، وأحمد بن حنبل، وإسحاق بن إبراهيم، وأبي عبيد، وإبراهيم الحربي، وعبد الملك بن حبيب الأندلسي، و البخاري ومسلم وأبي داود، وعثمان بن سعد الدارمي، بل ومثل أبي العباس بن سريج وأبي جعفر الطحاوي وأبي القاسم الخرقي، وإسماعيل بن إسحاق القاضي، وغيرهم من أمثالهم، فإن شككت في ذلك</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فأنت مفرط في الجهل أو مكابر</w:t>
      </w:r>
      <w:r w:rsidR="00681372"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فانظر خضوع هؤلاء للصحابة، وتعظيمهم لعقلهم وعلمهم حتى أنه لا يجترئ الواحد منهم أن يخالف الواحد من الصحابة، إلا أن يكون قد خالفه صاحب آخر، وقد قال الشافعي في «الرسالة»: أنهم فوقنا في كل عقل وعلم وفضل ورأيهم لنا خير من رأينا لأنفسنا</w:t>
      </w:r>
      <w:r w:rsidRPr="00B36516">
        <w:rPr>
          <w:rFonts w:ascii="Calibri" w:hAnsi="Calibri" w:cs="KFGQPC Uthman Taha Naskh"/>
          <w:sz w:val="36"/>
          <w:szCs w:val="36"/>
          <w:rtl/>
          <w:lang w:bidi="ar-EG"/>
        </w:rPr>
        <w:t>)</w:t>
      </w:r>
      <w:r w:rsidRPr="00B36516">
        <w:rPr>
          <w:rFonts w:ascii="Calibri" w:hAnsi="Calibri" w:cs="KFGQPC Uthman Taha Naskh"/>
          <w:sz w:val="36"/>
          <w:szCs w:val="36"/>
          <w:rtl/>
          <w:lang w:bidi="fa-IR"/>
        </w:rPr>
        <w:t>.</w:t>
      </w:r>
      <w:r w:rsidR="00CB20AF" w:rsidRPr="00B36516">
        <w:rPr>
          <w:rStyle w:val="FootnoteReference"/>
          <w:rFonts w:ascii="Calibri" w:hAnsi="Calibri" w:cs="KFGQPC Uthman Taha Naskh"/>
          <w:sz w:val="36"/>
          <w:szCs w:val="36"/>
          <w:rtl/>
          <w:lang w:bidi="ar-EG"/>
        </w:rPr>
        <w:footnoteReference w:id="27"/>
      </w:r>
    </w:p>
    <w:p w14:paraId="6625D5F3" w14:textId="6B93E468" w:rsidR="00051959" w:rsidRPr="00B36516" w:rsidRDefault="00051959" w:rsidP="00B36516">
      <w:pPr>
        <w:keepNext/>
        <w:widowControl w:val="0"/>
        <w:spacing w:line="240" w:lineRule="auto"/>
        <w:ind w:firstLine="0"/>
        <w:jc w:val="center"/>
        <w:outlineLvl w:val="1"/>
        <w:rPr>
          <w:rFonts w:ascii="Calibri" w:hAnsi="Calibri" w:cs="KFGQPC Uthman Taha Naskh"/>
          <w:b/>
          <w:bCs/>
          <w:sz w:val="36"/>
          <w:szCs w:val="36"/>
          <w:u w:val="single"/>
          <w:rtl/>
          <w:lang w:bidi="ar-EG"/>
        </w:rPr>
      </w:pPr>
      <w:bookmarkStart w:id="7" w:name="_Toc184248593"/>
      <w:r w:rsidRPr="00B36516">
        <w:rPr>
          <w:rFonts w:ascii="Calibri" w:hAnsi="Calibri" w:cs="KFGQPC Uthman Taha Naskh"/>
          <w:b/>
          <w:bCs/>
          <w:sz w:val="36"/>
          <w:szCs w:val="36"/>
          <w:highlight w:val="yellow"/>
          <w:u w:val="single"/>
          <w:rtl/>
          <w:lang w:bidi="ar-EG"/>
        </w:rPr>
        <w:lastRenderedPageBreak/>
        <w:t>توظيف مفهوم الوسطية</w:t>
      </w:r>
      <w:bookmarkEnd w:id="7"/>
    </w:p>
    <w:p w14:paraId="76F39FD5" w14:textId="5625B070" w:rsidR="0003078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فمن «الوسطية المطلوبة</w:t>
      </w:r>
      <w:r w:rsidR="00030789"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في القرآن ذلك الدعاء القرآني المبهر الذي ندعوا به يوميًا عشرات المرات</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030789" w:rsidRPr="00B36516">
        <w:rPr>
          <w:rFonts w:ascii="Calibri" w:hAnsi="Calibri" w:cs="KFGQPC Uthman Taha Naskh"/>
          <w:sz w:val="36"/>
          <w:szCs w:val="36"/>
          <w:rtl/>
          <w:lang w:bidi="ar-EG"/>
        </w:rPr>
        <w:t>﴿</w:t>
      </w:r>
      <w:r w:rsidRPr="00B36516">
        <w:rPr>
          <w:rFonts w:ascii="Calibri" w:hAnsi="Calibri" w:cs="KFGQPC Uthman Taha Naskh"/>
          <w:b/>
          <w:bCs/>
          <w:color w:val="196B24" w:themeColor="accent3"/>
          <w:sz w:val="36"/>
          <w:szCs w:val="36"/>
          <w:rtl/>
          <w:lang w:bidi="ar-EG"/>
        </w:rPr>
        <w:t>اهْدِنَا الصِّرَاطَ الْمُسْتَقِيمَ صِرَطَ الَّذِينَ أَنْعَمْتَ عَلَيْهِمْ غَيْرِ الْمَغْضُوبِ عَلَيْهِمْ</w:t>
      </w:r>
      <w:r w:rsidR="00030789" w:rsidRPr="00B36516">
        <w:rPr>
          <w:rFonts w:ascii="Calibri" w:hAnsi="Calibri" w:cs="KFGQPC Uthman Taha Naskh" w:hint="cs"/>
          <w:b/>
          <w:bCs/>
          <w:color w:val="196B24" w:themeColor="accent3"/>
          <w:sz w:val="36"/>
          <w:szCs w:val="36"/>
          <w:rtl/>
          <w:lang w:bidi="ar-EG"/>
        </w:rPr>
        <w:t xml:space="preserve"> </w:t>
      </w:r>
      <w:r w:rsidRPr="00B36516">
        <w:rPr>
          <w:rFonts w:ascii="Calibri" w:hAnsi="Calibri" w:cs="KFGQPC Uthman Taha Naskh"/>
          <w:b/>
          <w:bCs/>
          <w:color w:val="196B24" w:themeColor="accent3"/>
          <w:sz w:val="36"/>
          <w:szCs w:val="36"/>
          <w:rtl/>
          <w:lang w:bidi="ar-EG"/>
        </w:rPr>
        <w:t>وَلَا الضَّالِّينَ</w:t>
      </w:r>
      <w:r w:rsidRPr="00B36516">
        <w:rPr>
          <w:rFonts w:ascii="Calibri" w:hAnsi="Calibri" w:cs="KFGQPC Uthman Taha Naskh"/>
          <w:sz w:val="36"/>
          <w:szCs w:val="36"/>
          <w:rtl/>
          <w:lang w:bidi="ar-EG"/>
        </w:rPr>
        <w:t>﴾ [الفاتحة: ٦</w:t>
      </w:r>
      <w:r w:rsidR="00EF10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٧]</w:t>
      </w:r>
      <w:r w:rsidR="00DA696E" w:rsidRPr="00B36516">
        <w:rPr>
          <w:rFonts w:ascii="Calibri" w:hAnsi="Calibri" w:cs="KFGQPC Uthman Taha Naskh"/>
          <w:sz w:val="36"/>
          <w:szCs w:val="36"/>
          <w:rtl/>
          <w:lang w:bidi="ar-EG"/>
        </w:rPr>
        <w:t>.</w:t>
      </w:r>
    </w:p>
    <w:p w14:paraId="4762B6D5" w14:textId="30A7AB2C"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قال تعالى عن هذه الوسطية المرفوضة</w:t>
      </w:r>
      <w:r w:rsidR="00030789" w:rsidRPr="00B36516">
        <w:rPr>
          <w:rFonts w:ascii="Calibri" w:hAnsi="Calibri" w:cs="KFGQPC Uthman Taha Naskh" w:hint="cs"/>
          <w:sz w:val="36"/>
          <w:szCs w:val="36"/>
          <w:rtl/>
          <w:lang w:bidi="ar-EG"/>
        </w:rPr>
        <w:t xml:space="preserve">: </w:t>
      </w:r>
      <w:r w:rsidR="00030789" w:rsidRPr="00B36516">
        <w:rPr>
          <w:rFonts w:ascii="Calibri" w:hAnsi="Calibri" w:cs="KFGQPC Uthman Taha Naskh"/>
          <w:sz w:val="36"/>
          <w:szCs w:val="36"/>
          <w:rtl/>
          <w:lang w:bidi="ar-EG"/>
        </w:rPr>
        <w:t>﴿</w:t>
      </w:r>
      <w:r w:rsidRPr="00B36516">
        <w:rPr>
          <w:rFonts w:ascii="Calibri" w:hAnsi="Calibri" w:cs="KFGQPC Uthman Taha Naskh"/>
          <w:b/>
          <w:bCs/>
          <w:color w:val="196B24" w:themeColor="accent3"/>
          <w:sz w:val="36"/>
          <w:szCs w:val="36"/>
          <w:rtl/>
          <w:lang w:bidi="ar-EG"/>
        </w:rPr>
        <w:t>مُذَبْذَبِينَ بَيْنَ ذَلِكَ</w:t>
      </w:r>
      <w:r w:rsidR="00030789" w:rsidRPr="00B36516">
        <w:rPr>
          <w:rFonts w:ascii="Calibri" w:hAnsi="Calibri" w:cs="KFGQPC Uthman Taha Naskh" w:hint="cs"/>
          <w:b/>
          <w:bCs/>
          <w:color w:val="196B24" w:themeColor="accent3"/>
          <w:sz w:val="36"/>
          <w:szCs w:val="36"/>
          <w:rtl/>
          <w:lang w:bidi="ar-EG"/>
        </w:rPr>
        <w:t xml:space="preserve"> </w:t>
      </w:r>
      <w:r w:rsidRPr="00B36516">
        <w:rPr>
          <w:rFonts w:ascii="Calibri" w:hAnsi="Calibri" w:cs="KFGQPC Uthman Taha Naskh"/>
          <w:b/>
          <w:bCs/>
          <w:color w:val="196B24" w:themeColor="accent3"/>
          <w:sz w:val="36"/>
          <w:szCs w:val="36"/>
          <w:rtl/>
          <w:lang w:bidi="ar-EG"/>
        </w:rPr>
        <w:t>لا إِلَى هَؤُلَاءِ وَلَا إِلَى هَؤُلاء</w:t>
      </w:r>
      <w:r w:rsidR="00030789"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[النساء</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١٤٣]</w:t>
      </w:r>
      <w:r w:rsidR="00DA696E" w:rsidRPr="00B36516">
        <w:rPr>
          <w:rFonts w:ascii="Calibri" w:hAnsi="Calibri" w:cs="KFGQPC Uthman Taha Naskh"/>
          <w:sz w:val="36"/>
          <w:szCs w:val="36"/>
          <w:rtl/>
          <w:lang w:bidi="ar-EG"/>
        </w:rPr>
        <w:t>.</w:t>
      </w:r>
    </w:p>
    <w:p w14:paraId="4AB5299B" w14:textId="77777777" w:rsidR="00181664"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كما يقولون بلغتهم المفضلة (</w:t>
      </w:r>
      <w:r w:rsidRPr="00B36516">
        <w:rPr>
          <w:rFonts w:ascii="Calibri" w:hAnsi="Calibri" w:cs="KFGQPC Uthman Taha Naskh"/>
          <w:b/>
          <w:bCs/>
          <w:sz w:val="36"/>
          <w:szCs w:val="36"/>
          <w:rtl/>
          <w:lang w:bidi="ar-EG"/>
        </w:rPr>
        <w:t>نبني جسور العلاقات</w:t>
      </w:r>
      <w:r w:rsidR="00181664" w:rsidRPr="00B36516">
        <w:rPr>
          <w:rFonts w:ascii="Calibri" w:hAnsi="Calibri" w:cs="KFGQPC Uthman Taha Naskh" w:hint="cs"/>
          <w:b/>
          <w:bCs/>
          <w:sz w:val="36"/>
          <w:szCs w:val="36"/>
          <w:rtl/>
          <w:lang w:bidi="ar-EG"/>
        </w:rPr>
        <w:t xml:space="preserve"> مع جميع</w:t>
      </w:r>
      <w:r w:rsidRPr="00B36516">
        <w:rPr>
          <w:rFonts w:ascii="Calibri" w:hAnsi="Calibri" w:cs="KFGQPC Uthman Taha Naskh"/>
          <w:b/>
          <w:bCs/>
          <w:sz w:val="36"/>
          <w:szCs w:val="36"/>
          <w:rtl/>
          <w:lang w:bidi="ar-EG"/>
        </w:rPr>
        <w:t xml:space="preserve"> الأطراف</w:t>
      </w:r>
      <w:r w:rsidRPr="00B36516">
        <w:rPr>
          <w:rFonts w:ascii="Calibri" w:hAnsi="Calibri" w:cs="KFGQPC Uthman Taha Naskh"/>
          <w:sz w:val="36"/>
          <w:szCs w:val="36"/>
          <w:rtl/>
          <w:lang w:bidi="ar-EG"/>
        </w:rPr>
        <w:t>)</w:t>
      </w:r>
      <w:r w:rsidR="00181664" w:rsidRPr="00B36516">
        <w:rPr>
          <w:rFonts w:ascii="Calibri" w:hAnsi="Calibri" w:cs="KFGQPC Uthman Taha Naskh" w:hint="cs"/>
          <w:sz w:val="36"/>
          <w:szCs w:val="36"/>
          <w:rtl/>
          <w:lang w:bidi="ar-EG"/>
        </w:rPr>
        <w:t>.</w:t>
      </w:r>
    </w:p>
    <w:p w14:paraId="3C7E5336" w14:textId="2EF491E5"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الطريف في الأمر أن هؤلاء الوسطيين تلعب بهم </w:t>
      </w:r>
      <w:r w:rsidR="00181664"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النفعية»</w:t>
      </w:r>
      <w:r w:rsidR="00181664"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w:t>
      </w:r>
      <w:r w:rsidR="00181664" w:rsidRPr="00B36516">
        <w:rPr>
          <w:rFonts w:ascii="Calibri" w:hAnsi="Calibri" w:cs="KFGQPC Uthman Taha Naskh" w:hint="cs"/>
          <w:sz w:val="36"/>
          <w:szCs w:val="36"/>
          <w:rtl/>
          <w:lang w:bidi="ar-EG"/>
        </w:rPr>
        <w:t xml:space="preserve"> </w:t>
      </w:r>
      <w:r w:rsidR="00181664"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البراجماتية» إلى مداها الأقصى، فإن كان النفوذ لأصحاب الدعوة كانوا معهم، وإن كان النفوذ لخصوم الدعوة كانوا معهم، كما قال تعالى</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181664" w:rsidRPr="00B36516">
        <w:rPr>
          <w:rFonts w:ascii="Calibri" w:hAnsi="Calibri" w:cs="KFGQPC Uthman Taha Naskh"/>
          <w:sz w:val="36"/>
          <w:szCs w:val="36"/>
          <w:rtl/>
          <w:lang w:bidi="ar-EG"/>
        </w:rPr>
        <w:t>﴿</w:t>
      </w:r>
      <w:r w:rsidRPr="00B36516">
        <w:rPr>
          <w:rFonts w:ascii="Calibri" w:hAnsi="Calibri" w:cs="KFGQPC Uthman Taha Naskh"/>
          <w:b/>
          <w:bCs/>
          <w:color w:val="196B24" w:themeColor="accent3"/>
          <w:sz w:val="36"/>
          <w:szCs w:val="36"/>
          <w:rtl/>
          <w:lang w:bidi="ar-EG"/>
        </w:rPr>
        <w:t>الَّذِينَ يَتَرَبَّصُونَ بِكُمْ فَإِن كَانَ لَكُمْ فَتْح</w:t>
      </w:r>
      <w:r w:rsidR="00181664" w:rsidRPr="00B36516">
        <w:rPr>
          <w:rFonts w:ascii="Calibri" w:hAnsi="Calibri" w:cs="KFGQPC Uthman Taha Naskh" w:hint="cs"/>
          <w:b/>
          <w:bCs/>
          <w:color w:val="196B24" w:themeColor="accent3"/>
          <w:sz w:val="36"/>
          <w:szCs w:val="36"/>
          <w:rtl/>
          <w:lang w:bidi="ar-EG"/>
        </w:rPr>
        <w:t>ٌ</w:t>
      </w:r>
      <w:r w:rsidRPr="00B36516">
        <w:rPr>
          <w:rFonts w:ascii="Calibri" w:hAnsi="Calibri" w:cs="KFGQPC Uthman Taha Naskh"/>
          <w:b/>
          <w:bCs/>
          <w:color w:val="196B24" w:themeColor="accent3"/>
          <w:sz w:val="36"/>
          <w:szCs w:val="36"/>
          <w:rtl/>
          <w:lang w:bidi="ar-EG"/>
        </w:rPr>
        <w:t xml:space="preserve"> مِنَ اللَّهِ قَالُوا أَلَمْ </w:t>
      </w:r>
      <w:r w:rsidR="00387FB1" w:rsidRPr="00B36516">
        <w:rPr>
          <w:rFonts w:ascii="Calibri" w:hAnsi="Calibri" w:cs="KFGQPC Uthman Taha Naskh" w:hint="cs"/>
          <w:b/>
          <w:bCs/>
          <w:color w:val="196B24" w:themeColor="accent3"/>
          <w:sz w:val="36"/>
          <w:szCs w:val="36"/>
          <w:rtl/>
          <w:lang w:bidi="ar-EG"/>
        </w:rPr>
        <w:t>نَ</w:t>
      </w:r>
      <w:r w:rsidRPr="00B36516">
        <w:rPr>
          <w:rFonts w:ascii="Calibri" w:hAnsi="Calibri" w:cs="KFGQPC Uthman Taha Naskh"/>
          <w:b/>
          <w:bCs/>
          <w:color w:val="196B24" w:themeColor="accent3"/>
          <w:sz w:val="36"/>
          <w:szCs w:val="36"/>
          <w:rtl/>
          <w:lang w:bidi="ar-EG"/>
        </w:rPr>
        <w:t>كُن مَّعَكُمْ وَإِن كَانَ لِلْكَفِرِينَ نَصِيب</w:t>
      </w:r>
      <w:r w:rsidR="00387FB1" w:rsidRPr="00B36516">
        <w:rPr>
          <w:rFonts w:ascii="Calibri" w:hAnsi="Calibri" w:cs="KFGQPC Uthman Taha Naskh" w:hint="cs"/>
          <w:b/>
          <w:bCs/>
          <w:color w:val="196B24" w:themeColor="accent3"/>
          <w:sz w:val="36"/>
          <w:szCs w:val="36"/>
          <w:rtl/>
          <w:lang w:bidi="ar-EG"/>
        </w:rPr>
        <w:t>ٌ</w:t>
      </w:r>
      <w:r w:rsidRPr="00B36516">
        <w:rPr>
          <w:rFonts w:ascii="Calibri" w:hAnsi="Calibri" w:cs="KFGQPC Uthman Taha Naskh"/>
          <w:b/>
          <w:bCs/>
          <w:color w:val="196B24" w:themeColor="accent3"/>
          <w:sz w:val="36"/>
          <w:szCs w:val="36"/>
          <w:rtl/>
          <w:lang w:bidi="ar-EG"/>
        </w:rPr>
        <w:t xml:space="preserve"> قَالُوا أَلَمْ نَسْتَحْوِذْ عَلَيْكُمْ وَنَمْنَعْكُم مِنَ الْمُؤْمِنِينَ</w:t>
      </w:r>
      <w:r w:rsidRPr="00B36516">
        <w:rPr>
          <w:rFonts w:ascii="Calibri" w:hAnsi="Calibri" w:cs="KFGQPC Uthman Taha Naskh"/>
          <w:sz w:val="36"/>
          <w:szCs w:val="36"/>
          <w:rtl/>
          <w:lang w:bidi="ar-EG"/>
        </w:rPr>
        <w:t>﴾ [النساء</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١٤١].</w:t>
      </w:r>
    </w:p>
    <w:p w14:paraId="0F40929C" w14:textId="040FF92C"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أن الوسطية المطلوبة في القرآن تجدها دوما </w:t>
      </w:r>
      <w:r w:rsidR="00387FB1"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حق بين باطلين</w:t>
      </w:r>
      <w:r w:rsidR="00387FB1"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أما الوسطية المرفوضة في القرآن فتجدها دوما «وسط بين الحق والباطل».</w:t>
      </w:r>
    </w:p>
    <w:p w14:paraId="5C0BFA00" w14:textId="198CC17E"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التوسط بين منهج أصحاب محمد </w:t>
      </w:r>
      <w:r w:rsidR="00381F91" w:rsidRPr="00B36516">
        <w:rPr>
          <w:rFonts w:ascii="Calibri" w:hAnsi="Calibri" w:cs="KFGQPC Uthman Taha Naskh" w:hint="cs"/>
          <w:sz w:val="36"/>
          <w:szCs w:val="36"/>
          <w:rtl/>
          <w:lang w:bidi="ar-EG"/>
        </w:rPr>
        <w:t>ﷺ</w:t>
      </w:r>
      <w:r w:rsidRPr="00B36516">
        <w:rPr>
          <w:rFonts w:ascii="Calibri" w:hAnsi="Calibri" w:cs="KFGQPC Uthman Taha Naskh"/>
          <w:sz w:val="36"/>
          <w:szCs w:val="36"/>
          <w:rtl/>
          <w:lang w:bidi="ar-EG"/>
        </w:rPr>
        <w:t xml:space="preserve"> والفكر الغربي الغالب فهذه وسطية مردودة مذمومة</w:t>
      </w:r>
      <w:r w:rsidR="00381F91" w:rsidRPr="00B36516">
        <w:rPr>
          <w:rFonts w:ascii="Calibri" w:hAnsi="Calibri" w:cs="KFGQPC Uthman Taha Naskh" w:hint="cs"/>
          <w:sz w:val="36"/>
          <w:szCs w:val="36"/>
          <w:rtl/>
          <w:lang w:bidi="ar-EG"/>
        </w:rPr>
        <w:t>.</w:t>
      </w:r>
    </w:p>
    <w:p w14:paraId="651EE749" w14:textId="74D9A140" w:rsidR="00051959" w:rsidRPr="00B36516" w:rsidRDefault="00051959" w:rsidP="00B36516">
      <w:pPr>
        <w:keepNext/>
        <w:widowControl w:val="0"/>
        <w:spacing w:line="240" w:lineRule="auto"/>
        <w:ind w:firstLine="0"/>
        <w:jc w:val="center"/>
        <w:outlineLvl w:val="1"/>
        <w:rPr>
          <w:rFonts w:ascii="Calibri" w:hAnsi="Calibri" w:cs="KFGQPC Uthman Taha Naskh"/>
          <w:b/>
          <w:bCs/>
          <w:sz w:val="36"/>
          <w:szCs w:val="36"/>
          <w:highlight w:val="yellow"/>
          <w:u w:val="single"/>
          <w:rtl/>
          <w:lang w:bidi="ar-EG"/>
        </w:rPr>
      </w:pPr>
      <w:bookmarkStart w:id="8" w:name="_Toc184248594"/>
      <w:r w:rsidRPr="00B36516">
        <w:rPr>
          <w:rFonts w:ascii="Calibri" w:hAnsi="Calibri" w:cs="KFGQPC Uthman Taha Naskh"/>
          <w:b/>
          <w:bCs/>
          <w:sz w:val="36"/>
          <w:szCs w:val="36"/>
          <w:highlight w:val="yellow"/>
          <w:u w:val="single"/>
          <w:rtl/>
          <w:lang w:bidi="ar-EG"/>
        </w:rPr>
        <w:t>تقنية التبعيض</w:t>
      </w:r>
      <w:bookmarkEnd w:id="8"/>
    </w:p>
    <w:p w14:paraId="67C089D8" w14:textId="77777777" w:rsidR="00DB6C32"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حين نتصفح الجزئيات يمكن أن نصل غالبًا إلى كليات دفينة</w:t>
      </w:r>
      <w:r w:rsidR="00DB6C32" w:rsidRPr="00B36516">
        <w:rPr>
          <w:rFonts w:ascii="Calibri" w:hAnsi="Calibri" w:cs="KFGQPC Uthman Taha Naskh" w:hint="cs"/>
          <w:sz w:val="36"/>
          <w:szCs w:val="36"/>
          <w:rtl/>
          <w:lang w:bidi="ar-EG"/>
        </w:rPr>
        <w:t>.</w:t>
      </w:r>
    </w:p>
    <w:p w14:paraId="4479BD10" w14:textId="723DBC6B"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ما هي</w:t>
      </w:r>
      <w:r w:rsidR="00DB6C32"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أولًا «المدارس الفكرية» المخالفة لأهل</w:t>
      </w:r>
      <w:r w:rsidR="006206B6"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السنة في نمط فهم الإسلام؟</w:t>
      </w:r>
    </w:p>
    <w:p w14:paraId="515940C1" w14:textId="4AE5BD76"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هم أربع اتجاهات</w:t>
      </w:r>
      <w:r w:rsidR="006206B6"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w:t>
      </w:r>
      <w:r w:rsidR="006206B6"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العلمانيون</w:t>
      </w:r>
      <w:r w:rsidR="006206B6"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الليبراليون، التنويريون، اليساريون).</w:t>
      </w:r>
    </w:p>
    <w:p w14:paraId="06576CD2" w14:textId="77777777" w:rsidR="008F39A0"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هذه</w:t>
      </w:r>
      <w:r w:rsidR="006206B6"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الطوائف الأربع يجمعها قاسم مشترك فكري واحد، أو آلية فكرية مشتركة؛</w:t>
      </w:r>
      <w:r w:rsidR="006206B6" w:rsidRPr="00B36516">
        <w:rPr>
          <w:rFonts w:ascii="Calibri" w:hAnsi="Calibri" w:cs="KFGQPC Uthman Taha Naskh" w:hint="cs"/>
          <w:sz w:val="36"/>
          <w:szCs w:val="36"/>
          <w:rtl/>
          <w:lang w:bidi="ar-EG"/>
        </w:rPr>
        <w:t xml:space="preserve"> ... </w:t>
      </w:r>
      <w:r w:rsidRPr="00B36516">
        <w:rPr>
          <w:rFonts w:ascii="Calibri" w:hAnsi="Calibri" w:cs="KFGQPC Uthman Taha Naskh"/>
          <w:sz w:val="36"/>
          <w:szCs w:val="36"/>
          <w:rtl/>
          <w:lang w:bidi="ar-EG"/>
        </w:rPr>
        <w:t xml:space="preserve">ويمكن أن نسمي هذا </w:t>
      </w:r>
      <w:r w:rsidR="006206B6"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الميكانيزم) العقلي الذي تشتغل بواسطته كل هذه الطوائف الفكرية الأربع: «تجزئة الوحي».</w:t>
      </w:r>
    </w:p>
    <w:p w14:paraId="5B2BAC8C" w14:textId="1C991085"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lastRenderedPageBreak/>
        <w:t>فالطائفة الأولى «العلمانيون»، وأعني طبعا العلمانية المنتسبة للإسلام، وليست العلمانية اللا</w:t>
      </w:r>
      <w:r w:rsidR="008F39A0"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دينية،</w:t>
      </w:r>
      <w:r w:rsidR="008F39A0"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 xml:space="preserve"> لا تكاد تجد علمانيًا عربيًا إلا ويحفظ عن ظهر قلب حديث التأبير</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196B24" w:themeColor="accent3"/>
          <w:sz w:val="36"/>
          <w:szCs w:val="36"/>
          <w:rtl/>
          <w:lang w:bidi="ar-EG"/>
        </w:rPr>
        <w:t>أنتم أعلم بأمر دنياكم</w:t>
      </w:r>
      <w:r w:rsidRPr="00B36516">
        <w:rPr>
          <w:rFonts w:ascii="Calibri" w:hAnsi="Calibri" w:cs="KFGQPC Uthman Taha Naskh"/>
          <w:sz w:val="36"/>
          <w:szCs w:val="36"/>
          <w:rtl/>
          <w:lang w:bidi="ar-EG"/>
        </w:rPr>
        <w:t>)</w:t>
      </w:r>
      <w:r w:rsidR="00EF106E" w:rsidRPr="00B36516">
        <w:rPr>
          <w:rFonts w:ascii="Calibri" w:hAnsi="Calibri" w:cs="KFGQPC Uthman Taha Naskh"/>
          <w:sz w:val="36"/>
          <w:szCs w:val="36"/>
          <w:rtl/>
          <w:lang w:bidi="fa-IR"/>
        </w:rPr>
        <w:t>،</w:t>
      </w:r>
      <w:r w:rsidR="007F570E" w:rsidRPr="00B36516">
        <w:rPr>
          <w:rStyle w:val="FootnoteReference"/>
          <w:rFonts w:ascii="Calibri" w:hAnsi="Calibri" w:cs="KFGQPC Uthman Taha Naskh"/>
          <w:sz w:val="36"/>
          <w:szCs w:val="36"/>
          <w:rtl/>
          <w:lang w:bidi="fa-IR"/>
        </w:rPr>
        <w:footnoteReference w:id="28"/>
      </w:r>
      <w:r w:rsidRPr="00B36516">
        <w:rPr>
          <w:rFonts w:ascii="Calibri" w:hAnsi="Calibri" w:cs="KFGQPC Uthman Taha Naskh"/>
          <w:sz w:val="36"/>
          <w:szCs w:val="36"/>
          <w:rtl/>
          <w:lang w:bidi="ar-EG"/>
        </w:rPr>
        <w:t xml:space="preserve"> لكنهم ينفرون من نصوص تحكيم الشريعة في الأمور المنصوصة.</w:t>
      </w:r>
    </w:p>
    <w:p w14:paraId="45941C61" w14:textId="0A458809"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والطائفة الثانية «الليبراليون فتجدهم يحفلون كثيرًا بأي نصوص شرعية تتحدث عن الحريات العامة، ومشاركة المرأة في المجتمع، لكنهم يتبرمون بأي نصوص قرآنية أو نبوية تأمر بالنهي عن المنكر، أو معاقبة المخالف للشريعة</w:t>
      </w:r>
      <w:r w:rsidR="007F570E" w:rsidRPr="00B36516">
        <w:rPr>
          <w:rFonts w:ascii="Calibri" w:hAnsi="Calibri" w:cs="KFGQPC Uthman Taha Naskh" w:hint="cs"/>
          <w:sz w:val="36"/>
          <w:szCs w:val="36"/>
          <w:rtl/>
          <w:lang w:bidi="ar-EG"/>
        </w:rPr>
        <w:t>.</w:t>
      </w:r>
    </w:p>
    <w:p w14:paraId="2ADD99A3" w14:textId="1F8B5768"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والطائفة الثالثة: «التنويريون وتجدهم يتغنون كثيرًا بنصوص العمران المادي للدنيا واستفادة النبي </w:t>
      </w:r>
      <w:r w:rsidR="00B262E2" w:rsidRPr="00B36516">
        <w:rPr>
          <w:rFonts w:ascii="Calibri" w:hAnsi="Calibri" w:cs="KFGQPC Uthman Taha Naskh"/>
          <w:sz w:val="36"/>
          <w:szCs w:val="36"/>
          <w:rtl/>
          <w:lang w:bidi="ar-EG"/>
        </w:rPr>
        <w:t>ﷺ</w:t>
      </w:r>
      <w:r w:rsidRPr="00B36516">
        <w:rPr>
          <w:rFonts w:ascii="Calibri" w:hAnsi="Calibri" w:cs="KFGQPC Uthman Taha Naskh"/>
          <w:sz w:val="36"/>
          <w:szCs w:val="36"/>
          <w:rtl/>
          <w:lang w:bidi="ar-EG"/>
        </w:rPr>
        <w:t xml:space="preserve"> مما عند الأمم الأخرى.</w:t>
      </w:r>
      <w:r w:rsidR="007F570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 xml:space="preserve"> لكنهم يتضايقون من نصوص تعظيم التوحيد، توحيد الشعائر وتوحيد التشريع، وأنه أعظم المطالب الإلهية</w:t>
      </w:r>
      <w:r w:rsidR="007F570E" w:rsidRPr="00B36516">
        <w:rPr>
          <w:rFonts w:ascii="Calibri" w:hAnsi="Calibri" w:cs="KFGQPC Uthman Taha Naskh" w:hint="cs"/>
          <w:sz w:val="36"/>
          <w:szCs w:val="36"/>
          <w:rtl/>
          <w:lang w:bidi="ar-EG"/>
        </w:rPr>
        <w:t>.</w:t>
      </w:r>
    </w:p>
    <w:p w14:paraId="27880F21" w14:textId="1AA19E7D"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والطائفة الرابعة: «اليساريون» وهؤلاء اليساريون يشعرون</w:t>
      </w:r>
      <w:r w:rsidR="002C68C2"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بنشوة حقيقية حين تتلى عليهم آيتي</w:t>
      </w:r>
      <w:r w:rsidR="002C68C2"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الشورى وآيات مقاومة موسى لاستبداد فرعون، وإنكار شعيب على قومه مظالم الأموال</w:t>
      </w:r>
      <w:r w:rsidR="002C68C2" w:rsidRPr="00B36516">
        <w:rPr>
          <w:rFonts w:ascii="Calibri" w:hAnsi="Calibri" w:cs="KFGQPC Uthman Taha Naskh" w:hint="cs"/>
          <w:sz w:val="36"/>
          <w:szCs w:val="36"/>
          <w:rtl/>
          <w:lang w:bidi="ar-EG"/>
        </w:rPr>
        <w:t xml:space="preserve"> ... </w:t>
      </w:r>
      <w:r w:rsidRPr="00B36516">
        <w:rPr>
          <w:rFonts w:ascii="Calibri" w:hAnsi="Calibri" w:cs="KFGQPC Uthman Taha Naskh"/>
          <w:sz w:val="36"/>
          <w:szCs w:val="36"/>
          <w:rtl/>
          <w:lang w:bidi="ar-EG"/>
        </w:rPr>
        <w:t>يروون لك حديث</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196B24" w:themeColor="accent3"/>
          <w:sz w:val="36"/>
          <w:szCs w:val="36"/>
          <w:rtl/>
          <w:lang w:bidi="ar-EG"/>
        </w:rPr>
        <w:t>سيد الشهداء حمزة بن عبد المطلب، ورجل قام إلى إمام جائر فأمره ونهاه فقتله</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982C42" w:rsidRPr="00B36516">
        <w:rPr>
          <w:rStyle w:val="FootnoteReference"/>
          <w:rFonts w:ascii="Calibri" w:hAnsi="Calibri" w:cs="KFGQPC Uthman Taha Naskh"/>
          <w:sz w:val="36"/>
          <w:szCs w:val="36"/>
          <w:rtl/>
          <w:lang w:bidi="fa-IR"/>
        </w:rPr>
        <w:footnoteReference w:id="29"/>
      </w:r>
    </w:p>
    <w:p w14:paraId="40E5F11F" w14:textId="047585EA"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لكنهم ينفرون نفورًا شديدًا من النصوص المعظمة للعقيدة، </w:t>
      </w:r>
      <w:r w:rsidR="009B1A14"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وتتنغص سعادتهم إذا سمعوا آية: ﴿</w:t>
      </w:r>
      <w:r w:rsidRPr="00B36516">
        <w:rPr>
          <w:rFonts w:ascii="Calibri" w:hAnsi="Calibri" w:cs="KFGQPC Uthman Taha Naskh"/>
          <w:b/>
          <w:bCs/>
          <w:color w:val="196B24" w:themeColor="accent3"/>
          <w:sz w:val="36"/>
          <w:szCs w:val="36"/>
          <w:rtl/>
          <w:lang w:bidi="ar-EG"/>
        </w:rPr>
        <w:t>أَطِيعُوا اللَّهَ وَأَطِيعُوا الرَّسُولَ وَأُول</w:t>
      </w:r>
      <w:r w:rsidR="00B738B5" w:rsidRPr="00B36516">
        <w:rPr>
          <w:rFonts w:ascii="Calibri" w:hAnsi="Calibri" w:cs="KFGQPC Uthman Taha Naskh" w:hint="cs"/>
          <w:b/>
          <w:bCs/>
          <w:color w:val="196B24" w:themeColor="accent3"/>
          <w:sz w:val="36"/>
          <w:szCs w:val="36"/>
          <w:rtl/>
          <w:lang w:bidi="ar-EG"/>
        </w:rPr>
        <w:t>ِ</w:t>
      </w:r>
      <w:r w:rsidRPr="00B36516">
        <w:rPr>
          <w:rFonts w:ascii="Calibri" w:hAnsi="Calibri" w:cs="KFGQPC Uthman Taha Naskh"/>
          <w:b/>
          <w:bCs/>
          <w:color w:val="196B24" w:themeColor="accent3"/>
          <w:sz w:val="36"/>
          <w:szCs w:val="36"/>
          <w:rtl/>
          <w:lang w:bidi="ar-EG"/>
        </w:rPr>
        <w:t>ي الأم</w:t>
      </w:r>
      <w:r w:rsidR="00B738B5" w:rsidRPr="00B36516">
        <w:rPr>
          <w:rFonts w:ascii="Calibri" w:hAnsi="Calibri" w:cs="KFGQPC Uthman Taha Naskh" w:hint="cs"/>
          <w:b/>
          <w:bCs/>
          <w:color w:val="196B24" w:themeColor="accent3"/>
          <w:sz w:val="36"/>
          <w:szCs w:val="36"/>
          <w:rtl/>
          <w:lang w:bidi="ar-EG"/>
        </w:rPr>
        <w:t>ْ</w:t>
      </w:r>
      <w:r w:rsidRPr="00B36516">
        <w:rPr>
          <w:rFonts w:ascii="Calibri" w:hAnsi="Calibri" w:cs="KFGQPC Uthman Taha Naskh"/>
          <w:b/>
          <w:bCs/>
          <w:color w:val="196B24" w:themeColor="accent3"/>
          <w:sz w:val="36"/>
          <w:szCs w:val="36"/>
          <w:rtl/>
          <w:lang w:bidi="ar-EG"/>
        </w:rPr>
        <w:t>ر</w:t>
      </w:r>
      <w:r w:rsidR="00B738B5" w:rsidRPr="00B36516">
        <w:rPr>
          <w:rFonts w:ascii="Calibri" w:hAnsi="Calibri" w:cs="KFGQPC Uthman Taha Naskh" w:hint="cs"/>
          <w:b/>
          <w:bCs/>
          <w:color w:val="196B24" w:themeColor="accent3"/>
          <w:sz w:val="36"/>
          <w:szCs w:val="36"/>
          <w:rtl/>
          <w:lang w:bidi="ar-EG"/>
        </w:rPr>
        <w:t>ِ</w:t>
      </w:r>
      <w:r w:rsidRPr="00B36516">
        <w:rPr>
          <w:rFonts w:ascii="Calibri" w:hAnsi="Calibri" w:cs="KFGQPC Uthman Taha Naskh"/>
          <w:b/>
          <w:bCs/>
          <w:color w:val="196B24" w:themeColor="accent3"/>
          <w:sz w:val="36"/>
          <w:szCs w:val="36"/>
          <w:rtl/>
          <w:lang w:bidi="ar-EG"/>
        </w:rPr>
        <w:t xml:space="preserve"> م</w:t>
      </w:r>
      <w:r w:rsidR="00B738B5" w:rsidRPr="00B36516">
        <w:rPr>
          <w:rFonts w:ascii="Calibri" w:hAnsi="Calibri" w:cs="KFGQPC Uthman Taha Naskh" w:hint="cs"/>
          <w:b/>
          <w:bCs/>
          <w:color w:val="196B24" w:themeColor="accent3"/>
          <w:sz w:val="36"/>
          <w:szCs w:val="36"/>
          <w:rtl/>
          <w:lang w:bidi="ar-EG"/>
        </w:rPr>
        <w:t>ِ</w:t>
      </w:r>
      <w:r w:rsidRPr="00B36516">
        <w:rPr>
          <w:rFonts w:ascii="Calibri" w:hAnsi="Calibri" w:cs="KFGQPC Uthman Taha Naskh"/>
          <w:b/>
          <w:bCs/>
          <w:color w:val="196B24" w:themeColor="accent3"/>
          <w:sz w:val="36"/>
          <w:szCs w:val="36"/>
          <w:rtl/>
          <w:lang w:bidi="ar-EG"/>
        </w:rPr>
        <w:t>ن</w:t>
      </w:r>
      <w:r w:rsidR="00B738B5" w:rsidRPr="00B36516">
        <w:rPr>
          <w:rFonts w:ascii="Calibri" w:hAnsi="Calibri" w:cs="KFGQPC Uthman Taha Naskh" w:hint="cs"/>
          <w:b/>
          <w:bCs/>
          <w:color w:val="196B24" w:themeColor="accent3"/>
          <w:sz w:val="36"/>
          <w:szCs w:val="36"/>
          <w:rtl/>
          <w:lang w:bidi="ar-EG"/>
        </w:rPr>
        <w:t>ْ</w:t>
      </w:r>
      <w:r w:rsidRPr="00B36516">
        <w:rPr>
          <w:rFonts w:ascii="Calibri" w:hAnsi="Calibri" w:cs="KFGQPC Uthman Taha Naskh"/>
          <w:b/>
          <w:bCs/>
          <w:color w:val="196B24" w:themeColor="accent3"/>
          <w:sz w:val="36"/>
          <w:szCs w:val="36"/>
          <w:rtl/>
          <w:lang w:bidi="ar-EG"/>
        </w:rPr>
        <w:t>ك</w:t>
      </w:r>
      <w:r w:rsidR="00B738B5" w:rsidRPr="00B36516">
        <w:rPr>
          <w:rFonts w:ascii="Calibri" w:hAnsi="Calibri" w:cs="KFGQPC Uthman Taha Naskh" w:hint="cs"/>
          <w:b/>
          <w:bCs/>
          <w:color w:val="196B24" w:themeColor="accent3"/>
          <w:sz w:val="36"/>
          <w:szCs w:val="36"/>
          <w:rtl/>
          <w:lang w:bidi="ar-EG"/>
        </w:rPr>
        <w:t>ُم</w:t>
      </w:r>
      <w:r w:rsidR="00B738B5"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[النساء</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٥٩]</w:t>
      </w:r>
      <w:r w:rsidR="00B738B5" w:rsidRPr="00B36516">
        <w:rPr>
          <w:rFonts w:ascii="Calibri" w:hAnsi="Calibri" w:cs="KFGQPC Uthman Taha Naskh" w:hint="cs"/>
          <w:sz w:val="36"/>
          <w:szCs w:val="36"/>
          <w:rtl/>
          <w:lang w:bidi="ar-EG"/>
        </w:rPr>
        <w:t>.</w:t>
      </w:r>
    </w:p>
    <w:p w14:paraId="50600A9A" w14:textId="72880737"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فانظر كيف أن العلمانيين اختزلوا الإسلام في حرية الاجتهاد المدني، والليبراليين اختزلوا الإسلام في الحريات العامة، والتنويريين اختزلوا الإسلام في قضايا الحضارة والعلوم المدنية، واليساريين اختزلوا الإسلام في الاحتجاج السياسي</w:t>
      </w:r>
      <w:r w:rsidR="00DA696E" w:rsidRPr="00B36516">
        <w:rPr>
          <w:rFonts w:ascii="Calibri" w:hAnsi="Calibri" w:cs="KFGQPC Uthman Taha Naskh"/>
          <w:sz w:val="36"/>
          <w:szCs w:val="36"/>
          <w:rtl/>
          <w:lang w:bidi="ar-EG"/>
        </w:rPr>
        <w:t>.</w:t>
      </w:r>
    </w:p>
    <w:p w14:paraId="01B651D7" w14:textId="100C1F19"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المشكلة فيما ينفون من تشريعات الإسلام.</w:t>
      </w:r>
    </w:p>
    <w:p w14:paraId="78733CC3" w14:textId="38A1B680"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منهج أهل السنة هو «استيعاب الوحي»، أي استيعاب خلاصة توازنات النصوص</w:t>
      </w:r>
      <w:r w:rsidR="005B2228" w:rsidRPr="00B36516">
        <w:rPr>
          <w:rFonts w:ascii="Calibri" w:hAnsi="Calibri" w:cs="KFGQPC Uthman Taha Naskh" w:hint="cs"/>
          <w:sz w:val="36"/>
          <w:szCs w:val="36"/>
          <w:rtl/>
          <w:lang w:bidi="ar-EG"/>
        </w:rPr>
        <w:t>.</w:t>
      </w:r>
    </w:p>
    <w:p w14:paraId="382D2F70" w14:textId="635FEABD" w:rsidR="00C51FDB"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lastRenderedPageBreak/>
        <w:t>فالمخالفون لأهل السنة في باب الصفات الإلهية مثلا</w:t>
      </w:r>
      <w:r w:rsidR="005B2228"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تجد فيهم </w:t>
      </w:r>
      <w:r w:rsidR="00C51FDB"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الم</w:t>
      </w:r>
      <w:r w:rsidR="00C51FDB"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عط</w:t>
      </w:r>
      <w:r w:rsidR="00C51FDB"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لة</w:t>
      </w:r>
      <w:r w:rsidR="00C51FDB"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C51FDB"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المعتزلة والأشاعرة والماتريدية) وتجد جوهر إشكالهم هو أنهم أخذوا بنصوص التنزيه وتركوا نصوص الإثبات، و</w:t>
      </w:r>
      <w:r w:rsidR="00C51FDB"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«الم</w:t>
      </w:r>
      <w:r w:rsidR="00C51FDB"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مث</w:t>
      </w:r>
      <w:r w:rsidR="00C51FDB"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لة» أخذوا بنصوص الإثبات وتركوا نصوص التنزيه</w:t>
      </w:r>
      <w:r w:rsidR="00DA696E" w:rsidRPr="00B36516">
        <w:rPr>
          <w:rFonts w:ascii="Calibri" w:hAnsi="Calibri" w:cs="KFGQPC Uthman Taha Naskh"/>
          <w:sz w:val="36"/>
          <w:szCs w:val="36"/>
          <w:rtl/>
          <w:lang w:bidi="ar-EG"/>
        </w:rPr>
        <w:t>.</w:t>
      </w:r>
    </w:p>
    <w:p w14:paraId="4A9A0AB3" w14:textId="5A817415"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والمخالفون لأهل السنة في باب القدر، تجد فيهم «القدرية» (الن</w:t>
      </w:r>
      <w:r w:rsidR="00C51FDB"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فاة) وهؤلاء أخذوا بن</w:t>
      </w:r>
      <w:r w:rsidR="00772074"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ص</w:t>
      </w:r>
      <w:r w:rsidR="00772074"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وص الاختيار والإرادة البشرية وتركوا نصوص الإرادة الإلهية، وفيهم </w:t>
      </w:r>
      <w:r w:rsidR="00772074"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الجبرية</w:t>
      </w:r>
      <w:r w:rsidR="00772074"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وهؤلاء أخذوا بنصوص الإرادة الإلهية وتركوا نصوص الإرادة البشرية،</w:t>
      </w:r>
      <w:r w:rsidR="00772074"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ولكن أهل السنة أخذوا بكلا المعطيين الشرعيين</w:t>
      </w:r>
      <w:r w:rsidR="00DA696E" w:rsidRPr="00B36516">
        <w:rPr>
          <w:rFonts w:ascii="Calibri" w:hAnsi="Calibri" w:cs="KFGQPC Uthman Taha Naskh"/>
          <w:sz w:val="36"/>
          <w:szCs w:val="36"/>
          <w:rtl/>
          <w:lang w:bidi="ar-EG"/>
        </w:rPr>
        <w:t>.</w:t>
      </w:r>
    </w:p>
    <w:p w14:paraId="11E7612C" w14:textId="57FEBF1A"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وفي استخلاص كلي رائع للإمام </w:t>
      </w:r>
      <w:r w:rsidRPr="00B36516">
        <w:rPr>
          <w:rFonts w:ascii="Calibri" w:hAnsi="Calibri" w:cs="KFGQPC Uthman Taha Naskh"/>
          <w:b/>
          <w:bCs/>
          <w:sz w:val="36"/>
          <w:szCs w:val="36"/>
          <w:rtl/>
          <w:lang w:bidi="ar-EG"/>
        </w:rPr>
        <w:t>ابن تيمية</w:t>
      </w:r>
      <w:r w:rsidRPr="00B36516">
        <w:rPr>
          <w:rFonts w:ascii="Calibri" w:hAnsi="Calibri" w:cs="KFGQPC Uthman Taha Naskh"/>
          <w:sz w:val="36"/>
          <w:szCs w:val="36"/>
          <w:rtl/>
          <w:lang w:bidi="ar-EG"/>
        </w:rPr>
        <w:t xml:space="preserve"> حدد فيه هذه المعالم، وذلك في رسالته «العقيدة الواسطية» الشهيرة</w:t>
      </w:r>
      <w:r w:rsidR="00C55C35" w:rsidRPr="00B36516">
        <w:rPr>
          <w:rFonts w:ascii="Calibri" w:hAnsi="Calibri" w:cs="KFGQPC Uthman Taha Naskh" w:hint="cs"/>
          <w:sz w:val="36"/>
          <w:szCs w:val="36"/>
          <w:rtl/>
          <w:lang w:bidi="ar-EG"/>
        </w:rPr>
        <w:t>:</w:t>
      </w:r>
      <w:r w:rsidR="00F01FAE" w:rsidRPr="00B36516">
        <w:rPr>
          <w:rFonts w:ascii="Calibri" w:hAnsi="Calibri" w:cs="KFGQPC Uthman Taha Naskh" w:hint="cs"/>
          <w:sz w:val="36"/>
          <w:szCs w:val="36"/>
          <w:rtl/>
          <w:lang w:bidi="ar-EG"/>
        </w:rPr>
        <w:t xml:space="preserve"> (</w:t>
      </w:r>
      <w:r w:rsidRPr="00B36516">
        <w:rPr>
          <w:rFonts w:ascii="Calibri" w:hAnsi="Calibri" w:cs="KFGQPC Uthman Taha Naskh"/>
          <w:b/>
          <w:bCs/>
          <w:color w:val="002060"/>
          <w:sz w:val="36"/>
          <w:szCs w:val="36"/>
          <w:rtl/>
          <w:lang w:bidi="ar-EG"/>
        </w:rPr>
        <w:t>بل أهل الس</w:t>
      </w:r>
      <w:r w:rsidR="00F01FAE"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ن</w:t>
      </w:r>
      <w:r w:rsidR="00F01FAE"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ة ه</w:t>
      </w:r>
      <w:r w:rsidR="00F01FAE"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م الوسط في فرق الأم</w:t>
      </w:r>
      <w:r w:rsidR="00F01FAE"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ة، كما أن</w:t>
      </w:r>
      <w:r w:rsidR="00F01FAE"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الأم</w:t>
      </w:r>
      <w:r w:rsidR="00F01FAE"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ة هي الوسط في الأمم، فهم وسط في </w:t>
      </w:r>
      <w:r w:rsidR="00F01FA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باب صفات الله</w:t>
      </w:r>
      <w:r w:rsidR="00F01FA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ما بين أهل التعطيل الجهمية، وأهل التمثيل المشبهة، وه</w:t>
      </w:r>
      <w:r w:rsidR="00F01FAE"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م وسط في «باب أفعال الله» بين الجبرية والقدرية وغيرهم، وفي </w:t>
      </w:r>
      <w:r w:rsidR="005F2614"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باب وعيد الله</w:t>
      </w:r>
      <w:r w:rsidR="005F2614"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بين المرجئة، والوعيدية من القدرية وغيرهم، وفي </w:t>
      </w:r>
      <w:r w:rsidR="005F2614"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باب أسماء الإيمان والدين</w:t>
      </w:r>
      <w:r w:rsidR="005F2614"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بين الحرورية والمعتزلة، وبين المرجئة والجهمية، وفي «أصحاب رسول الله» بين الرافضة والخوارج</w:t>
      </w:r>
      <w:r w:rsidRPr="00B36516">
        <w:rPr>
          <w:rFonts w:ascii="Calibri" w:hAnsi="Calibri" w:cs="KFGQPC Uthman Taha Naskh"/>
          <w:sz w:val="36"/>
          <w:szCs w:val="36"/>
          <w:rtl/>
          <w:lang w:bidi="ar-EG"/>
        </w:rPr>
        <w:t>)</w:t>
      </w:r>
      <w:r w:rsidRPr="00B36516">
        <w:rPr>
          <w:rFonts w:ascii="Calibri" w:hAnsi="Calibri" w:cs="KFGQPC Uthman Taha Naskh"/>
          <w:sz w:val="36"/>
          <w:szCs w:val="36"/>
          <w:rtl/>
          <w:lang w:bidi="fa-IR"/>
        </w:rPr>
        <w:t>.</w:t>
      </w:r>
      <w:r w:rsidR="005F2614" w:rsidRPr="00B36516">
        <w:rPr>
          <w:rStyle w:val="FootnoteReference"/>
          <w:rFonts w:ascii="Calibri" w:hAnsi="Calibri" w:cs="KFGQPC Uthman Taha Naskh"/>
          <w:sz w:val="36"/>
          <w:szCs w:val="36"/>
          <w:rtl/>
          <w:lang w:bidi="ar-EG"/>
        </w:rPr>
        <w:footnoteReference w:id="30"/>
      </w:r>
    </w:p>
    <w:p w14:paraId="3B6E5654" w14:textId="7123E23B" w:rsidR="00147C8A"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تجزئة الوحي أو تقنية الت</w:t>
      </w:r>
      <w:r w:rsidR="00147C8A"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بعيض ليست ظاهرة جديدة بتاتا</w:t>
      </w:r>
      <w:r w:rsidR="0068137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وإنما هي ظاهرة كشف الوحي لنا عنها م</w:t>
      </w:r>
      <w:r w:rsidR="00147C8A"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بك</w:t>
      </w:r>
      <w:r w:rsidR="00147C8A"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رًا، حين قال تعالى</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147C8A" w:rsidRPr="00B36516">
        <w:rPr>
          <w:rFonts w:ascii="Calibri" w:hAnsi="Calibri" w:cs="KFGQPC Uthman Taha Naskh" w:hint="cs"/>
          <w:sz w:val="36"/>
          <w:szCs w:val="36"/>
          <w:rtl/>
          <w:lang w:bidi="ar-EG"/>
        </w:rPr>
        <w:t>{</w:t>
      </w:r>
      <w:r w:rsidRPr="00B36516">
        <w:rPr>
          <w:rFonts w:ascii="Calibri" w:hAnsi="Calibri" w:cs="KFGQPC Uthman Taha Naskh"/>
          <w:b/>
          <w:bCs/>
          <w:color w:val="196B24" w:themeColor="accent3"/>
          <w:sz w:val="36"/>
          <w:szCs w:val="36"/>
          <w:rtl/>
          <w:lang w:bidi="ar-EG"/>
        </w:rPr>
        <w:t>أَفَتُؤْم</w:t>
      </w:r>
      <w:r w:rsidR="00147C8A" w:rsidRPr="00B36516">
        <w:rPr>
          <w:rFonts w:ascii="Calibri" w:hAnsi="Calibri" w:cs="KFGQPC Uthman Taha Naskh" w:hint="cs"/>
          <w:b/>
          <w:bCs/>
          <w:color w:val="196B24" w:themeColor="accent3"/>
          <w:sz w:val="36"/>
          <w:szCs w:val="36"/>
          <w:rtl/>
          <w:lang w:bidi="ar-EG"/>
        </w:rPr>
        <w:t>ِ</w:t>
      </w:r>
      <w:r w:rsidRPr="00B36516">
        <w:rPr>
          <w:rFonts w:ascii="Calibri" w:hAnsi="Calibri" w:cs="KFGQPC Uthman Taha Naskh"/>
          <w:b/>
          <w:bCs/>
          <w:color w:val="196B24" w:themeColor="accent3"/>
          <w:sz w:val="36"/>
          <w:szCs w:val="36"/>
          <w:rtl/>
          <w:lang w:bidi="ar-EG"/>
        </w:rPr>
        <w:t>نُونَ بِبَعْضِ الْكِتَابِ وَتَكْفُرُونَ بِبَعْضٍ</w:t>
      </w:r>
      <w:r w:rsidR="00147C8A"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[البقرة: ٨٥]</w:t>
      </w:r>
      <w:r w:rsidR="00147C8A" w:rsidRPr="00B36516">
        <w:rPr>
          <w:rFonts w:ascii="Calibri" w:hAnsi="Calibri" w:cs="KFGQPC Uthman Taha Naskh" w:hint="cs"/>
          <w:sz w:val="36"/>
          <w:szCs w:val="36"/>
          <w:rtl/>
          <w:lang w:bidi="ar-EG"/>
        </w:rPr>
        <w:t>.</w:t>
      </w:r>
    </w:p>
    <w:p w14:paraId="75CB4DA4" w14:textId="2EE530FC"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وقد رصد الإمام ابن تيمية ظاهرة الإيمان المشروط وبين م</w:t>
      </w:r>
      <w:r w:rsidR="00147C8A"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خالفتها لأصل الإسلام، حيث يقول:</w:t>
      </w:r>
      <w:r w:rsidR="00147C8A" w:rsidRPr="00B36516">
        <w:rPr>
          <w:rFonts w:ascii="Calibri" w:hAnsi="Calibri" w:cs="KFGQPC Uthman Taha Naskh" w:hint="cs"/>
          <w:sz w:val="36"/>
          <w:szCs w:val="36"/>
          <w:rtl/>
          <w:lang w:bidi="ar-EG"/>
        </w:rPr>
        <w:t xml:space="preserve"> (</w:t>
      </w:r>
      <w:r w:rsidRPr="00B36516">
        <w:rPr>
          <w:rFonts w:ascii="Calibri" w:hAnsi="Calibri" w:cs="KFGQPC Uthman Taha Naskh"/>
          <w:b/>
          <w:bCs/>
          <w:color w:val="002060"/>
          <w:sz w:val="36"/>
          <w:szCs w:val="36"/>
          <w:rtl/>
          <w:lang w:bidi="ar-EG"/>
        </w:rPr>
        <w:t>ففي الج</w:t>
      </w:r>
      <w:r w:rsidR="0086424C"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ملة</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لا يكون الرجل مؤمنًا حتى يؤمن بالرسول إيمانا</w:t>
      </w:r>
      <w:r w:rsidR="0086424C"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جازمًا ليس مشروطًا بعدم م</w:t>
      </w:r>
      <w:r w:rsidR="0086424C"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عارض، فمتى قال «أؤمن بخبره إلا أن يظهر له معارض يدفع خبره</w:t>
      </w:r>
      <w:r w:rsidR="0086424C"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لم يكن مؤمنًا به فهذا أصل عظيم تجب معرفته، فإن هذا الكلام هو ذريعة الإلحاد والن</w:t>
      </w:r>
      <w:r w:rsidR="0086424C"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فاق</w:t>
      </w:r>
      <w:r w:rsidRPr="00B36516">
        <w:rPr>
          <w:rFonts w:ascii="Calibri" w:hAnsi="Calibri" w:cs="KFGQPC Uthman Taha Naskh"/>
          <w:sz w:val="36"/>
          <w:szCs w:val="36"/>
          <w:rtl/>
          <w:lang w:bidi="ar-EG"/>
        </w:rPr>
        <w:t>)</w:t>
      </w:r>
      <w:r w:rsidR="00147C8A" w:rsidRPr="00B36516">
        <w:rPr>
          <w:rFonts w:ascii="Calibri" w:hAnsi="Calibri" w:cs="KFGQPC Uthman Taha Naskh" w:hint="cs"/>
          <w:sz w:val="36"/>
          <w:szCs w:val="36"/>
          <w:rtl/>
          <w:lang w:bidi="ar-EG"/>
        </w:rPr>
        <w:t>.</w:t>
      </w:r>
      <w:r w:rsidR="0086424C" w:rsidRPr="00B36516">
        <w:rPr>
          <w:rStyle w:val="FootnoteReference"/>
          <w:rFonts w:ascii="Calibri" w:hAnsi="Calibri" w:cs="KFGQPC Uthman Taha Naskh"/>
          <w:sz w:val="36"/>
          <w:szCs w:val="36"/>
          <w:rtl/>
          <w:lang w:bidi="ar-EG"/>
        </w:rPr>
        <w:footnoteReference w:id="31"/>
      </w:r>
    </w:p>
    <w:p w14:paraId="5BCEDC0C" w14:textId="69F1B46D"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بل أوضح الإمام ابن تيمية أن</w:t>
      </w:r>
      <w:r w:rsidR="0086424C"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صاحب هذه الحالة يتدهور إيمانه تدريجيًا ولا يمكن أن يبقى متدينا</w:t>
      </w:r>
      <w:r w:rsidR="00EF10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lastRenderedPageBreak/>
        <w:t>كما يقول الإمام ابن تيمية</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002060"/>
          <w:sz w:val="36"/>
          <w:szCs w:val="36"/>
          <w:rtl/>
          <w:lang w:bidi="ar-EG"/>
        </w:rPr>
        <w:t>ولهذا تجد من تعو</w:t>
      </w:r>
      <w:r w:rsidR="00813544"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د م</w:t>
      </w:r>
      <w:r w:rsidR="00813544"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عارضة الشرع بالر</w:t>
      </w:r>
      <w:r w:rsidR="00813544"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أي لا يستق</w:t>
      </w:r>
      <w:r w:rsidR="00813544"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ر</w:t>
      </w:r>
      <w:r w:rsidR="00813544"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في قلبه الإيمان</w:t>
      </w:r>
      <w:r w:rsidRPr="00B36516">
        <w:rPr>
          <w:rFonts w:ascii="Calibri" w:hAnsi="Calibri" w:cs="KFGQPC Uthman Taha Naskh"/>
          <w:sz w:val="36"/>
          <w:szCs w:val="36"/>
          <w:rtl/>
          <w:lang w:bidi="ar-EG"/>
        </w:rPr>
        <w:t>)</w:t>
      </w:r>
      <w:r w:rsidR="00813544" w:rsidRPr="00B36516">
        <w:rPr>
          <w:rFonts w:ascii="Calibri" w:hAnsi="Calibri" w:cs="KFGQPC Uthman Taha Naskh" w:hint="cs"/>
          <w:sz w:val="36"/>
          <w:szCs w:val="36"/>
          <w:rtl/>
          <w:lang w:bidi="ar-EG"/>
        </w:rPr>
        <w:t>.</w:t>
      </w:r>
      <w:r w:rsidR="00997B40" w:rsidRPr="00B36516">
        <w:rPr>
          <w:rStyle w:val="FootnoteReference"/>
          <w:rFonts w:ascii="Calibri" w:hAnsi="Calibri" w:cs="KFGQPC Uthman Taha Naskh"/>
          <w:sz w:val="36"/>
          <w:szCs w:val="36"/>
          <w:rtl/>
          <w:lang w:bidi="ar-EG"/>
        </w:rPr>
        <w:footnoteReference w:id="32"/>
      </w:r>
    </w:p>
    <w:p w14:paraId="65991997" w14:textId="371DD317"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وبذلك تحقق لنفسها شيئًا من الطمأنينة الد</w:t>
      </w:r>
      <w:r w:rsidR="00997B40"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اخلية بأنها ما زالت تتصل بسبب إلى الإسلام وأنها تنطلق من الإسلام، وأن مشكلتها ليست مع الإسلام</w:t>
      </w:r>
      <w:r w:rsidR="00997B40"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ونحو هذه التضميدات العاطفية</w:t>
      </w:r>
      <w:r w:rsidR="00997B40"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لمشاعر الانشقاق المنهجي.</w:t>
      </w:r>
    </w:p>
    <w:p w14:paraId="0DB4113D" w14:textId="3B527681" w:rsidR="00051959" w:rsidRPr="00B36516" w:rsidRDefault="00051959" w:rsidP="00B36516">
      <w:pPr>
        <w:keepNext/>
        <w:widowControl w:val="0"/>
        <w:spacing w:line="240" w:lineRule="auto"/>
        <w:ind w:firstLine="0"/>
        <w:jc w:val="center"/>
        <w:outlineLvl w:val="1"/>
        <w:rPr>
          <w:rFonts w:ascii="Calibri" w:hAnsi="Calibri" w:cs="KFGQPC Uthman Taha Naskh"/>
          <w:b/>
          <w:bCs/>
          <w:sz w:val="36"/>
          <w:szCs w:val="36"/>
          <w:highlight w:val="yellow"/>
          <w:u w:val="single"/>
          <w:rtl/>
          <w:lang w:bidi="ar-EG"/>
        </w:rPr>
      </w:pPr>
      <w:bookmarkStart w:id="9" w:name="_Toc184248595"/>
      <w:r w:rsidRPr="00B36516">
        <w:rPr>
          <w:rFonts w:ascii="Calibri" w:hAnsi="Calibri" w:cs="KFGQPC Uthman Taha Naskh"/>
          <w:b/>
          <w:bCs/>
          <w:sz w:val="36"/>
          <w:szCs w:val="36"/>
          <w:highlight w:val="yellow"/>
          <w:u w:val="single"/>
          <w:rtl/>
          <w:lang w:bidi="ar-EG"/>
        </w:rPr>
        <w:t>قطعنة الشريعة</w:t>
      </w:r>
      <w:bookmarkEnd w:id="9"/>
    </w:p>
    <w:p w14:paraId="230F09BA" w14:textId="3C92B83D" w:rsidR="006F3652"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بسبب كون الثقافة الغالبة ستصطدم حتما</w:t>
      </w:r>
      <w:r w:rsidR="006F365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ببعض الم</w:t>
      </w:r>
      <w:r w:rsidR="006F365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عطيات الشرعية فقد راجت بين المدارس الفكرية الم</w:t>
      </w:r>
      <w:r w:rsidR="006F365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عاصرة آليات الت</w:t>
      </w:r>
      <w:r w:rsidR="006F365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قليل والت</w:t>
      </w:r>
      <w:r w:rsidR="006F365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خل</w:t>
      </w:r>
      <w:r w:rsidR="006F365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ص من الم</w:t>
      </w:r>
      <w:r w:rsidR="006F365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عطيات الشرعية وأحد هذه الآليات الر</w:t>
      </w:r>
      <w:r w:rsidR="006F365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ائجة فكرة </w:t>
      </w:r>
      <w:r w:rsidR="006F365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حصر الش</w:t>
      </w:r>
      <w:r w:rsidR="006F365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ريعة في قطعي الث</w:t>
      </w:r>
      <w:r w:rsidR="006F365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ب</w:t>
      </w:r>
      <w:r w:rsidR="006F365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وت والد</w:t>
      </w:r>
      <w:r w:rsidR="006F365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لالة»</w:t>
      </w:r>
      <w:r w:rsidR="006F3652" w:rsidRPr="00B36516">
        <w:rPr>
          <w:rFonts w:ascii="Calibri" w:hAnsi="Calibri" w:cs="KFGQPC Uthman Taha Naskh" w:hint="cs"/>
          <w:sz w:val="36"/>
          <w:szCs w:val="36"/>
          <w:rtl/>
          <w:lang w:bidi="ar-EG"/>
        </w:rPr>
        <w:t>.</w:t>
      </w:r>
    </w:p>
    <w:p w14:paraId="69BF6043" w14:textId="7DC8CF34"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فيبدؤون بالقول بأن</w:t>
      </w:r>
      <w:r w:rsidR="006F365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ه لا إنكار إل</w:t>
      </w:r>
      <w:r w:rsidR="006F365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ا في القطعيات، ثم ينتقلون للقول أنه لا مانع من تغيير كل حكم شرعي ما لم يكن قطعيًا، ثم</w:t>
      </w:r>
      <w:r w:rsidR="006F365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ينتقلون لتضييق مفهوم القطعي جدًا، فيجعلون أي م</w:t>
      </w:r>
      <w:r w:rsidR="006F365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خالف حتى لو كان خلافه شاذًا، يقدح في القطعية، ويجعلون أي</w:t>
      </w:r>
      <w:r w:rsidR="006F365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احتمال في الد</w:t>
      </w:r>
      <w:r w:rsidR="006F365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لالة حتى لو كان لا عبرة به يقدح في القطعية</w:t>
      </w:r>
      <w:r w:rsidR="00DA696E" w:rsidRPr="00B36516">
        <w:rPr>
          <w:rFonts w:ascii="Calibri" w:hAnsi="Calibri" w:cs="KFGQPC Uthman Taha Naskh"/>
          <w:sz w:val="36"/>
          <w:szCs w:val="36"/>
          <w:rtl/>
          <w:lang w:bidi="ar-EG"/>
        </w:rPr>
        <w:t>.</w:t>
      </w:r>
    </w:p>
    <w:p w14:paraId="5E5CF99F" w14:textId="73043FFF" w:rsidR="006F3652"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بل يجعلون أحيانًا عدم ورود الحكم في القرآن قادحًا في</w:t>
      </w:r>
      <w:r w:rsidR="006F3652"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 xml:space="preserve">القطعية، وبعضهم يجعل عدم ورود الحكم في </w:t>
      </w:r>
      <w:r w:rsidR="006F365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الصحيحين</w:t>
      </w:r>
      <w:r w:rsidR="006F365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قادحًا في القطعية، وأن كل ذلك يحول المسألة إلى اجتهادية</w:t>
      </w:r>
      <w:r w:rsidR="006F3652" w:rsidRPr="00B36516">
        <w:rPr>
          <w:rFonts w:ascii="Calibri" w:hAnsi="Calibri" w:cs="KFGQPC Uthman Taha Naskh" w:hint="cs"/>
          <w:sz w:val="36"/>
          <w:szCs w:val="36"/>
          <w:rtl/>
          <w:lang w:bidi="ar-EG"/>
        </w:rPr>
        <w:t>.</w:t>
      </w:r>
    </w:p>
    <w:p w14:paraId="77876A06" w14:textId="77777777" w:rsidR="00B62874"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لا يتورعون عن التمسك بأدنى شبهة ليقدحوا في القطعية</w:t>
      </w:r>
      <w:r w:rsidR="00B62874" w:rsidRPr="00B36516">
        <w:rPr>
          <w:rFonts w:ascii="Calibri" w:hAnsi="Calibri" w:cs="KFGQPC Uthman Taha Naskh" w:hint="cs"/>
          <w:sz w:val="36"/>
          <w:szCs w:val="36"/>
          <w:rtl/>
          <w:lang w:bidi="ar-EG"/>
        </w:rPr>
        <w:t>.</w:t>
      </w:r>
    </w:p>
    <w:p w14:paraId="055D9205" w14:textId="5DC4873C"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التمييز بين القطعي والظني أصلا تفريق أصولي تقليدي معروف قبل الجويني، فجمع هؤلاء الجهل بتاريخ المفاهيم الشرعية وسوء استغلالها</w:t>
      </w:r>
      <w:r w:rsidR="00DA696E" w:rsidRPr="00B36516">
        <w:rPr>
          <w:rFonts w:ascii="Calibri" w:hAnsi="Calibri" w:cs="KFGQPC Uthman Taha Naskh"/>
          <w:sz w:val="36"/>
          <w:szCs w:val="36"/>
          <w:rtl/>
          <w:lang w:bidi="ar-EG"/>
        </w:rPr>
        <w:t>.</w:t>
      </w:r>
    </w:p>
    <w:p w14:paraId="12316492" w14:textId="26D6F6C0"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والمؤدى النهائي لذلك كله إذا تأمله الباحث الموضوعي هو</w:t>
      </w:r>
      <w:r w:rsidR="00E63214" w:rsidRPr="00B36516">
        <w:rPr>
          <w:rFonts w:ascii="Calibri" w:hAnsi="Calibri" w:cs="KFGQPC Uthman Taha Naskh" w:hint="cs"/>
          <w:sz w:val="36"/>
          <w:szCs w:val="36"/>
          <w:rtl/>
          <w:lang w:bidi="ar-EG"/>
        </w:rPr>
        <w:t xml:space="preserve"> </w:t>
      </w:r>
      <w:r w:rsidR="00E63214"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اختزال الشريعة في قطعي الثبوت والدلالة</w:t>
      </w:r>
      <w:r w:rsidR="00E63214"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فقط.</w:t>
      </w:r>
    </w:p>
    <w:p w14:paraId="7FF133A7" w14:textId="77777777" w:rsidR="00150136"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والله تعالى أمر العدد اليسير من الناس أن يبلغ دين</w:t>
      </w:r>
      <w:r w:rsidR="00150136" w:rsidRPr="00B36516">
        <w:rPr>
          <w:rFonts w:ascii="Calibri" w:hAnsi="Calibri" w:cs="KFGQPC Uthman Taha Naskh" w:hint="cs"/>
          <w:sz w:val="36"/>
          <w:szCs w:val="36"/>
          <w:rtl/>
          <w:lang w:bidi="ar-EG"/>
        </w:rPr>
        <w:t xml:space="preserve"> الله كما </w:t>
      </w:r>
      <w:r w:rsidRPr="00B36516">
        <w:rPr>
          <w:rFonts w:ascii="Calibri" w:hAnsi="Calibri" w:cs="KFGQPC Uthman Taha Naskh"/>
          <w:sz w:val="36"/>
          <w:szCs w:val="36"/>
          <w:rtl/>
          <w:lang w:bidi="ar-EG"/>
        </w:rPr>
        <w:t>قال تعالى في سورة التوبة</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196B24" w:themeColor="accent3"/>
          <w:sz w:val="36"/>
          <w:szCs w:val="36"/>
          <w:rtl/>
          <w:lang w:bidi="ar-EG"/>
        </w:rPr>
        <w:t xml:space="preserve">فَلَوْلَا نَفَرَ مِن </w:t>
      </w:r>
      <w:r w:rsidRPr="00B36516">
        <w:rPr>
          <w:rFonts w:ascii="Calibri" w:hAnsi="Calibri" w:cs="KFGQPC Uthman Taha Naskh"/>
          <w:b/>
          <w:bCs/>
          <w:color w:val="196B24" w:themeColor="accent3"/>
          <w:sz w:val="36"/>
          <w:szCs w:val="36"/>
          <w:rtl/>
          <w:lang w:bidi="ar-EG"/>
        </w:rPr>
        <w:lastRenderedPageBreak/>
        <w:t>كُلِّ فِرْقَةٍ مِّنْهُمْ طَائِفَةٌ لِيَتَفَقَهُوا فِي الدِّينِ وَلِيُنذِرُوا قَوْمَهُمْ</w:t>
      </w:r>
      <w:r w:rsidRPr="00B36516">
        <w:rPr>
          <w:rFonts w:ascii="Calibri" w:hAnsi="Calibri" w:cs="KFGQPC Uthman Taha Naskh"/>
          <w:sz w:val="36"/>
          <w:szCs w:val="36"/>
          <w:rtl/>
          <w:lang w:bidi="ar-EG"/>
        </w:rPr>
        <w:t>﴾ [التوبة: ١٢٢]</w:t>
      </w:r>
      <w:r w:rsidR="00150136" w:rsidRPr="00B36516">
        <w:rPr>
          <w:rFonts w:ascii="Calibri" w:hAnsi="Calibri" w:cs="KFGQPC Uthman Taha Naskh" w:hint="cs"/>
          <w:sz w:val="36"/>
          <w:szCs w:val="36"/>
          <w:rtl/>
          <w:lang w:bidi="ar-EG"/>
        </w:rPr>
        <w:t>.</w:t>
      </w:r>
    </w:p>
    <w:p w14:paraId="67B4B87A" w14:textId="06500DE8"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وقال النبي </w:t>
      </w:r>
      <w:r w:rsidR="009C4D83" w:rsidRPr="00B36516">
        <w:rPr>
          <w:rFonts w:ascii="Calibri" w:hAnsi="Calibri" w:cs="KFGQPC Uthman Taha Naskh" w:hint="cs"/>
          <w:sz w:val="36"/>
          <w:szCs w:val="36"/>
          <w:rtl/>
          <w:lang w:bidi="ar-EG"/>
        </w:rPr>
        <w:t>ﷺ</w:t>
      </w:r>
      <w:r w:rsidRPr="00B36516">
        <w:rPr>
          <w:rFonts w:ascii="Calibri" w:hAnsi="Calibri" w:cs="KFGQPC Uthman Taha Naskh"/>
          <w:sz w:val="36"/>
          <w:szCs w:val="36"/>
          <w:rtl/>
          <w:lang w:bidi="ar-EG"/>
        </w:rPr>
        <w:t xml:space="preserve"> في أحاديث يبلغ المعنى المشترك فيها درجة</w:t>
      </w:r>
      <w:r w:rsidR="009C4D83"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التواتر القطعي</w:t>
      </w:r>
      <w:r w:rsidR="009C4D83"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196B24" w:themeColor="accent3"/>
          <w:sz w:val="36"/>
          <w:szCs w:val="36"/>
          <w:rtl/>
          <w:lang w:bidi="ar-EG"/>
        </w:rPr>
        <w:t>بلغوا عني ولو آية</w:t>
      </w:r>
      <w:r w:rsidRPr="00B36516">
        <w:rPr>
          <w:rFonts w:ascii="Calibri" w:hAnsi="Calibri" w:cs="KFGQPC Uthman Taha Naskh"/>
          <w:sz w:val="36"/>
          <w:szCs w:val="36"/>
          <w:rtl/>
          <w:lang w:bidi="ar-EG"/>
        </w:rPr>
        <w:t>)</w:t>
      </w:r>
      <w:r w:rsidR="00EF106E" w:rsidRPr="00B36516">
        <w:rPr>
          <w:rFonts w:ascii="Calibri" w:hAnsi="Calibri" w:cs="KFGQPC Uthman Taha Naskh"/>
          <w:sz w:val="36"/>
          <w:szCs w:val="36"/>
          <w:rtl/>
          <w:lang w:bidi="fa-IR"/>
        </w:rPr>
        <w:t>،</w:t>
      </w:r>
      <w:r w:rsidR="00C915F7" w:rsidRPr="00B36516">
        <w:rPr>
          <w:rStyle w:val="FootnoteReference"/>
          <w:rFonts w:ascii="Calibri" w:hAnsi="Calibri" w:cs="KFGQPC Uthman Taha Naskh"/>
          <w:sz w:val="36"/>
          <w:szCs w:val="36"/>
          <w:rtl/>
          <w:lang w:bidi="fa-IR"/>
        </w:rPr>
        <w:footnoteReference w:id="33"/>
      </w:r>
      <w:r w:rsidRPr="00B36516">
        <w:rPr>
          <w:rFonts w:ascii="Calibri" w:hAnsi="Calibri" w:cs="KFGQPC Uthman Taha Naskh"/>
          <w:sz w:val="36"/>
          <w:szCs w:val="36"/>
          <w:rtl/>
          <w:lang w:bidi="ar-EG"/>
        </w:rPr>
        <w:t xml:space="preserve"> وقال</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196B24" w:themeColor="accent3"/>
          <w:sz w:val="36"/>
          <w:szCs w:val="36"/>
          <w:rtl/>
          <w:lang w:bidi="ar-EG"/>
        </w:rPr>
        <w:t>نضر الله امرأ سمع منا حديثا فبلغه</w:t>
      </w:r>
      <w:r w:rsidRPr="00B36516">
        <w:rPr>
          <w:rFonts w:ascii="Calibri" w:hAnsi="Calibri" w:cs="KFGQPC Uthman Taha Naskh"/>
          <w:sz w:val="36"/>
          <w:szCs w:val="36"/>
          <w:rtl/>
          <w:lang w:bidi="ar-EG"/>
        </w:rPr>
        <w:t>)،</w:t>
      </w:r>
      <w:r w:rsidR="00C915F7" w:rsidRPr="00B36516">
        <w:rPr>
          <w:rStyle w:val="FootnoteReference"/>
          <w:rFonts w:ascii="Calibri" w:hAnsi="Calibri" w:cs="KFGQPC Uthman Taha Naskh"/>
          <w:sz w:val="36"/>
          <w:szCs w:val="36"/>
          <w:rtl/>
          <w:lang w:bidi="ar-EG"/>
        </w:rPr>
        <w:footnoteReference w:id="34"/>
      </w:r>
      <w:r w:rsidR="00C915F7" w:rsidRPr="00B36516">
        <w:rPr>
          <w:rFonts w:ascii="Calibri" w:hAnsi="Calibri" w:cs="KFGQPC Uthman Taha Naskh" w:hint="cs"/>
          <w:sz w:val="36"/>
          <w:szCs w:val="36"/>
          <w:rtl/>
          <w:lang w:bidi="ar-EG"/>
        </w:rPr>
        <w:t xml:space="preserve"> ... </w:t>
      </w:r>
      <w:r w:rsidRPr="00B36516">
        <w:rPr>
          <w:rFonts w:ascii="Calibri" w:hAnsi="Calibri" w:cs="KFGQPC Uthman Taha Naskh"/>
          <w:sz w:val="36"/>
          <w:szCs w:val="36"/>
          <w:rtl/>
          <w:lang w:bidi="ar-EG"/>
        </w:rPr>
        <w:t>النبي كان يرسل إلى الأمم رسولًا واحدًا يخبرهم بالإسلام كله وليس حديثًا واحدًا</w:t>
      </w:r>
      <w:r w:rsidR="00C915F7" w:rsidRPr="00B36516">
        <w:rPr>
          <w:rFonts w:ascii="Calibri" w:hAnsi="Calibri" w:cs="KFGQPC Uthman Taha Naskh" w:hint="cs"/>
          <w:sz w:val="36"/>
          <w:szCs w:val="36"/>
          <w:rtl/>
          <w:lang w:bidi="ar-EG"/>
        </w:rPr>
        <w:t>.</w:t>
      </w:r>
    </w:p>
    <w:p w14:paraId="7907934A" w14:textId="01D70A9A"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فيتردد على ألسنة كثير من الم</w:t>
      </w:r>
      <w:r w:rsidR="00C915F7"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نتسبين للثقافة أن (غالب الأحكام الفقهية ظنية).</w:t>
      </w:r>
    </w:p>
    <w:p w14:paraId="0A389FE7" w14:textId="77255AE9"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وربما نقل بعضهم بعض الاقتباسات التي تعزز كلامه من بعض كتب أصول الفقه المتأخرة التي بنيت على أصول كلامية تجعل (الفقه من باب الظنون</w:t>
      </w:r>
      <w:r w:rsidR="00C966C7"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وبعضهم ينطلق من مبدأ أن (الخلاف</w:t>
      </w:r>
      <w:r w:rsidR="00C966C7"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دليل الظنية</w:t>
      </w:r>
      <w:r w:rsidR="00C966C7"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w:t>
      </w:r>
    </w:p>
    <w:p w14:paraId="5AEF7F4F" w14:textId="77777777" w:rsidR="00C966C7"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فما مدى الدقة العلمية لهذا التصوير لمستوى ثبوت الفقهيات؟</w:t>
      </w:r>
    </w:p>
    <w:p w14:paraId="6BB49CF3" w14:textId="0673DFE3"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هاهنا جواب بديع لشيخ الإسلام في كتابه «الاستقامة» في</w:t>
      </w:r>
      <w:r w:rsidR="00C966C7"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 xml:space="preserve">الرد على من قال </w:t>
      </w:r>
      <w:r w:rsidR="00C966C7"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الفقه من باب الظنون» حيث يقول</w:t>
      </w:r>
      <w:r w:rsidR="00DA696E" w:rsidRPr="00B36516">
        <w:rPr>
          <w:rFonts w:ascii="Calibri" w:hAnsi="Calibri" w:cs="KFGQPC Uthman Taha Naskh"/>
          <w:sz w:val="36"/>
          <w:szCs w:val="36"/>
          <w:rtl/>
          <w:lang w:bidi="ar-EG"/>
        </w:rPr>
        <w:t>:</w:t>
      </w:r>
      <w:r w:rsidR="00C966C7"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ومن المعلوم لمن تدبر الشريعة أن أحكام عام</w:t>
      </w:r>
      <w:r w:rsidR="009C74B6"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ة أفعال العباد معلومة لا مظنونة، وأن الظن</w:t>
      </w:r>
      <w:r w:rsidR="009C74B6"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فيها إن</w:t>
      </w:r>
      <w:r w:rsidR="009C74B6"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ما هو قليل جدًّا في بعض الحوادث لبعض الم</w:t>
      </w:r>
      <w:r w:rsidR="009C74B6"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جتهدين، فأم</w:t>
      </w:r>
      <w:r w:rsidR="009C74B6"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ا غالب الأفعال مفادها وأحداثها فغالب أحكامها معلومة ولله الحمد وأعني بكونها معلومة أن العلم بها م</w:t>
      </w:r>
      <w:r w:rsidR="009C74B6"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مكن، وهو حاصل لمن اجتهد واستدل بالأدلة الشرعية عليها، لا أعني أن العلم بها</w:t>
      </w:r>
      <w:r w:rsidR="00C966C7"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حاصل لكل أحد</w:t>
      </w:r>
      <w:r w:rsidR="00C966C7"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w:t>
      </w:r>
      <w:r w:rsidR="00C966C7" w:rsidRPr="00B36516">
        <w:rPr>
          <w:rStyle w:val="FootnoteReference"/>
          <w:rFonts w:ascii="Calibri" w:hAnsi="Calibri" w:cs="KFGQPC Uthman Taha Naskh"/>
          <w:sz w:val="36"/>
          <w:szCs w:val="36"/>
          <w:rtl/>
          <w:lang w:bidi="ar-EG"/>
        </w:rPr>
        <w:footnoteReference w:id="35"/>
      </w:r>
    </w:p>
    <w:p w14:paraId="03F1902B" w14:textId="3A76695B" w:rsidR="00051959" w:rsidRPr="00B36516" w:rsidRDefault="00051959" w:rsidP="00B36516">
      <w:pPr>
        <w:keepNext/>
        <w:widowControl w:val="0"/>
        <w:spacing w:line="240" w:lineRule="auto"/>
        <w:ind w:firstLine="0"/>
        <w:jc w:val="center"/>
        <w:outlineLvl w:val="1"/>
        <w:rPr>
          <w:rFonts w:ascii="Calibri" w:hAnsi="Calibri" w:cs="KFGQPC Uthman Taha Naskh"/>
          <w:b/>
          <w:bCs/>
          <w:sz w:val="36"/>
          <w:szCs w:val="36"/>
          <w:highlight w:val="yellow"/>
          <w:u w:val="single"/>
          <w:rtl/>
          <w:lang w:bidi="ar-EG"/>
        </w:rPr>
      </w:pPr>
      <w:bookmarkStart w:id="10" w:name="_Toc184248596"/>
      <w:r w:rsidRPr="00B36516">
        <w:rPr>
          <w:rFonts w:ascii="Calibri" w:hAnsi="Calibri" w:cs="KFGQPC Uthman Taha Naskh"/>
          <w:b/>
          <w:bCs/>
          <w:sz w:val="36"/>
          <w:szCs w:val="36"/>
          <w:highlight w:val="yellow"/>
          <w:u w:val="single"/>
          <w:rtl/>
          <w:lang w:bidi="ar-EG"/>
        </w:rPr>
        <w:t>مؤدى غثاثة الرخص</w:t>
      </w:r>
      <w:bookmarkEnd w:id="10"/>
    </w:p>
    <w:p w14:paraId="75F9ABE6" w14:textId="1840DE97" w:rsidR="00184567"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حين كان شيخ الإسلام </w:t>
      </w:r>
      <w:r w:rsidRPr="00B36516">
        <w:rPr>
          <w:rFonts w:ascii="Calibri" w:hAnsi="Calibri" w:cs="KFGQPC Uthman Taha Naskh"/>
          <w:b/>
          <w:bCs/>
          <w:sz w:val="36"/>
          <w:szCs w:val="36"/>
          <w:rtl/>
          <w:lang w:bidi="ar-EG"/>
        </w:rPr>
        <w:t>أبو إسماعيل الهروي</w:t>
      </w:r>
      <w:r w:rsidRPr="00B36516">
        <w:rPr>
          <w:rFonts w:ascii="Calibri" w:hAnsi="Calibri" w:cs="KFGQPC Uthman Taha Naskh"/>
          <w:sz w:val="36"/>
          <w:szCs w:val="36"/>
          <w:rtl/>
          <w:lang w:bidi="ar-EG"/>
        </w:rPr>
        <w:t xml:space="preserve"> (ت٤٨١هـ) يتأمل دروب السالكين إلى الله ويتحدث عن منزلة الرغبة إلى الله، ذكر أن رغبة أهل العلم والإيمان الذين يسميهم «أهل الخبر»: (</w:t>
      </w:r>
      <w:r w:rsidRPr="00B36516">
        <w:rPr>
          <w:rFonts w:ascii="Calibri" w:hAnsi="Calibri" w:cs="KFGQPC Uthman Taha Naskh"/>
          <w:b/>
          <w:bCs/>
          <w:color w:val="002060"/>
          <w:sz w:val="36"/>
          <w:szCs w:val="36"/>
          <w:rtl/>
          <w:lang w:bidi="ar-EG"/>
        </w:rPr>
        <w:t>تمنع صاحبها من الرجوع إلى غثاثة الرخص</w:t>
      </w:r>
      <w:r w:rsidRPr="00B36516">
        <w:rPr>
          <w:rFonts w:ascii="Calibri" w:hAnsi="Calibri" w:cs="KFGQPC Uthman Taha Naskh"/>
          <w:sz w:val="36"/>
          <w:szCs w:val="36"/>
          <w:rtl/>
          <w:lang w:bidi="ar-EG"/>
        </w:rPr>
        <w:t>)</w:t>
      </w:r>
      <w:r w:rsidR="00184567" w:rsidRPr="00B36516">
        <w:rPr>
          <w:rFonts w:ascii="Calibri" w:hAnsi="Calibri" w:cs="KFGQPC Uthman Taha Naskh" w:hint="cs"/>
          <w:sz w:val="36"/>
          <w:szCs w:val="36"/>
          <w:rtl/>
          <w:lang w:bidi="ar-EG"/>
        </w:rPr>
        <w:t>.</w:t>
      </w:r>
      <w:r w:rsidR="00A40216" w:rsidRPr="00B36516">
        <w:rPr>
          <w:rStyle w:val="FootnoteReference"/>
          <w:rFonts w:ascii="Calibri" w:hAnsi="Calibri" w:cs="KFGQPC Uthman Taha Naskh"/>
          <w:sz w:val="36"/>
          <w:szCs w:val="36"/>
          <w:rtl/>
          <w:lang w:bidi="fa-IR"/>
        </w:rPr>
        <w:footnoteReference w:id="36"/>
      </w:r>
    </w:p>
    <w:p w14:paraId="1D290D63" w14:textId="08134B1D"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lastRenderedPageBreak/>
        <w:t>يكثر بين هذه المدارس تفعيل الآليات التي تساعدهم في التخلص من بعض المعطيات الشرعية للسلامة من هذا التعارض وسبق أن ناقشنا آليتين، وهما «تقنية التبعيض» و</w:t>
      </w:r>
      <w:r w:rsidR="00EE4358"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«قطعنة الشريعة»</w:t>
      </w:r>
      <w:r w:rsidR="00EE4358"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وأمامنا الآن آلية أخرى، وهي «تتبع الرخص».</w:t>
      </w:r>
    </w:p>
    <w:p w14:paraId="0289BF31" w14:textId="258A32A2"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وخلاصة هذه الفكرة أن التراث الإسلامي يعج باجتهادات شرعية كثيرة، فإذا استطعنا جمع وأرشفة رخصة كل عالم أصبح لدينا ملف جاهز لتخريج وشرعنة المعطيات التي تفرضها علينا</w:t>
      </w:r>
      <w:r w:rsidR="00CE605A"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الثقافة الغالبة</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CE605A" w:rsidRPr="00B36516">
        <w:rPr>
          <w:rFonts w:ascii="Calibri" w:hAnsi="Calibri" w:cs="KFGQPC Uthman Taha Naskh" w:hint="cs"/>
          <w:sz w:val="36"/>
          <w:szCs w:val="36"/>
          <w:rtl/>
          <w:lang w:bidi="ar-EG"/>
        </w:rPr>
        <w:t>(</w:t>
      </w:r>
      <w:r w:rsidRPr="00B36516">
        <w:rPr>
          <w:rFonts w:ascii="Calibri" w:hAnsi="Calibri" w:cs="KFGQPC Uthman Taha Naskh"/>
          <w:color w:val="FF0000"/>
          <w:sz w:val="36"/>
          <w:szCs w:val="36"/>
          <w:rtl/>
          <w:lang w:bidi="ar-EG"/>
        </w:rPr>
        <w:t>منهج سعد الدين الهلالي</w:t>
      </w:r>
      <w:r w:rsidR="00CE605A" w:rsidRPr="00B36516">
        <w:rPr>
          <w:rFonts w:ascii="Calibri" w:hAnsi="Calibri" w:cs="KFGQPC Uthman Taha Naskh" w:hint="cs"/>
          <w:sz w:val="36"/>
          <w:szCs w:val="36"/>
          <w:rtl/>
          <w:lang w:bidi="ar-EG"/>
        </w:rPr>
        <w:t>)</w:t>
      </w:r>
    </w:p>
    <w:p w14:paraId="41BC2A07" w14:textId="77777777" w:rsidR="00CE605A"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وقد قرأت مرة لأحد الكتاب قوله منفعلا</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(كم هو مضحك</w:t>
      </w:r>
      <w:r w:rsidR="00CE605A"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أن يكون تتبع الرخص زندقة؛</w:t>
      </w:r>
      <w:r w:rsidR="00CE605A" w:rsidRPr="00B36516">
        <w:rPr>
          <w:rFonts w:ascii="Calibri" w:hAnsi="Calibri" w:cs="KFGQPC Uthman Taha Naskh" w:hint="cs"/>
          <w:sz w:val="36"/>
          <w:szCs w:val="36"/>
          <w:rtl/>
          <w:lang w:bidi="ar-EG"/>
        </w:rPr>
        <w:t xml:space="preserve"> مع</w:t>
      </w:r>
      <w:r w:rsidRPr="00B36516">
        <w:rPr>
          <w:rFonts w:ascii="Calibri" w:hAnsi="Calibri" w:cs="KFGQPC Uthman Taha Naskh"/>
          <w:sz w:val="36"/>
          <w:szCs w:val="36"/>
          <w:rtl/>
          <w:lang w:bidi="ar-EG"/>
        </w:rPr>
        <w:t xml:space="preserve"> أن الله يحب أن تؤتى رخصه؟!</w:t>
      </w:r>
      <w:r w:rsidR="00CE605A"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وأن هذه العبارة هي فكرة سقيمة يتوارثها المتأخرون فقط).</w:t>
      </w:r>
    </w:p>
    <w:p w14:paraId="1D96C372" w14:textId="17C93D11"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والحقيقة أن قائل هذا الكلام لم يفرق بين «رخص الله» و</w:t>
      </w:r>
      <w:r w:rsidR="00180DC3" w:rsidRPr="00B36516">
        <w:rPr>
          <w:rFonts w:ascii="Calibri" w:hAnsi="Calibri" w:cs="KFGQPC Uthman Taha Naskh" w:hint="cs"/>
          <w:sz w:val="36"/>
          <w:szCs w:val="36"/>
          <w:rtl/>
          <w:lang w:bidi="ar-EG"/>
        </w:rPr>
        <w:t xml:space="preserve"> </w:t>
      </w:r>
      <w:r w:rsidR="00180DC3"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رخص المجتهدين</w:t>
      </w:r>
      <w:r w:rsidR="00180DC3"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والفرق بينهما هو الفرق بالضبط بين «العمل</w:t>
      </w:r>
      <w:r w:rsidR="00180DC3"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العلمي» و«العمل التلفيقي</w:t>
      </w:r>
      <w:r w:rsidR="00180DC3" w:rsidRPr="00B36516">
        <w:rPr>
          <w:rFonts w:ascii="Calibri" w:hAnsi="Calibri" w:cs="KFGQPC Uthman Taha Naskh"/>
          <w:sz w:val="36"/>
          <w:szCs w:val="36"/>
          <w:rtl/>
          <w:lang w:bidi="ar-EG"/>
        </w:rPr>
        <w:t>»</w:t>
      </w:r>
      <w:r w:rsidR="00180DC3" w:rsidRPr="00B36516">
        <w:rPr>
          <w:rFonts w:ascii="Calibri" w:hAnsi="Calibri" w:cs="KFGQPC Uthman Taha Naskh" w:hint="cs"/>
          <w:sz w:val="36"/>
          <w:szCs w:val="36"/>
          <w:rtl/>
          <w:lang w:bidi="ar-EG"/>
        </w:rPr>
        <w:t>.</w:t>
      </w:r>
    </w:p>
    <w:p w14:paraId="68EBE523" w14:textId="77777777" w:rsidR="001341B6"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فالعمل العلمي في </w:t>
      </w:r>
      <w:r w:rsidR="001341B6"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رخص الله</w:t>
      </w:r>
      <w:r w:rsidR="001341B6"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تعني أن نجتهد في تحقيق دلالات نصوص الوحي، وتحليل مضامينها بشكل منهجي منظم، لنصل إلى ما يغلب على الظن أنه رخصة من الله؛ فنعمل به</w:t>
      </w:r>
      <w:r w:rsidR="00DA696E" w:rsidRPr="00B36516">
        <w:rPr>
          <w:rFonts w:ascii="Calibri" w:hAnsi="Calibri" w:cs="KFGQPC Uthman Taha Naskh"/>
          <w:sz w:val="36"/>
          <w:szCs w:val="36"/>
          <w:rtl/>
          <w:lang w:bidi="ar-EG"/>
        </w:rPr>
        <w:t>.</w:t>
      </w:r>
    </w:p>
    <w:p w14:paraId="69F4FDBE" w14:textId="54003023"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أما العمل التلفيقي في </w:t>
      </w:r>
      <w:r w:rsidR="001341B6"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رخص المجتهدين</w:t>
      </w:r>
      <w:r w:rsidR="001341B6"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فيعني القيام بعملية</w:t>
      </w:r>
      <w:r w:rsidR="001341B6"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انتقائية غير منهجية يتم فيها تتبع فقه كل إمام من أئمة المسلمين والأخذ بما رأى أنه رخصة،</w:t>
      </w:r>
      <w:r w:rsidR="00CF0789" w:rsidRPr="00B36516">
        <w:rPr>
          <w:rFonts w:ascii="Calibri" w:hAnsi="Calibri" w:cs="KFGQPC Uthman Taha Naskh" w:hint="cs"/>
          <w:sz w:val="36"/>
          <w:szCs w:val="36"/>
          <w:rtl/>
          <w:lang w:bidi="ar-EG"/>
        </w:rPr>
        <w:t xml:space="preserve"> ... </w:t>
      </w:r>
      <w:r w:rsidRPr="00B36516">
        <w:rPr>
          <w:rFonts w:ascii="Calibri" w:hAnsi="Calibri" w:cs="KFGQPC Uthman Taha Naskh"/>
          <w:sz w:val="36"/>
          <w:szCs w:val="36"/>
          <w:rtl/>
          <w:lang w:bidi="ar-EG"/>
        </w:rPr>
        <w:t>فأصبح معيار الرخصة «وجود فتوى»، وليس «وجود دليل»</w:t>
      </w:r>
      <w:r w:rsidR="00CF0789" w:rsidRPr="00B36516">
        <w:rPr>
          <w:rFonts w:ascii="Calibri" w:hAnsi="Calibri" w:cs="KFGQPC Uthman Taha Naskh" w:hint="cs"/>
          <w:sz w:val="36"/>
          <w:szCs w:val="36"/>
          <w:rtl/>
          <w:lang w:bidi="ar-EG"/>
        </w:rPr>
        <w:t>.</w:t>
      </w:r>
    </w:p>
    <w:p w14:paraId="3002146E" w14:textId="77777777" w:rsidR="006650F1"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ولأضرب لك مثلا</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أحدهم كنت أتناقش معه مرة في الأخذ من اللحية فقال لي</w:t>
      </w:r>
      <w:r w:rsidR="006650F1"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w:t>
      </w:r>
      <w:r w:rsidR="006650F1" w:rsidRPr="00B36516">
        <w:rPr>
          <w:rFonts w:ascii="Calibri" w:hAnsi="Calibri" w:cs="KFGQPC Uthman Taha Naskh" w:hint="cs"/>
          <w:sz w:val="36"/>
          <w:szCs w:val="36"/>
          <w:rtl/>
          <w:lang w:bidi="ar-EG"/>
        </w:rPr>
        <w:t>(</w:t>
      </w:r>
      <w:r w:rsidRPr="00B36516">
        <w:rPr>
          <w:rFonts w:ascii="Calibri" w:hAnsi="Calibri" w:cs="KFGQPC Uthman Taha Naskh"/>
          <w:b/>
          <w:bCs/>
          <w:color w:val="002060"/>
          <w:sz w:val="36"/>
          <w:szCs w:val="36"/>
          <w:rtl/>
          <w:lang w:bidi="ar-EG"/>
        </w:rPr>
        <w:t>ابن عمر أخذ من لحيته وفعل الصحابي حجة لأنه شاهد التنزيل</w:t>
      </w:r>
      <w:r w:rsidRPr="00B36516">
        <w:rPr>
          <w:rFonts w:ascii="Calibri" w:hAnsi="Calibri" w:cs="KFGQPC Uthman Taha Naskh"/>
          <w:sz w:val="36"/>
          <w:szCs w:val="36"/>
          <w:rtl/>
          <w:lang w:bidi="ar-EG"/>
        </w:rPr>
        <w:t>).</w:t>
      </w:r>
    </w:p>
    <w:p w14:paraId="3EDD1171" w14:textId="77777777" w:rsidR="00A7277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ثم انتقلنا لمسألة المعازف فقلت له</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A7277E" w:rsidRPr="00B36516">
        <w:rPr>
          <w:rFonts w:ascii="Calibri" w:hAnsi="Calibri" w:cs="KFGQPC Uthman Taha Naskh" w:hint="cs"/>
          <w:sz w:val="36"/>
          <w:szCs w:val="36"/>
          <w:rtl/>
          <w:lang w:bidi="ar-EG"/>
        </w:rPr>
        <w:t>(</w:t>
      </w:r>
      <w:r w:rsidRPr="00B36516">
        <w:rPr>
          <w:rFonts w:ascii="Calibri" w:hAnsi="Calibri" w:cs="KFGQPC Uthman Taha Naskh"/>
          <w:b/>
          <w:bCs/>
          <w:color w:val="002060"/>
          <w:sz w:val="36"/>
          <w:szCs w:val="36"/>
          <w:rtl/>
          <w:lang w:bidi="ar-EG"/>
        </w:rPr>
        <w:t>ابن مسعود حلف أن لهو الحديث هو الغناء</w:t>
      </w:r>
      <w:r w:rsidR="00A7277E"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فقال العبرة بالنص، وقول الصحابي اجتهاد لا يلزم م</w:t>
      </w:r>
      <w:r w:rsidR="00A7277E"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ن بعده.</w:t>
      </w:r>
    </w:p>
    <w:p w14:paraId="13B6477A" w14:textId="77777777" w:rsidR="00A7277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ولم يكن بين قولتيه تلك إل</w:t>
      </w:r>
      <w:r w:rsidR="00A7277E"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ا بضع دقائق!</w:t>
      </w:r>
    </w:p>
    <w:p w14:paraId="13849B69" w14:textId="1810FDD9"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lastRenderedPageBreak/>
        <w:t>وبالطبع فإن مسألتي المعازف واللحية كلتيهما ليستا من أولويات الدين، وإنما أردت التمثيل فقط على المنهجية المضطربة</w:t>
      </w:r>
      <w:r w:rsidR="00A7277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في</w:t>
      </w:r>
      <w:r w:rsidR="00A7277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أخذ الرخص.</w:t>
      </w:r>
    </w:p>
    <w:p w14:paraId="050458F3" w14:textId="77777777" w:rsidR="00CF4C4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هل تعتقد أن الشارع </w:t>
      </w:r>
      <w:r w:rsidR="00CF4C49" w:rsidRPr="00B36516">
        <w:rPr>
          <w:rFonts w:ascii="Calibri" w:hAnsi="Calibri" w:cs="KFGQPC Uthman Taha Naskh" w:hint="cs"/>
          <w:sz w:val="36"/>
          <w:szCs w:val="36"/>
          <w:rtl/>
          <w:lang w:bidi="ar-EG"/>
        </w:rPr>
        <w:t>ﷺ</w:t>
      </w:r>
      <w:r w:rsidRPr="00B36516">
        <w:rPr>
          <w:rFonts w:ascii="Calibri" w:hAnsi="Calibri" w:cs="KFGQPC Uthman Taha Naskh"/>
          <w:sz w:val="36"/>
          <w:szCs w:val="36"/>
          <w:rtl/>
          <w:lang w:bidi="ar-EG"/>
        </w:rPr>
        <w:t xml:space="preserve"> حين قال: (</w:t>
      </w:r>
      <w:r w:rsidRPr="00B36516">
        <w:rPr>
          <w:rFonts w:ascii="Calibri" w:hAnsi="Calibri" w:cs="KFGQPC Uthman Taha Naskh"/>
          <w:b/>
          <w:bCs/>
          <w:color w:val="196B24" w:themeColor="accent3"/>
          <w:sz w:val="36"/>
          <w:szCs w:val="36"/>
          <w:rtl/>
          <w:lang w:bidi="ar-EG"/>
        </w:rPr>
        <w:t>إن الله يحب أن تؤتى رخصه</w:t>
      </w:r>
      <w:r w:rsidRPr="00B36516">
        <w:rPr>
          <w:rFonts w:ascii="Calibri" w:hAnsi="Calibri" w:cs="KFGQPC Uthman Taha Naskh"/>
          <w:sz w:val="36"/>
          <w:szCs w:val="36"/>
          <w:rtl/>
          <w:lang w:bidi="ar-EG"/>
        </w:rPr>
        <w:t>)</w:t>
      </w:r>
      <w:r w:rsidR="00CF4C49" w:rsidRPr="00B36516">
        <w:rPr>
          <w:rStyle w:val="FootnoteReference"/>
          <w:rFonts w:ascii="Calibri" w:hAnsi="Calibri" w:cs="KFGQPC Uthman Taha Naskh"/>
          <w:sz w:val="36"/>
          <w:szCs w:val="36"/>
          <w:rtl/>
          <w:lang w:bidi="fa-IR"/>
        </w:rPr>
        <w:footnoteReference w:id="37"/>
      </w:r>
      <w:r w:rsidRPr="00B36516">
        <w:rPr>
          <w:rFonts w:ascii="Calibri" w:hAnsi="Calibri" w:cs="KFGQPC Uthman Taha Naskh"/>
          <w:sz w:val="36"/>
          <w:szCs w:val="36"/>
          <w:rtl/>
          <w:lang w:bidi="fa-IR"/>
        </w:rPr>
        <w:t xml:space="preserve"> </w:t>
      </w:r>
      <w:r w:rsidRPr="00B36516">
        <w:rPr>
          <w:rFonts w:ascii="Calibri" w:hAnsi="Calibri" w:cs="KFGQPC Uthman Taha Naskh"/>
          <w:sz w:val="36"/>
          <w:szCs w:val="36"/>
          <w:rtl/>
          <w:lang w:bidi="ar-EG"/>
        </w:rPr>
        <w:t>يقصد أن</w:t>
      </w:r>
      <w:r w:rsidR="00CF4C49"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الله ي</w:t>
      </w:r>
      <w:r w:rsidR="00CF4C49"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ح</w:t>
      </w:r>
      <w:r w:rsidR="00CF4C49"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ب</w:t>
      </w:r>
      <w:r w:rsidR="00CF4C49"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م</w:t>
      </w:r>
      <w:r w:rsidR="00CF4C49"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ن</w:t>
      </w:r>
      <w:r w:rsidR="00CF4C49"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ا أن نتتبع مثل هذه الشذوذات الفقهية؟!</w:t>
      </w:r>
    </w:p>
    <w:p w14:paraId="672C17DC" w14:textId="77777777" w:rsidR="00CF4C4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النتائج النهائية لأية فكرة تكشف الهشاشة العلمية في الفكرة ذاتها</w:t>
      </w:r>
      <w:r w:rsidR="00CF4C49" w:rsidRPr="00B36516">
        <w:rPr>
          <w:rFonts w:ascii="Calibri" w:hAnsi="Calibri" w:cs="KFGQPC Uthman Taha Naskh" w:hint="cs"/>
          <w:sz w:val="36"/>
          <w:szCs w:val="36"/>
          <w:rtl/>
          <w:lang w:bidi="ar-EG"/>
        </w:rPr>
        <w:t>.</w:t>
      </w:r>
    </w:p>
    <w:p w14:paraId="57BD5441" w14:textId="36562B6D"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وهذا يقودنا إلى التذكير بأحد أهم مبادئ دراسة تاريخ المفاهيم، وهو </w:t>
      </w:r>
      <w:r w:rsidR="0006186A"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أن يكون البحث عن مضمون المفهوم، وليس عن أحد ألفاظه</w:t>
      </w:r>
      <w:r w:rsidR="0006186A"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وهذا مبدأ منطقي تفرضه الموضوعية والعقلانية</w:t>
      </w:r>
      <w:r w:rsidR="0006186A"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العلمية</w:t>
      </w:r>
      <w:r w:rsidR="00DA696E" w:rsidRPr="00B36516">
        <w:rPr>
          <w:rFonts w:ascii="Calibri" w:hAnsi="Calibri" w:cs="KFGQPC Uthman Taha Naskh"/>
          <w:sz w:val="36"/>
          <w:szCs w:val="36"/>
          <w:rtl/>
          <w:lang w:bidi="ar-EG"/>
        </w:rPr>
        <w:t>.</w:t>
      </w:r>
    </w:p>
    <w:p w14:paraId="445E0F3A" w14:textId="61CAD07A"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ولنضرب على ذلك مثلا</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لو أردنا أن ندرس النشوء التاريخي لمفهوم «القياس»، فسنصل إلى أحكام مضللة قطعا إن بحثنا تاريخيا عن نفس لفظ «القياس»</w:t>
      </w:r>
      <w:r w:rsidR="00EF10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إذ سنجد أن لفظ القياس غير متداول بين</w:t>
      </w:r>
      <w:r w:rsidR="00F466B5"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الصحابة والتابعين أصلًا كمصطلح فني رسمي للتعبير عن ظاهرة</w:t>
      </w:r>
      <w:r w:rsidR="00F466B5" w:rsidRPr="00B36516">
        <w:rPr>
          <w:rFonts w:ascii="Calibri" w:hAnsi="Calibri" w:cs="KFGQPC Uthman Taha Naskh" w:hint="cs"/>
          <w:sz w:val="36"/>
          <w:szCs w:val="36"/>
          <w:rtl/>
          <w:lang w:bidi="ar-EG"/>
        </w:rPr>
        <w:t xml:space="preserve"> </w:t>
      </w:r>
      <w:r w:rsidR="00F466B5"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إعطاء غير المنصوص حكم المنصوص».</w:t>
      </w:r>
    </w:p>
    <w:p w14:paraId="677AEC4D" w14:textId="4D630535"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لكن إن بحثنا عن المضمون ذاته وهو</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F466B5"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تعدية حكم المنصوص إلى غير المنصوص» فسنصل إلى أحكام تاريخية دقيقة، إذ سنكتشف أن القياس (بمضمونه) وليس (بلفظه) م</w:t>
      </w:r>
      <w:r w:rsidR="00F466B5"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تداول وشائع في فقه الصحابة والتابعين</w:t>
      </w:r>
      <w:r w:rsidR="00DA696E" w:rsidRPr="00B36516">
        <w:rPr>
          <w:rFonts w:ascii="Calibri" w:hAnsi="Calibri" w:cs="KFGQPC Uthman Taha Naskh"/>
          <w:sz w:val="36"/>
          <w:szCs w:val="36"/>
          <w:rtl/>
          <w:lang w:bidi="ar-EG"/>
        </w:rPr>
        <w:t>.</w:t>
      </w:r>
    </w:p>
    <w:p w14:paraId="5B66718A" w14:textId="54F3FE2F"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الواقع أن مضمون تتبع الرخص بكل وضوح وإيجاز هو أنه: (</w:t>
      </w:r>
      <w:r w:rsidRPr="00B36516">
        <w:rPr>
          <w:rFonts w:ascii="Calibri" w:hAnsi="Calibri" w:cs="KFGQPC Uthman Taha Naskh"/>
          <w:b/>
          <w:bCs/>
          <w:sz w:val="36"/>
          <w:szCs w:val="36"/>
          <w:rtl/>
          <w:lang w:bidi="ar-EG"/>
        </w:rPr>
        <w:t>إذا اختلف العلماء في مسألة</w:t>
      </w:r>
      <w:r w:rsidR="00DA696E" w:rsidRPr="00B36516">
        <w:rPr>
          <w:rFonts w:ascii="Calibri" w:hAnsi="Calibri" w:cs="KFGQPC Uthman Taha Naskh"/>
          <w:b/>
          <w:bCs/>
          <w:sz w:val="36"/>
          <w:szCs w:val="36"/>
          <w:rtl/>
          <w:lang w:bidi="ar-EG"/>
        </w:rPr>
        <w:t>:</w:t>
      </w:r>
      <w:r w:rsidRPr="00B36516">
        <w:rPr>
          <w:rFonts w:ascii="Calibri" w:hAnsi="Calibri" w:cs="KFGQPC Uthman Taha Naskh"/>
          <w:b/>
          <w:bCs/>
          <w:sz w:val="36"/>
          <w:szCs w:val="36"/>
          <w:rtl/>
          <w:lang w:bidi="ar-EG"/>
        </w:rPr>
        <w:t xml:space="preserve"> فيجوز الأخذ بـ</w:t>
      </w:r>
      <w:r w:rsidR="00F466B5" w:rsidRPr="00B36516">
        <w:rPr>
          <w:rFonts w:ascii="Calibri" w:hAnsi="Calibri" w:cs="KFGQPC Uthman Taha Naskh" w:hint="cs"/>
          <w:b/>
          <w:bCs/>
          <w:sz w:val="36"/>
          <w:szCs w:val="36"/>
          <w:rtl/>
          <w:lang w:bidi="ar-EG"/>
        </w:rPr>
        <w:t xml:space="preserve"> </w:t>
      </w:r>
      <w:r w:rsidRPr="00B36516">
        <w:rPr>
          <w:rFonts w:ascii="Calibri" w:hAnsi="Calibri" w:cs="KFGQPC Uthman Taha Naskh"/>
          <w:b/>
          <w:bCs/>
          <w:sz w:val="36"/>
          <w:szCs w:val="36"/>
          <w:rtl/>
          <w:lang w:bidi="ar-EG"/>
        </w:rPr>
        <w:t>«الأهون</w:t>
      </w:r>
      <w:r w:rsidR="00F466B5" w:rsidRPr="00B36516">
        <w:rPr>
          <w:rFonts w:ascii="Calibri" w:hAnsi="Calibri" w:cs="KFGQPC Uthman Taha Naskh"/>
          <w:b/>
          <w:bCs/>
          <w:sz w:val="36"/>
          <w:szCs w:val="36"/>
          <w:rtl/>
          <w:lang w:bidi="ar-EG"/>
        </w:rPr>
        <w:t>»</w:t>
      </w:r>
      <w:r w:rsidRPr="00B36516">
        <w:rPr>
          <w:rFonts w:ascii="Calibri" w:hAnsi="Calibri" w:cs="KFGQPC Uthman Taha Naskh"/>
          <w:b/>
          <w:bCs/>
          <w:sz w:val="36"/>
          <w:szCs w:val="36"/>
          <w:rtl/>
          <w:lang w:bidi="ar-EG"/>
        </w:rPr>
        <w:t xml:space="preserve"> على</w:t>
      </w:r>
      <w:r w:rsidR="00F466B5" w:rsidRPr="00B36516">
        <w:rPr>
          <w:rFonts w:ascii="Calibri" w:hAnsi="Calibri" w:cs="KFGQPC Uthman Taha Naskh" w:hint="cs"/>
          <w:b/>
          <w:bCs/>
          <w:sz w:val="36"/>
          <w:szCs w:val="36"/>
          <w:rtl/>
          <w:lang w:bidi="ar-EG"/>
        </w:rPr>
        <w:t xml:space="preserve"> </w:t>
      </w:r>
      <w:r w:rsidRPr="00B36516">
        <w:rPr>
          <w:rFonts w:ascii="Calibri" w:hAnsi="Calibri" w:cs="KFGQPC Uthman Taha Naskh"/>
          <w:b/>
          <w:bCs/>
          <w:sz w:val="36"/>
          <w:szCs w:val="36"/>
          <w:rtl/>
          <w:lang w:bidi="ar-EG"/>
        </w:rPr>
        <w:t>النفس، ولا يجب الأخذ بـ«الأرجح</w:t>
      </w:r>
      <w:r w:rsidR="000716ED" w:rsidRPr="00B36516">
        <w:rPr>
          <w:rFonts w:ascii="Calibri" w:hAnsi="Calibri" w:cs="KFGQPC Uthman Taha Naskh"/>
          <w:b/>
          <w:bCs/>
          <w:sz w:val="36"/>
          <w:szCs w:val="36"/>
          <w:rtl/>
          <w:lang w:bidi="ar-EG"/>
        </w:rPr>
        <w:t>»</w:t>
      </w:r>
      <w:r w:rsidRPr="00B36516">
        <w:rPr>
          <w:rFonts w:ascii="Calibri" w:hAnsi="Calibri" w:cs="KFGQPC Uthman Taha Naskh"/>
          <w:b/>
          <w:bCs/>
          <w:sz w:val="36"/>
          <w:szCs w:val="36"/>
          <w:rtl/>
          <w:lang w:bidi="ar-EG"/>
        </w:rPr>
        <w:t xml:space="preserve"> دليلًا</w:t>
      </w:r>
      <w:r w:rsidR="000716ED"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w:t>
      </w:r>
    </w:p>
    <w:p w14:paraId="5BDFDADD" w14:textId="703C597C"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كثيرًا ما يقال: احذر تتبع «رخص العلماء</w:t>
      </w:r>
      <w:r w:rsidR="000716ED"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وترك الأدلة، أو احذر تتبع </w:t>
      </w:r>
      <w:r w:rsidR="000716ED"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شذوذات العلماء» وترك</w:t>
      </w:r>
      <w:r w:rsidR="000716ED"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 xml:space="preserve">الأدلة، أو احذر تتبع </w:t>
      </w:r>
      <w:r w:rsidR="000716ED"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زلات العلماء</w:t>
      </w:r>
      <w:r w:rsidR="000716ED"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وترك الأدلة.</w:t>
      </w:r>
    </w:p>
    <w:p w14:paraId="3BBAA8F9" w14:textId="7115A84F"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السلف أطبقوا على التشنيع الشديد على هذا المعنى، وربطوه بمعنى الانحلال من الدين والتكاليف</w:t>
      </w:r>
      <w:r w:rsidR="002B6E6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الشرعية، وهذه بعض النماذج</w:t>
      </w:r>
      <w:r w:rsidR="00DA696E" w:rsidRPr="00B36516">
        <w:rPr>
          <w:rFonts w:ascii="Calibri" w:hAnsi="Calibri" w:cs="KFGQPC Uthman Taha Naskh"/>
          <w:sz w:val="36"/>
          <w:szCs w:val="36"/>
          <w:rtl/>
          <w:lang w:bidi="ar-EG"/>
        </w:rPr>
        <w:t>:</w:t>
      </w:r>
    </w:p>
    <w:p w14:paraId="02F13153" w14:textId="73320FBF"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lastRenderedPageBreak/>
        <w:t>قال زياد بن حدير</w:t>
      </w:r>
      <w:r w:rsidR="002B6E6E"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قال لي عمر بن الخطاب</w:t>
      </w:r>
      <w:r w:rsidR="002B6E6E" w:rsidRPr="00B36516">
        <w:rPr>
          <w:rFonts w:ascii="Calibri" w:hAnsi="Calibri" w:cs="KFGQPC Uthman Taha Naskh" w:hint="cs"/>
          <w:sz w:val="36"/>
          <w:szCs w:val="36"/>
          <w:rtl/>
          <w:lang w:bidi="ar-EG"/>
        </w:rPr>
        <w:t xml:space="preserve">: </w:t>
      </w:r>
      <w:r w:rsidRPr="00B36516">
        <w:rPr>
          <w:rFonts w:ascii="Calibri" w:hAnsi="Calibri" w:cs="KFGQPC Uthman Taha Naskh"/>
          <w:b/>
          <w:bCs/>
          <w:color w:val="002060"/>
          <w:sz w:val="36"/>
          <w:szCs w:val="36"/>
          <w:rtl/>
          <w:lang w:bidi="ar-EG"/>
        </w:rPr>
        <w:t>هل تعرف ما يهدم الإسلام؟</w:t>
      </w:r>
      <w:r w:rsidRPr="00B36516">
        <w:rPr>
          <w:rFonts w:ascii="Calibri" w:hAnsi="Calibri" w:cs="KFGQPC Uthman Taha Naskh"/>
          <w:sz w:val="36"/>
          <w:szCs w:val="36"/>
          <w:rtl/>
          <w:lang w:bidi="ar-EG"/>
        </w:rPr>
        <w:t xml:space="preserve"> قال</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قلت لا</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قال</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002060"/>
          <w:sz w:val="36"/>
          <w:szCs w:val="36"/>
          <w:rtl/>
          <w:lang w:bidi="ar-EG"/>
        </w:rPr>
        <w:t>يهدمه زلة العالم وجدال المنافق بالكتاب، وحكم الأئمة المضلين</w:t>
      </w:r>
      <w:r w:rsidR="00127929" w:rsidRPr="00B36516">
        <w:rPr>
          <w:rFonts w:ascii="Calibri" w:hAnsi="Calibri" w:cs="KFGQPC Uthman Taha Naskh" w:hint="cs"/>
          <w:sz w:val="36"/>
          <w:szCs w:val="36"/>
          <w:rtl/>
          <w:lang w:bidi="ar-EG"/>
        </w:rPr>
        <w:t>.</w:t>
      </w:r>
      <w:r w:rsidR="00127929" w:rsidRPr="00B36516">
        <w:rPr>
          <w:rStyle w:val="FootnoteReference"/>
          <w:rFonts w:ascii="Calibri" w:hAnsi="Calibri" w:cs="KFGQPC Uthman Taha Naskh"/>
          <w:sz w:val="36"/>
          <w:szCs w:val="36"/>
          <w:rtl/>
          <w:lang w:bidi="ar-EG"/>
        </w:rPr>
        <w:footnoteReference w:id="38"/>
      </w:r>
    </w:p>
    <w:p w14:paraId="08833BA6" w14:textId="0376921D"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واحتج بعض التابعين على ابن عباس بقول أبي بكر وعمر، فقال لهم ابن عباس</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002060"/>
          <w:sz w:val="36"/>
          <w:szCs w:val="36"/>
          <w:rtl/>
          <w:lang w:bidi="ar-EG"/>
        </w:rPr>
        <w:t xml:space="preserve">والله ما أراكم منتهين حتى يعذبكم الله، نحدثكم عن رسول الله </w:t>
      </w:r>
      <w:r w:rsidR="005B6DD2" w:rsidRPr="00B36516">
        <w:rPr>
          <w:rFonts w:ascii="Calibri" w:hAnsi="Calibri" w:cs="KFGQPC Uthman Taha Naskh" w:hint="cs"/>
          <w:b/>
          <w:bCs/>
          <w:color w:val="002060"/>
          <w:sz w:val="36"/>
          <w:szCs w:val="36"/>
          <w:rtl/>
          <w:lang w:bidi="ar-EG"/>
        </w:rPr>
        <w:t>ﷺ</w:t>
      </w:r>
      <w:r w:rsidRPr="00B36516">
        <w:rPr>
          <w:rFonts w:ascii="Calibri" w:hAnsi="Calibri" w:cs="KFGQPC Uthman Taha Naskh"/>
          <w:b/>
          <w:bCs/>
          <w:color w:val="002060"/>
          <w:sz w:val="36"/>
          <w:szCs w:val="36"/>
          <w:rtl/>
          <w:lang w:bidi="ar-EG"/>
        </w:rPr>
        <w:t xml:space="preserve"> وتحدثونا عن أبي بكر وعمر</w:t>
      </w:r>
      <w:r w:rsidR="005B6DD2" w:rsidRPr="00B36516">
        <w:rPr>
          <w:rFonts w:ascii="Calibri" w:hAnsi="Calibri" w:cs="KFGQPC Uthman Taha Naskh" w:hint="cs"/>
          <w:sz w:val="36"/>
          <w:szCs w:val="36"/>
          <w:rtl/>
          <w:lang w:bidi="ar-EG"/>
        </w:rPr>
        <w:t>.</w:t>
      </w:r>
      <w:r w:rsidR="004A18A9" w:rsidRPr="00B36516">
        <w:rPr>
          <w:rStyle w:val="FootnoteReference"/>
          <w:rFonts w:ascii="Calibri" w:hAnsi="Calibri" w:cs="KFGQPC Uthman Taha Naskh"/>
          <w:sz w:val="36"/>
          <w:szCs w:val="36"/>
          <w:rtl/>
          <w:lang w:bidi="ar-EG"/>
        </w:rPr>
        <w:footnoteReference w:id="39"/>
      </w:r>
    </w:p>
    <w:p w14:paraId="26858AF0" w14:textId="68A895D5" w:rsidR="004A18A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وقال الإمام صاحب المذهب المتبوع في المائة الثانية والثالثة في الشام والأندلس الإمام أبو عمرو الأوزاعي (١٥٨هـ): (</w:t>
      </w:r>
      <w:r w:rsidRPr="00B36516">
        <w:rPr>
          <w:rFonts w:ascii="Calibri" w:hAnsi="Calibri" w:cs="KFGQPC Uthman Taha Naskh"/>
          <w:b/>
          <w:bCs/>
          <w:color w:val="002060"/>
          <w:sz w:val="36"/>
          <w:szCs w:val="36"/>
          <w:rtl/>
          <w:lang w:bidi="ar-EG"/>
        </w:rPr>
        <w:t>من أخذ بنوادر العلماء خرج من الإسلام</w:t>
      </w:r>
      <w:r w:rsidRPr="00B36516">
        <w:rPr>
          <w:rFonts w:ascii="Calibri" w:hAnsi="Calibri" w:cs="KFGQPC Uthman Taha Naskh"/>
          <w:sz w:val="36"/>
          <w:szCs w:val="36"/>
          <w:rtl/>
          <w:lang w:bidi="ar-EG"/>
        </w:rPr>
        <w:t>)</w:t>
      </w:r>
      <w:r w:rsidR="004A18A9" w:rsidRPr="00B36516">
        <w:rPr>
          <w:rFonts w:ascii="Calibri" w:hAnsi="Calibri" w:cs="KFGQPC Uthman Taha Naskh" w:hint="cs"/>
          <w:sz w:val="36"/>
          <w:szCs w:val="36"/>
          <w:rtl/>
          <w:lang w:bidi="ar-EG"/>
        </w:rPr>
        <w:t>.</w:t>
      </w:r>
      <w:r w:rsidR="004A18A9" w:rsidRPr="00B36516">
        <w:rPr>
          <w:rStyle w:val="FootnoteReference"/>
          <w:rFonts w:ascii="Calibri" w:hAnsi="Calibri" w:cs="KFGQPC Uthman Taha Naskh"/>
          <w:sz w:val="36"/>
          <w:szCs w:val="36"/>
          <w:rtl/>
          <w:lang w:bidi="fa-IR"/>
        </w:rPr>
        <w:footnoteReference w:id="40"/>
      </w:r>
    </w:p>
    <w:p w14:paraId="0658986E" w14:textId="41B173DB"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وقال الإمام سليمان التيمي (١٤٣هـ) وهو من علماء التابعين، فقد جالس أنس بن مالك وأخذ عنه الحديث: (</w:t>
      </w:r>
      <w:r w:rsidRPr="00B36516">
        <w:rPr>
          <w:rFonts w:ascii="Calibri" w:hAnsi="Calibri" w:cs="KFGQPC Uthman Taha Naskh"/>
          <w:b/>
          <w:bCs/>
          <w:color w:val="002060"/>
          <w:sz w:val="36"/>
          <w:szCs w:val="36"/>
          <w:rtl/>
          <w:lang w:bidi="ar-EG"/>
        </w:rPr>
        <w:t>لو أخذت</w:t>
      </w:r>
      <w:r w:rsidR="004A18A9"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برخصة</w:t>
      </w:r>
      <w:r w:rsidR="004A18A9"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 xml:space="preserve">كل عالم </w:t>
      </w:r>
      <w:r w:rsidR="00B202C2"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أو زلة كل عالم</w:t>
      </w:r>
      <w:r w:rsidR="00B202C2"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اجتمع فيك الشر كله</w:t>
      </w:r>
      <w:r w:rsidRPr="00B36516">
        <w:rPr>
          <w:rFonts w:ascii="Calibri" w:hAnsi="Calibri" w:cs="KFGQPC Uthman Taha Naskh"/>
          <w:sz w:val="36"/>
          <w:szCs w:val="36"/>
          <w:rtl/>
          <w:lang w:bidi="ar-EG"/>
        </w:rPr>
        <w:t>)</w:t>
      </w:r>
      <w:r w:rsidR="00B202C2" w:rsidRPr="00B36516">
        <w:rPr>
          <w:rFonts w:ascii="Calibri" w:hAnsi="Calibri" w:cs="KFGQPC Uthman Taha Naskh" w:hint="cs"/>
          <w:sz w:val="36"/>
          <w:szCs w:val="36"/>
          <w:rtl/>
          <w:lang w:bidi="ar-EG"/>
        </w:rPr>
        <w:t>.</w:t>
      </w:r>
      <w:r w:rsidR="00B81096" w:rsidRPr="00B36516">
        <w:rPr>
          <w:rStyle w:val="FootnoteReference"/>
          <w:rFonts w:ascii="Calibri" w:hAnsi="Calibri" w:cs="KFGQPC Uthman Taha Naskh"/>
          <w:sz w:val="36"/>
          <w:szCs w:val="36"/>
          <w:rtl/>
          <w:lang w:bidi="ar-EG"/>
        </w:rPr>
        <w:footnoteReference w:id="41"/>
      </w:r>
    </w:p>
    <w:p w14:paraId="25569D2D" w14:textId="479FAB59"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الرخصة في لسان السلف تطلق بإطلاقين</w:t>
      </w:r>
      <w:r w:rsidR="00DA696E" w:rsidRPr="00B36516">
        <w:rPr>
          <w:rFonts w:ascii="Calibri" w:hAnsi="Calibri" w:cs="KFGQPC Uthman Taha Naskh"/>
          <w:sz w:val="36"/>
          <w:szCs w:val="36"/>
          <w:rtl/>
          <w:lang w:bidi="ar-EG"/>
        </w:rPr>
        <w:t>:</w:t>
      </w:r>
    </w:p>
    <w:p w14:paraId="18ED37CF" w14:textId="203F82FE"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الرخصة ضد العزيمة، وهي ما ثبت على خلاف دليل شرعي</w:t>
      </w:r>
      <w:r w:rsidR="007A34F4"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لمعارض راجح</w:t>
      </w:r>
      <w:r w:rsidR="007A34F4"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وهي مزيد الامتنان برفع المشقة</w:t>
      </w:r>
      <w:r w:rsidR="00DA696E" w:rsidRPr="00B36516">
        <w:rPr>
          <w:rFonts w:ascii="Calibri" w:hAnsi="Calibri" w:cs="KFGQPC Uthman Taha Naskh"/>
          <w:sz w:val="36"/>
          <w:szCs w:val="36"/>
          <w:rtl/>
          <w:lang w:bidi="ar-EG"/>
        </w:rPr>
        <w:t>.</w:t>
      </w:r>
    </w:p>
    <w:p w14:paraId="677355B2" w14:textId="77777777" w:rsidR="007A34F4"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والرخصة ضد الوعيد، وهي نصوص الرجاء، وتطلق كثيرًا بهذا المعنى عند المتقدمين من السلف</w:t>
      </w:r>
      <w:r w:rsidR="007A34F4" w:rsidRPr="00B36516">
        <w:rPr>
          <w:rFonts w:ascii="Calibri" w:hAnsi="Calibri" w:cs="KFGQPC Uthman Taha Naskh" w:hint="cs"/>
          <w:sz w:val="36"/>
          <w:szCs w:val="36"/>
          <w:rtl/>
          <w:lang w:bidi="ar-EG"/>
        </w:rPr>
        <w:t>.</w:t>
      </w:r>
    </w:p>
    <w:p w14:paraId="1B4A20E6" w14:textId="2378FD9B"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وقال إمام الحجاز، وشيخ الإمام مالك، وهو الإمام يحيى بن</w:t>
      </w:r>
      <w:r w:rsidR="007A34F4"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سعيد القطان (ت ١٤٣هـ) وهو من أجلة علماء التابعين</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002060"/>
          <w:sz w:val="36"/>
          <w:szCs w:val="36"/>
          <w:rtl/>
          <w:lang w:bidi="ar-EG"/>
        </w:rPr>
        <w:t>لو أن رجلًا عمل</w:t>
      </w:r>
      <w:r w:rsidR="003675DC"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بكل رخصة</w:t>
      </w:r>
      <w:r w:rsidR="00681372"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بقول أهل الكوفة في النبيذ، وقول أهل المدينة في السماع</w:t>
      </w:r>
      <w:r w:rsidR="003675DC"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وأهل مكة في المتعة</w:t>
      </w:r>
      <w:r w:rsidR="003675DC"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لكان</w:t>
      </w:r>
      <w:r w:rsidR="003675DC"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فاسقًا</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3675DC" w:rsidRPr="00B36516">
        <w:rPr>
          <w:rStyle w:val="FootnoteReference"/>
          <w:rFonts w:ascii="Calibri" w:hAnsi="Calibri" w:cs="KFGQPC Uthman Taha Naskh"/>
          <w:sz w:val="36"/>
          <w:szCs w:val="36"/>
          <w:rtl/>
          <w:lang w:bidi="ar-EG"/>
        </w:rPr>
        <w:footnoteReference w:id="42"/>
      </w:r>
    </w:p>
    <w:p w14:paraId="26A38566" w14:textId="1D6F3826"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وقال إمام اليمن وأحد من دارت عليهم الأسانيد، الإمام</w:t>
      </w:r>
      <w:r w:rsidR="003675DC"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معمر بن راشد (١٥٣هـ):</w:t>
      </w:r>
      <w:r w:rsidR="003675DC" w:rsidRPr="00B36516">
        <w:rPr>
          <w:rFonts w:ascii="Calibri" w:hAnsi="Calibri" w:cs="KFGQPC Uthman Taha Naskh" w:hint="cs"/>
          <w:sz w:val="36"/>
          <w:szCs w:val="36"/>
          <w:rtl/>
          <w:lang w:bidi="ar-EG"/>
        </w:rPr>
        <w:t xml:space="preserve"> (</w:t>
      </w:r>
      <w:r w:rsidRPr="00B36516">
        <w:rPr>
          <w:rFonts w:ascii="Calibri" w:hAnsi="Calibri" w:cs="KFGQPC Uthman Taha Naskh"/>
          <w:b/>
          <w:bCs/>
          <w:color w:val="002060"/>
          <w:sz w:val="36"/>
          <w:szCs w:val="36"/>
          <w:rtl/>
          <w:lang w:bidi="ar-EG"/>
        </w:rPr>
        <w:t xml:space="preserve">لو أن رجلًا أخذ بقول أهل المدينة في السماع وإتيان النساء في أدبارهن، وبقول أهل مكة في المتعة والصرف، وبقول أهل </w:t>
      </w:r>
      <w:r w:rsidRPr="00B36516">
        <w:rPr>
          <w:rFonts w:ascii="Calibri" w:hAnsi="Calibri" w:cs="KFGQPC Uthman Taha Naskh"/>
          <w:b/>
          <w:bCs/>
          <w:color w:val="002060"/>
          <w:sz w:val="36"/>
          <w:szCs w:val="36"/>
          <w:rtl/>
          <w:lang w:bidi="ar-EG"/>
        </w:rPr>
        <w:lastRenderedPageBreak/>
        <w:t>الكوفة في النبيذ؛ كان شر عباد الله</w:t>
      </w:r>
      <w:r w:rsidRPr="00B36516">
        <w:rPr>
          <w:rFonts w:ascii="Calibri" w:hAnsi="Calibri" w:cs="KFGQPC Uthman Taha Naskh"/>
          <w:sz w:val="36"/>
          <w:szCs w:val="36"/>
          <w:rtl/>
          <w:lang w:bidi="ar-EG"/>
        </w:rPr>
        <w:t>)</w:t>
      </w:r>
      <w:r w:rsidR="003675DC" w:rsidRPr="00B36516">
        <w:rPr>
          <w:rFonts w:ascii="Calibri" w:hAnsi="Calibri" w:cs="KFGQPC Uthman Taha Naskh" w:hint="cs"/>
          <w:sz w:val="36"/>
          <w:szCs w:val="36"/>
          <w:rtl/>
          <w:lang w:bidi="ar-EG"/>
        </w:rPr>
        <w:t>.</w:t>
      </w:r>
      <w:r w:rsidR="000654D0" w:rsidRPr="00B36516">
        <w:rPr>
          <w:rStyle w:val="FootnoteReference"/>
          <w:rFonts w:ascii="Calibri" w:hAnsi="Calibri" w:cs="KFGQPC Uthman Taha Naskh"/>
          <w:sz w:val="36"/>
          <w:szCs w:val="36"/>
          <w:rtl/>
          <w:lang w:bidi="ar-EG"/>
        </w:rPr>
        <w:footnoteReference w:id="43"/>
      </w:r>
    </w:p>
    <w:p w14:paraId="4E4675A5" w14:textId="49EDD1B4" w:rsidR="008F4462"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وقال الإمام أحمد بن حنبل صاحب المذهب المتبوع</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0654D0" w:rsidRPr="00B36516">
        <w:rPr>
          <w:rFonts w:ascii="Calibri" w:hAnsi="Calibri" w:cs="KFGQPC Uthman Taha Naskh" w:hint="cs"/>
          <w:sz w:val="36"/>
          <w:szCs w:val="36"/>
          <w:rtl/>
          <w:lang w:bidi="ar-EG"/>
        </w:rPr>
        <w:t>(</w:t>
      </w:r>
      <w:r w:rsidRPr="00B36516">
        <w:rPr>
          <w:rFonts w:ascii="Calibri" w:hAnsi="Calibri" w:cs="KFGQPC Uthman Taha Naskh"/>
          <w:b/>
          <w:bCs/>
          <w:color w:val="002060"/>
          <w:sz w:val="36"/>
          <w:szCs w:val="36"/>
          <w:rtl/>
          <w:lang w:bidi="ar-EG"/>
        </w:rPr>
        <w:t>لو عمل بقول أهل الكوفة في النبيذ، وأهل المدينة في السماع -يعني الغناء</w:t>
      </w:r>
      <w:r w:rsidR="000654D0"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وأهل مكة في المتعة</w:t>
      </w:r>
      <w:r w:rsidR="000654D0"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لكان فاسقًا لأخذه بالرخص، وتتبعه لها</w:t>
      </w:r>
      <w:r w:rsidRPr="00B36516">
        <w:rPr>
          <w:rFonts w:ascii="Calibri" w:hAnsi="Calibri" w:cs="KFGQPC Uthman Taha Naskh"/>
          <w:sz w:val="36"/>
          <w:szCs w:val="36"/>
          <w:rtl/>
          <w:lang w:bidi="ar-EG"/>
        </w:rPr>
        <w:t>)</w:t>
      </w:r>
      <w:r w:rsidR="008F4462" w:rsidRPr="00B36516">
        <w:rPr>
          <w:rFonts w:ascii="Calibri" w:hAnsi="Calibri" w:cs="KFGQPC Uthman Taha Naskh" w:hint="cs"/>
          <w:sz w:val="36"/>
          <w:szCs w:val="36"/>
          <w:rtl/>
          <w:lang w:bidi="ar-EG"/>
        </w:rPr>
        <w:t>.</w:t>
      </w:r>
      <w:r w:rsidR="008F4462" w:rsidRPr="00B36516">
        <w:rPr>
          <w:rStyle w:val="FootnoteReference"/>
          <w:rFonts w:ascii="Calibri" w:hAnsi="Calibri" w:cs="KFGQPC Uthman Taha Naskh"/>
          <w:sz w:val="36"/>
          <w:szCs w:val="36"/>
          <w:rtl/>
          <w:lang w:bidi="ar-EG"/>
        </w:rPr>
        <w:footnoteReference w:id="44"/>
      </w:r>
    </w:p>
    <w:p w14:paraId="1AD2BC79" w14:textId="7A192F30"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وقال زاهد القرن الثاني الإمام إبراهيم بن أدهم (ت١٦٢هـ):</w:t>
      </w:r>
      <w:r w:rsidR="008F4462"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من حمل شاذ العلماء حمل شرًا كبيرًا</w:t>
      </w:r>
      <w:r w:rsidR="006C1531"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8F4462" w:rsidRPr="00B36516">
        <w:rPr>
          <w:rStyle w:val="FootnoteReference"/>
          <w:rFonts w:ascii="Calibri" w:hAnsi="Calibri" w:cs="KFGQPC Uthman Taha Naskh"/>
          <w:sz w:val="36"/>
          <w:szCs w:val="36"/>
          <w:rtl/>
          <w:lang w:bidi="ar-EG"/>
        </w:rPr>
        <w:footnoteReference w:id="45"/>
      </w:r>
    </w:p>
    <w:p w14:paraId="1AE458CB" w14:textId="141F00DC"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وقال إمام المالكية في القرن الثالث وقاضي بغداد في زمانه</w:t>
      </w:r>
      <w:r w:rsidR="00563641"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الإمام إسماعيل بن إسحاق القاضي (ت ٢٨٢هـ)</w:t>
      </w:r>
      <w:r w:rsidR="00DA696E" w:rsidRPr="00B36516">
        <w:rPr>
          <w:rFonts w:ascii="Calibri" w:hAnsi="Calibri" w:cs="KFGQPC Uthman Taha Naskh"/>
          <w:sz w:val="36"/>
          <w:szCs w:val="36"/>
          <w:rtl/>
          <w:lang w:bidi="ar-EG"/>
        </w:rPr>
        <w:t>:</w:t>
      </w:r>
      <w:r w:rsidR="00563641"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دخلت</w:t>
      </w:r>
      <w:r w:rsidR="00563641"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على المعتضد فدفع إلى كتابًا نظرت فيه </w:t>
      </w:r>
      <w:r w:rsidR="00047C8F"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وكان قد الرخص من زلل العلماء وما احتج به كل منهم لنفسه</w:t>
      </w:r>
      <w:r w:rsidR="00047C8F"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فقلت له</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يا أمير المؤمنين؛ م</w:t>
      </w:r>
      <w:r w:rsidR="00047C8F"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صن</w:t>
      </w:r>
      <w:r w:rsidR="00047C8F"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ف هذا الكتاب «زنديق</w:t>
      </w:r>
      <w:r w:rsidR="00047C8F"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w:t>
      </w:r>
      <w:r w:rsidR="00047C8F"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فقال</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لم تصح هذه الأحاديث؟! قلت</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الأحاديث على ما رويت</w:t>
      </w:r>
      <w:r w:rsidR="00681372"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ولكن من أباح المسكر لم يبح المتعة</w:t>
      </w:r>
      <w:r w:rsidR="000B5502"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ومن أباح المتعة لم يبح الغناء والمسكر، وما من عالم إل</w:t>
      </w:r>
      <w:r w:rsidR="000B5502"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ا وله زلةٌ، وم</w:t>
      </w:r>
      <w:r w:rsidR="000B5502"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ن جمع زلل العلماء ثم أخذ بها</w:t>
      </w:r>
      <w:r w:rsidR="00681372"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ذهب دينه</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فأمر المعتضد فأحرق ذلك</w:t>
      </w:r>
      <w:r w:rsidR="00563641"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الكتاب</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0B5502" w:rsidRPr="00B36516">
        <w:rPr>
          <w:rStyle w:val="FootnoteReference"/>
          <w:rFonts w:ascii="Calibri" w:hAnsi="Calibri" w:cs="KFGQPC Uthman Taha Naskh"/>
          <w:sz w:val="36"/>
          <w:szCs w:val="36"/>
          <w:rtl/>
          <w:lang w:bidi="ar-EG"/>
        </w:rPr>
        <w:footnoteReference w:id="46"/>
      </w:r>
    </w:p>
    <w:p w14:paraId="21A1CC1D" w14:textId="33C78C1A" w:rsidR="00E67F04"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وهذا حافظ المغرب الإمام أبو عمر ابن عبد البر (٤٦٣هـ)، لم يشنع على تتبع الرخص فقط</w:t>
      </w:r>
      <w:r w:rsidR="0068137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بل نقل الإجماع على ذلك، حيث يقول</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002060"/>
          <w:sz w:val="36"/>
          <w:szCs w:val="36"/>
          <w:rtl/>
          <w:lang w:bidi="ar-EG"/>
        </w:rPr>
        <w:t>قال سليمان التيمي</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إن أخذت برخصة كل عالم اجتمع فيك الشر</w:t>
      </w:r>
      <w:r w:rsidR="00E67F04"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كله. قال أبو عمر</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هذا إجماع لا أعلم فيه خلافا، والحمد لله</w:t>
      </w:r>
      <w:r w:rsidRPr="00B36516">
        <w:rPr>
          <w:rFonts w:ascii="Calibri" w:hAnsi="Calibri" w:cs="KFGQPC Uthman Taha Naskh"/>
          <w:sz w:val="36"/>
          <w:szCs w:val="36"/>
          <w:rtl/>
          <w:lang w:bidi="ar-EG"/>
        </w:rPr>
        <w:t>)</w:t>
      </w:r>
      <w:r w:rsidRPr="00B36516">
        <w:rPr>
          <w:rFonts w:ascii="Calibri" w:hAnsi="Calibri" w:cs="KFGQPC Uthman Taha Naskh"/>
          <w:sz w:val="36"/>
          <w:szCs w:val="36"/>
          <w:rtl/>
          <w:lang w:bidi="fa-IR"/>
        </w:rPr>
        <w:t>.</w:t>
      </w:r>
      <w:r w:rsidR="00E67F04" w:rsidRPr="00B36516">
        <w:rPr>
          <w:rStyle w:val="FootnoteReference"/>
          <w:rFonts w:ascii="Calibri" w:hAnsi="Calibri" w:cs="KFGQPC Uthman Taha Naskh"/>
          <w:sz w:val="36"/>
          <w:szCs w:val="36"/>
          <w:rtl/>
          <w:lang w:bidi="fa-IR"/>
        </w:rPr>
        <w:footnoteReference w:id="47"/>
      </w:r>
    </w:p>
    <w:p w14:paraId="1F363BEC" w14:textId="51789D2A"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وقال العالم المثقف أبو محمد </w:t>
      </w:r>
      <w:r w:rsidR="00E67F04"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ابن حزم</w:t>
      </w:r>
      <w:r w:rsidR="00E67F04"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(ت ٤٥٦هـ)</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002060"/>
          <w:sz w:val="36"/>
          <w:szCs w:val="36"/>
          <w:rtl/>
          <w:lang w:bidi="ar-EG"/>
        </w:rPr>
        <w:t>وقوم</w:t>
      </w:r>
      <w:r w:rsidR="00E67F04"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بلغت بهم رقة الدين</w:t>
      </w:r>
      <w:r w:rsidR="00E67F04"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وقلة التقوى</w:t>
      </w:r>
      <w:r w:rsidR="00E67F04"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إلى طلب ما وافق أهواءهم في قول كل قائل، فهم يأخذون ما كان رخصة من قول كل عالم</w:t>
      </w:r>
      <w:r w:rsidRPr="00B36516">
        <w:rPr>
          <w:rFonts w:ascii="Calibri" w:hAnsi="Calibri" w:cs="KFGQPC Uthman Taha Naskh"/>
          <w:sz w:val="36"/>
          <w:szCs w:val="36"/>
          <w:rtl/>
          <w:lang w:bidi="ar-EG"/>
        </w:rPr>
        <w:t>).</w:t>
      </w:r>
      <w:r w:rsidR="00D007C9" w:rsidRPr="00B36516">
        <w:rPr>
          <w:rStyle w:val="FootnoteReference"/>
          <w:rFonts w:ascii="Calibri" w:hAnsi="Calibri" w:cs="KFGQPC Uthman Taha Naskh"/>
          <w:sz w:val="36"/>
          <w:szCs w:val="36"/>
          <w:rtl/>
          <w:lang w:bidi="ar-EG"/>
        </w:rPr>
        <w:footnoteReference w:id="48"/>
      </w:r>
    </w:p>
    <w:p w14:paraId="1A659DDC" w14:textId="78532984"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وقال شيخ المقاصد الإمام الشاطبي (٧٩٠هـ) في رائعته </w:t>
      </w:r>
      <w:r w:rsidR="000D781A"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الموافقات</w:t>
      </w:r>
      <w:r w:rsidR="000D781A"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ar-EG"/>
        </w:rPr>
        <w:t>:</w:t>
      </w:r>
      <w:r w:rsidR="000D781A"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فإذا صار المكلف ف</w:t>
      </w:r>
      <w:r w:rsidR="000D781A" w:rsidRPr="00B36516">
        <w:rPr>
          <w:rFonts w:ascii="Calibri" w:hAnsi="Calibri" w:cs="KFGQPC Uthman Taha Naskh" w:hint="cs"/>
          <w:b/>
          <w:bCs/>
          <w:color w:val="002060"/>
          <w:sz w:val="36"/>
          <w:szCs w:val="36"/>
          <w:rtl/>
          <w:lang w:bidi="ar-EG"/>
        </w:rPr>
        <w:t>ي</w:t>
      </w:r>
      <w:r w:rsidRPr="00B36516">
        <w:rPr>
          <w:rFonts w:ascii="Calibri" w:hAnsi="Calibri" w:cs="KFGQPC Uthman Taha Naskh"/>
          <w:b/>
          <w:bCs/>
          <w:color w:val="002060"/>
          <w:sz w:val="36"/>
          <w:szCs w:val="36"/>
          <w:rtl/>
          <w:lang w:bidi="ar-EG"/>
        </w:rPr>
        <w:t xml:space="preserve"> كل مسألة عنت له يتبع «رخص المذاهب»، وكل قول وافق فيها هواه</w:t>
      </w:r>
      <w:r w:rsidR="000D781A"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فقد خلع ربقة التقوى، وتمادى في م</w:t>
      </w:r>
      <w:r w:rsidR="000D781A"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تابعة الهوى، </w:t>
      </w:r>
      <w:r w:rsidRPr="00B36516">
        <w:rPr>
          <w:rFonts w:ascii="Calibri" w:hAnsi="Calibri" w:cs="KFGQPC Uthman Taha Naskh"/>
          <w:b/>
          <w:bCs/>
          <w:color w:val="002060"/>
          <w:sz w:val="36"/>
          <w:szCs w:val="36"/>
          <w:rtl/>
          <w:lang w:bidi="ar-EG"/>
        </w:rPr>
        <w:lastRenderedPageBreak/>
        <w:t>ونقض ما أبرمه الشارع</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0D781A" w:rsidRPr="00B36516">
        <w:rPr>
          <w:rStyle w:val="FootnoteReference"/>
          <w:rFonts w:ascii="Calibri" w:hAnsi="Calibri" w:cs="KFGQPC Uthman Taha Naskh"/>
          <w:sz w:val="36"/>
          <w:szCs w:val="36"/>
          <w:rtl/>
          <w:lang w:bidi="ar-EG"/>
        </w:rPr>
        <w:footnoteReference w:id="49"/>
      </w:r>
    </w:p>
    <w:p w14:paraId="21B60F1D" w14:textId="4A312001"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وهناك دليل شرعي صريح في المسألة، وقد استدل به الشاطبي وغيره، حيث يقول الشاطبي في الاحتجاج لهذه المسألة</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002060"/>
          <w:sz w:val="36"/>
          <w:szCs w:val="36"/>
          <w:rtl/>
          <w:lang w:bidi="ar-EG"/>
        </w:rPr>
        <w:t>فإن في مسائل الخلاف ضابطًا قرآنيًا ينفي اتباع الهوى ج</w:t>
      </w:r>
      <w:r w:rsidR="00EB7EA8"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ملة، وهو قوله تعالى</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w:t>
      </w:r>
      <w:r w:rsidR="00AC51F9"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196B24" w:themeColor="accent3"/>
          <w:sz w:val="36"/>
          <w:szCs w:val="36"/>
          <w:rtl/>
          <w:lang w:bidi="ar-EG"/>
        </w:rPr>
        <w:t>فَإِن تَ</w:t>
      </w:r>
      <w:r w:rsidR="00EB7EA8" w:rsidRPr="00B36516">
        <w:rPr>
          <w:rFonts w:ascii="Calibri" w:hAnsi="Calibri" w:cs="KFGQPC Uthman Taha Naskh" w:hint="cs"/>
          <w:b/>
          <w:bCs/>
          <w:color w:val="196B24" w:themeColor="accent3"/>
          <w:sz w:val="36"/>
          <w:szCs w:val="36"/>
          <w:rtl/>
          <w:lang w:bidi="ar-EG"/>
        </w:rPr>
        <w:t>ن</w:t>
      </w:r>
      <w:r w:rsidRPr="00B36516">
        <w:rPr>
          <w:rFonts w:ascii="Calibri" w:hAnsi="Calibri" w:cs="KFGQPC Uthman Taha Naskh"/>
          <w:b/>
          <w:bCs/>
          <w:color w:val="196B24" w:themeColor="accent3"/>
          <w:sz w:val="36"/>
          <w:szCs w:val="36"/>
          <w:rtl/>
          <w:lang w:bidi="ar-EG"/>
        </w:rPr>
        <w:t>َ</w:t>
      </w:r>
      <w:r w:rsidR="00EB7EA8" w:rsidRPr="00B36516">
        <w:rPr>
          <w:rFonts w:ascii="Calibri" w:hAnsi="Calibri" w:cs="KFGQPC Uthman Taha Naskh" w:hint="cs"/>
          <w:b/>
          <w:bCs/>
          <w:color w:val="196B24" w:themeColor="accent3"/>
          <w:sz w:val="36"/>
          <w:szCs w:val="36"/>
          <w:rtl/>
          <w:lang w:bidi="ar-EG"/>
        </w:rPr>
        <w:t>ا</w:t>
      </w:r>
      <w:r w:rsidRPr="00B36516">
        <w:rPr>
          <w:rFonts w:ascii="Calibri" w:hAnsi="Calibri" w:cs="KFGQPC Uthman Taha Naskh"/>
          <w:b/>
          <w:bCs/>
          <w:color w:val="196B24" w:themeColor="accent3"/>
          <w:sz w:val="36"/>
          <w:szCs w:val="36"/>
          <w:rtl/>
          <w:lang w:bidi="ar-EG"/>
        </w:rPr>
        <w:t>زَعْتُمْ فِي شَيْءٍ فَرُدُّوهُ إِلَى اللَّهِ وَالرَّسُولِ</w:t>
      </w:r>
      <w:r w:rsidR="00AC51F9"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[النساء</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٥٩]. وهذا</w:t>
      </w:r>
      <w:r w:rsidR="00604273"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المقلد قد تنازع في مسألته م</w:t>
      </w:r>
      <w:r w:rsidR="00901CE2"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جتهدان، فوجب ردها إلى الله</w:t>
      </w:r>
      <w:r w:rsidR="00604273"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والرسول، وهو الرجوع إلى الأدلة الشرعية، وهو أبعد من م</w:t>
      </w:r>
      <w:r w:rsidR="00901CE2"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تابعة الهوى والشهوة، فاختياره أحد المذهبين بالهوى والشهوة مضاد</w:t>
      </w:r>
      <w:r w:rsidR="00604273"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للر</w:t>
      </w:r>
      <w:r w:rsidR="00901CE2"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ج</w:t>
      </w:r>
      <w:r w:rsidR="00901CE2"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وع إلى الله والرسول</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وأيضًا</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فإن ذلك يفضي إلى تتبع رخص المذاهب من غير استناد إلى دليل شرعي، وقد حكى ابن حزم الإجماع على أن ذلك فسقٌ لا يحل</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وأيضًا</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فإنه مؤد إلى إسقاط التكليف في كل مسألة م</w:t>
      </w:r>
      <w:r w:rsidR="00EE280E"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ختلف فيها؛ لأن حاصل الأمر مع القول بالتخيير أن للم</w:t>
      </w:r>
      <w:r w:rsidR="00EE280E"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كل</w:t>
      </w:r>
      <w:r w:rsidR="00EE280E"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ف أن يفعل إن شاء ويترك إن شاء، وهو عين إسقاط التكليف، بخلاف ما إذا تقي</w:t>
      </w:r>
      <w:r w:rsidR="00EE280E"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د بالترجيح؛ فإنه متبع</w:t>
      </w:r>
      <w:r w:rsidR="00604273"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للد</w:t>
      </w:r>
      <w:r w:rsidR="00EE280E"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ليل، فلا يكون م</w:t>
      </w:r>
      <w:r w:rsidR="00EE280E"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ت</w:t>
      </w:r>
      <w:r w:rsidR="00EE280E"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بعًا للهوى ولا م</w:t>
      </w:r>
      <w:r w:rsidR="00EE280E"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سقطا</w:t>
      </w:r>
      <w:r w:rsidR="00EE280E"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للت</w:t>
      </w:r>
      <w:r w:rsidR="00EE280E"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كليف</w:t>
      </w:r>
      <w:r w:rsidRPr="00B36516">
        <w:rPr>
          <w:rFonts w:ascii="Calibri" w:hAnsi="Calibri" w:cs="KFGQPC Uthman Taha Naskh"/>
          <w:sz w:val="36"/>
          <w:szCs w:val="36"/>
          <w:rtl/>
          <w:lang w:bidi="ar-EG"/>
        </w:rPr>
        <w:t>)</w:t>
      </w:r>
      <w:r w:rsidRPr="00B36516">
        <w:rPr>
          <w:rFonts w:ascii="Calibri" w:hAnsi="Calibri" w:cs="KFGQPC Uthman Taha Naskh"/>
          <w:sz w:val="36"/>
          <w:szCs w:val="36"/>
          <w:rtl/>
          <w:lang w:bidi="fa-IR"/>
        </w:rPr>
        <w:t>.</w:t>
      </w:r>
      <w:r w:rsidR="00AC51F9" w:rsidRPr="00B36516">
        <w:rPr>
          <w:rStyle w:val="FootnoteReference"/>
          <w:rFonts w:ascii="Calibri" w:hAnsi="Calibri" w:cs="KFGQPC Uthman Taha Naskh"/>
          <w:sz w:val="36"/>
          <w:szCs w:val="36"/>
          <w:rtl/>
          <w:lang w:bidi="ar-EG"/>
        </w:rPr>
        <w:footnoteReference w:id="50"/>
      </w:r>
    </w:p>
    <w:p w14:paraId="0B8C966F" w14:textId="59A5B57B"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ومن الأدلة الشرعية التي تشير الى هذا المبدأ الذي ذكره الشاطبي قوله تعالى: ﴿</w:t>
      </w:r>
      <w:r w:rsidRPr="00B36516">
        <w:rPr>
          <w:rFonts w:ascii="Calibri" w:hAnsi="Calibri" w:cs="KFGQPC Uthman Taha Naskh"/>
          <w:b/>
          <w:bCs/>
          <w:color w:val="196B24" w:themeColor="accent3"/>
          <w:sz w:val="36"/>
          <w:szCs w:val="36"/>
          <w:rtl/>
          <w:lang w:bidi="ar-EG"/>
        </w:rPr>
        <w:t>وَلَوْ رَدُّوهُ إِلَى الرَّسُولِ وَإِلَى أُولِي الْأَمْرِ مِنْهُمْ</w:t>
      </w:r>
      <w:r w:rsidR="00604273" w:rsidRPr="00B36516">
        <w:rPr>
          <w:rFonts w:ascii="Calibri" w:hAnsi="Calibri" w:cs="KFGQPC Uthman Taha Naskh" w:hint="cs"/>
          <w:b/>
          <w:bCs/>
          <w:color w:val="196B24" w:themeColor="accent3"/>
          <w:sz w:val="36"/>
          <w:szCs w:val="36"/>
          <w:rtl/>
          <w:lang w:bidi="ar-EG"/>
        </w:rPr>
        <w:t xml:space="preserve"> </w:t>
      </w:r>
      <w:r w:rsidRPr="00B36516">
        <w:rPr>
          <w:rFonts w:ascii="Calibri" w:hAnsi="Calibri" w:cs="KFGQPC Uthman Taha Naskh"/>
          <w:b/>
          <w:bCs/>
          <w:color w:val="196B24" w:themeColor="accent3"/>
          <w:sz w:val="36"/>
          <w:szCs w:val="36"/>
          <w:rtl/>
          <w:lang w:bidi="ar-EG"/>
        </w:rPr>
        <w:t>لَعَلِمَهُ الَّذِينَ يَسْتَنْبِطُونَهُ مِنْهُمْ</w:t>
      </w:r>
      <w:r w:rsidRPr="00B36516">
        <w:rPr>
          <w:rFonts w:ascii="Calibri" w:hAnsi="Calibri" w:cs="KFGQPC Uthman Taha Naskh"/>
          <w:sz w:val="36"/>
          <w:szCs w:val="36"/>
          <w:rtl/>
          <w:lang w:bidi="ar-EG"/>
        </w:rPr>
        <w:t>﴾ [النساء</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٨٣]</w:t>
      </w:r>
      <w:r w:rsidR="00DA696E" w:rsidRPr="00B36516">
        <w:rPr>
          <w:rFonts w:ascii="Calibri" w:hAnsi="Calibri" w:cs="KFGQPC Uthman Taha Naskh"/>
          <w:sz w:val="36"/>
          <w:szCs w:val="36"/>
          <w:rtl/>
          <w:lang w:bidi="ar-EG"/>
        </w:rPr>
        <w:t>.</w:t>
      </w:r>
    </w:p>
    <w:p w14:paraId="133EBBB5" w14:textId="5829D9A7"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وأيضًا</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ما روى البخاري ومسلم في </w:t>
      </w:r>
      <w:r w:rsidR="00EE280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صحيحيهما» من حديث</w:t>
      </w:r>
      <w:r w:rsidR="00604273"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النعمان بن بشير الشهير عن النبي</w:t>
      </w:r>
      <w:r w:rsidR="00EF10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أنه قال</w:t>
      </w:r>
      <w:r w:rsidR="00DA696E" w:rsidRPr="00B36516">
        <w:rPr>
          <w:rFonts w:ascii="Calibri" w:hAnsi="Calibri" w:cs="KFGQPC Uthman Taha Naskh"/>
          <w:sz w:val="36"/>
          <w:szCs w:val="36"/>
          <w:rtl/>
          <w:lang w:bidi="ar-EG"/>
        </w:rPr>
        <w:t>:</w:t>
      </w:r>
      <w:r w:rsidR="00604273" w:rsidRPr="00B36516">
        <w:rPr>
          <w:rFonts w:ascii="Calibri" w:hAnsi="Calibri" w:cs="KFGQPC Uthman Taha Naskh" w:hint="cs"/>
          <w:sz w:val="36"/>
          <w:szCs w:val="36"/>
          <w:rtl/>
          <w:lang w:bidi="ar-EG"/>
        </w:rPr>
        <w:t xml:space="preserve"> (</w:t>
      </w:r>
      <w:r w:rsidRPr="00B36516">
        <w:rPr>
          <w:rFonts w:ascii="Calibri" w:hAnsi="Calibri" w:cs="KFGQPC Uthman Taha Naskh"/>
          <w:b/>
          <w:bCs/>
          <w:color w:val="196B24" w:themeColor="accent3"/>
          <w:sz w:val="36"/>
          <w:szCs w:val="36"/>
          <w:rtl/>
          <w:lang w:bidi="ar-EG"/>
        </w:rPr>
        <w:t>الحلال بين والحرام بين وبينهما مشبهات لا يعلمها كثير من</w:t>
      </w:r>
      <w:r w:rsidR="00604273" w:rsidRPr="00B36516">
        <w:rPr>
          <w:rFonts w:ascii="Calibri" w:hAnsi="Calibri" w:cs="KFGQPC Uthman Taha Naskh" w:hint="cs"/>
          <w:b/>
          <w:bCs/>
          <w:color w:val="196B24" w:themeColor="accent3"/>
          <w:sz w:val="36"/>
          <w:szCs w:val="36"/>
          <w:rtl/>
          <w:lang w:bidi="ar-EG"/>
        </w:rPr>
        <w:t xml:space="preserve"> </w:t>
      </w:r>
      <w:r w:rsidRPr="00B36516">
        <w:rPr>
          <w:rFonts w:ascii="Calibri" w:hAnsi="Calibri" w:cs="KFGQPC Uthman Taha Naskh"/>
          <w:b/>
          <w:bCs/>
          <w:color w:val="196B24" w:themeColor="accent3"/>
          <w:sz w:val="36"/>
          <w:szCs w:val="36"/>
          <w:rtl/>
          <w:lang w:bidi="ar-EG"/>
        </w:rPr>
        <w:t>الناس، فمن اتقى المشبهات استبرأ لدينه وعرضه ومن وقع في الشبهات</w:t>
      </w:r>
      <w:r w:rsidR="00AC51F9" w:rsidRPr="00B36516">
        <w:rPr>
          <w:rFonts w:ascii="Calibri" w:hAnsi="Calibri" w:cs="KFGQPC Uthman Taha Naskh" w:hint="cs"/>
          <w:b/>
          <w:bCs/>
          <w:color w:val="196B24" w:themeColor="accent3"/>
          <w:sz w:val="36"/>
          <w:szCs w:val="36"/>
          <w:rtl/>
          <w:lang w:bidi="ar-EG"/>
        </w:rPr>
        <w:t xml:space="preserve"> </w:t>
      </w:r>
      <w:r w:rsidRPr="00B36516">
        <w:rPr>
          <w:rFonts w:ascii="Calibri" w:hAnsi="Calibri" w:cs="KFGQPC Uthman Taha Naskh"/>
          <w:b/>
          <w:bCs/>
          <w:color w:val="196B24" w:themeColor="accent3"/>
          <w:sz w:val="36"/>
          <w:szCs w:val="36"/>
          <w:rtl/>
          <w:lang w:bidi="ar-EG"/>
        </w:rPr>
        <w:t>[ وقع في الحرام]، كراعٍ يرعى حول الحمى يوشك أن يواقعه، ألا وإن لكل ملك حمى، ألا إن حمى الله في أرضه محارمه</w:t>
      </w:r>
      <w:r w:rsidRPr="00B36516">
        <w:rPr>
          <w:rFonts w:ascii="Calibri" w:hAnsi="Calibri" w:cs="KFGQPC Uthman Taha Naskh"/>
          <w:sz w:val="36"/>
          <w:szCs w:val="36"/>
          <w:rtl/>
          <w:lang w:bidi="ar-EG"/>
        </w:rPr>
        <w:t>)</w:t>
      </w:r>
      <w:r w:rsidRPr="00B36516">
        <w:rPr>
          <w:rFonts w:ascii="Calibri" w:hAnsi="Calibri" w:cs="KFGQPC Uthman Taha Naskh"/>
          <w:sz w:val="36"/>
          <w:szCs w:val="36"/>
          <w:rtl/>
          <w:lang w:bidi="fa-IR"/>
        </w:rPr>
        <w:t>.</w:t>
      </w:r>
      <w:r w:rsidR="00BF1825" w:rsidRPr="00B36516">
        <w:rPr>
          <w:rStyle w:val="FootnoteReference"/>
          <w:rFonts w:ascii="Calibri" w:hAnsi="Calibri" w:cs="KFGQPC Uthman Taha Naskh"/>
          <w:sz w:val="36"/>
          <w:szCs w:val="36"/>
          <w:rtl/>
          <w:lang w:bidi="ar-EG"/>
        </w:rPr>
        <w:footnoteReference w:id="51"/>
      </w:r>
    </w:p>
    <w:p w14:paraId="2C214E6F" w14:textId="5A14A7B4"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قال ابن النجار في كتابه الأصولي الشهير</w:t>
      </w:r>
      <w:r w:rsidR="00BF1825" w:rsidRPr="00B36516">
        <w:rPr>
          <w:rFonts w:ascii="Calibri" w:hAnsi="Calibri" w:cs="KFGQPC Uthman Taha Naskh" w:hint="cs"/>
          <w:sz w:val="36"/>
          <w:szCs w:val="36"/>
          <w:rtl/>
          <w:lang w:bidi="ar-EG"/>
        </w:rPr>
        <w:t xml:space="preserve"> </w:t>
      </w:r>
      <w:r w:rsidR="00BF1825"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الكوكب المنير شرح مختصر التحرير</w:t>
      </w:r>
      <w:r w:rsidR="00BF1825"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ar-EG"/>
        </w:rPr>
        <w:t>:</w:t>
      </w:r>
      <w:r w:rsidR="00BF1825" w:rsidRPr="00B36516">
        <w:rPr>
          <w:rFonts w:ascii="Calibri" w:hAnsi="Calibri" w:cs="KFGQPC Uthman Taha Naskh" w:hint="cs"/>
          <w:sz w:val="36"/>
          <w:szCs w:val="36"/>
          <w:rtl/>
          <w:lang w:bidi="ar-EG"/>
        </w:rPr>
        <w:t xml:space="preserve"> (</w:t>
      </w:r>
      <w:r w:rsidRPr="00B36516">
        <w:rPr>
          <w:rFonts w:ascii="Calibri" w:hAnsi="Calibri" w:cs="KFGQPC Uthman Taha Naskh"/>
          <w:b/>
          <w:bCs/>
          <w:color w:val="002060"/>
          <w:sz w:val="36"/>
          <w:szCs w:val="36"/>
          <w:rtl/>
          <w:lang w:bidi="ar-EG"/>
        </w:rPr>
        <w:t>ويحرم عليه، أي</w:t>
      </w:r>
      <w:r w:rsidR="00E03469"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على العامي</w:t>
      </w:r>
      <w:r w:rsidR="00E03469"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تتبع الرخص، وهو أنه كلما وجد رخصةً في مذهب عمل بها، ولا يعمل بغيرها في ذلك المذهب، (ويفسق به) أي</w:t>
      </w:r>
      <w:r w:rsidR="009863F9"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بتتبع الرخص؛ لأنه لا يقول بإباحة جميع الرخص أحد</w:t>
      </w:r>
      <w:r w:rsidR="009863F9" w:rsidRPr="00B36516">
        <w:rPr>
          <w:rFonts w:ascii="Calibri" w:hAnsi="Calibri" w:cs="KFGQPC Uthman Taha Naskh" w:hint="cs"/>
          <w:b/>
          <w:bCs/>
          <w:color w:val="002060"/>
          <w:sz w:val="36"/>
          <w:szCs w:val="36"/>
          <w:rtl/>
          <w:lang w:bidi="ar-EG"/>
        </w:rPr>
        <w:t xml:space="preserve"> من</w:t>
      </w:r>
      <w:r w:rsidRPr="00B36516">
        <w:rPr>
          <w:rFonts w:ascii="Calibri" w:hAnsi="Calibri" w:cs="KFGQPC Uthman Taha Naskh"/>
          <w:b/>
          <w:bCs/>
          <w:color w:val="002060"/>
          <w:sz w:val="36"/>
          <w:szCs w:val="36"/>
          <w:rtl/>
          <w:lang w:bidi="ar-EG"/>
        </w:rPr>
        <w:t xml:space="preserve"> علماء</w:t>
      </w:r>
      <w:r w:rsidR="009863F9"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 xml:space="preserve">المسلمين، فإن القائل </w:t>
      </w:r>
      <w:r w:rsidRPr="00B36516">
        <w:rPr>
          <w:rFonts w:ascii="Calibri" w:hAnsi="Calibri" w:cs="KFGQPC Uthman Taha Naskh"/>
          <w:b/>
          <w:bCs/>
          <w:color w:val="002060"/>
          <w:sz w:val="36"/>
          <w:szCs w:val="36"/>
          <w:rtl/>
          <w:lang w:bidi="ar-EG"/>
        </w:rPr>
        <w:lastRenderedPageBreak/>
        <w:t>بالرخصة في هذا المذهب لا يقول بالرخصة الأخرى</w:t>
      </w:r>
      <w:r w:rsidR="00BF1825"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التي في غيره، قال ابن عبد البر</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لا يجوز للعامي تتبع الرخص</w:t>
      </w:r>
      <w:r w:rsidR="00E03469"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إجماعا</w:t>
      </w:r>
      <w:r w:rsidR="009863F9" w:rsidRPr="00B36516">
        <w:rPr>
          <w:rFonts w:ascii="Calibri" w:hAnsi="Calibri" w:cs="KFGQPC Uthman Taha Naskh" w:hint="cs"/>
          <w:b/>
          <w:bCs/>
          <w:color w:val="002060"/>
          <w:sz w:val="36"/>
          <w:szCs w:val="36"/>
          <w:rtl/>
          <w:lang w:bidi="ar-EG"/>
        </w:rPr>
        <w:t>ً</w:t>
      </w:r>
      <w:r w:rsidR="006C1531" w:rsidRPr="00B36516">
        <w:rPr>
          <w:rFonts w:ascii="Calibri" w:hAnsi="Calibri" w:cs="KFGQPC Uthman Taha Naskh"/>
          <w:sz w:val="36"/>
          <w:szCs w:val="36"/>
          <w:rtl/>
          <w:lang w:bidi="ar-EG"/>
        </w:rPr>
        <w:t>)</w:t>
      </w:r>
      <w:r w:rsidR="00E03469" w:rsidRPr="00B36516">
        <w:rPr>
          <w:rFonts w:ascii="Calibri" w:hAnsi="Calibri" w:cs="KFGQPC Uthman Taha Naskh" w:hint="cs"/>
          <w:sz w:val="36"/>
          <w:szCs w:val="36"/>
          <w:rtl/>
          <w:lang w:bidi="ar-EG"/>
        </w:rPr>
        <w:t>.</w:t>
      </w:r>
      <w:r w:rsidR="009863F9" w:rsidRPr="00B36516">
        <w:rPr>
          <w:rStyle w:val="FootnoteReference"/>
          <w:rFonts w:ascii="Calibri" w:hAnsi="Calibri" w:cs="KFGQPC Uthman Taha Naskh"/>
          <w:sz w:val="36"/>
          <w:szCs w:val="36"/>
          <w:rtl/>
          <w:lang w:bidi="ar-EG"/>
        </w:rPr>
        <w:footnoteReference w:id="52"/>
      </w:r>
    </w:p>
    <w:p w14:paraId="28782F9F" w14:textId="310C015D"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إن كان الإنسان غير متخصص شرعي، وكانت المسألة تحتاج إلى متخصص حيث تعسر عليه تمييز الراجح فيها</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فإنه لا يجوز له أيضًا اتباع الأخف والرخصة مطلقا، وما دام أنه لا مناص هاهنا من التقليد فإنه يجب عليه الترجيح بين أقوال المجتهدين بناء على «المرجحات الخارجية</w:t>
      </w:r>
      <w:r w:rsidR="00802404"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مثل</w:t>
      </w:r>
      <w:r w:rsidR="00802404"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الأعلم، أو الأتقى، أو الأكثر، أو اطمئنان النفس، أي: اطمئنان نفس المؤمن إلى ما فيه براءة الذمة بضد ما حاك في نفسه أنه الإثم.</w:t>
      </w:r>
    </w:p>
    <w:p w14:paraId="16E8052B" w14:textId="77777777" w:rsidR="002F11EC"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ولمن أراد التوسع في هذا الموضوع فيمكنه مراجعة المعالجة المطولة البديعة التي عقدها الإمام ابن القيم لهذا الموضوع في كتابه </w:t>
      </w:r>
      <w:r w:rsidR="00802404"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مدارج السالكين»،</w:t>
      </w:r>
      <w:r w:rsidR="00802404" w:rsidRPr="00B36516">
        <w:rPr>
          <w:rStyle w:val="FootnoteReference"/>
          <w:rFonts w:ascii="Calibri" w:hAnsi="Calibri" w:cs="KFGQPC Uthman Taha Naskh"/>
          <w:sz w:val="36"/>
          <w:szCs w:val="36"/>
          <w:rtl/>
          <w:lang w:bidi="ar-EG"/>
        </w:rPr>
        <w:footnoteReference w:id="53"/>
      </w:r>
      <w:r w:rsidRPr="00B36516">
        <w:rPr>
          <w:rFonts w:ascii="Calibri" w:hAnsi="Calibri" w:cs="KFGQPC Uthman Taha Naskh"/>
          <w:sz w:val="36"/>
          <w:szCs w:val="36"/>
          <w:rtl/>
          <w:lang w:bidi="ar-EG"/>
        </w:rPr>
        <w:t xml:space="preserve"> وقس</w:t>
      </w:r>
      <w:r w:rsidR="00802404"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م فيها الر</w:t>
      </w:r>
      <w:r w:rsidR="00802404"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خصة إلى نوعين: «الرخصة المستقرة المعلومة من الشرع نصّا</w:t>
      </w:r>
      <w:r w:rsidR="002F11EC"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و</w:t>
      </w:r>
      <w:r w:rsidR="002F11EC" w:rsidRPr="00B36516">
        <w:rPr>
          <w:rFonts w:ascii="Calibri" w:hAnsi="Calibri" w:cs="KFGQPC Uthman Taha Naskh" w:hint="cs"/>
          <w:sz w:val="36"/>
          <w:szCs w:val="36"/>
          <w:rtl/>
          <w:lang w:bidi="ar-EG"/>
        </w:rPr>
        <w:t xml:space="preserve"> </w:t>
      </w:r>
      <w:r w:rsidR="002F11EC"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رخص التأويلات واختلاف</w:t>
      </w:r>
      <w:r w:rsidR="002F11EC"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المذاهب</w:t>
      </w:r>
      <w:r w:rsidR="002F11EC"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ar-EG"/>
        </w:rPr>
        <w:t>.</w:t>
      </w:r>
    </w:p>
    <w:p w14:paraId="48E3E7CC" w14:textId="4B68134B" w:rsidR="00051959" w:rsidRPr="00B36516" w:rsidRDefault="00051959" w:rsidP="00B36516">
      <w:pPr>
        <w:keepNext/>
        <w:widowControl w:val="0"/>
        <w:spacing w:line="240" w:lineRule="auto"/>
        <w:ind w:firstLine="0"/>
        <w:jc w:val="center"/>
        <w:outlineLvl w:val="1"/>
        <w:rPr>
          <w:rFonts w:ascii="Calibri" w:hAnsi="Calibri" w:cs="KFGQPC Uthman Taha Naskh"/>
          <w:b/>
          <w:bCs/>
          <w:sz w:val="36"/>
          <w:szCs w:val="36"/>
          <w:u w:val="single"/>
          <w:rtl/>
          <w:lang w:bidi="ar-EG"/>
        </w:rPr>
      </w:pPr>
      <w:bookmarkStart w:id="11" w:name="_Toc184248597"/>
      <w:r w:rsidRPr="00B36516">
        <w:rPr>
          <w:rFonts w:ascii="Calibri" w:hAnsi="Calibri" w:cs="KFGQPC Uthman Taha Naskh"/>
          <w:b/>
          <w:bCs/>
          <w:sz w:val="36"/>
          <w:szCs w:val="36"/>
          <w:highlight w:val="yellow"/>
          <w:u w:val="single"/>
          <w:rtl/>
          <w:lang w:bidi="ar-EG"/>
        </w:rPr>
        <w:t>حاكمية الذوق الغربي</w:t>
      </w:r>
      <w:bookmarkEnd w:id="11"/>
    </w:p>
    <w:p w14:paraId="74F42744" w14:textId="7744A10F" w:rsidR="00C875E1" w:rsidRPr="00B36516" w:rsidRDefault="00051959" w:rsidP="00B36516">
      <w:pPr>
        <w:widowControl w:val="0"/>
        <w:spacing w:line="240" w:lineRule="auto"/>
        <w:ind w:firstLine="0"/>
        <w:rPr>
          <w:rFonts w:ascii="Calibri" w:hAnsi="Calibri" w:cs="KFGQPC Uthman Taha Naskh"/>
          <w:sz w:val="36"/>
          <w:szCs w:val="36"/>
          <w:lang w:bidi="ar-EG"/>
        </w:rPr>
      </w:pPr>
      <w:r w:rsidRPr="00B36516">
        <w:rPr>
          <w:rFonts w:ascii="Calibri" w:hAnsi="Calibri" w:cs="KFGQPC Uthman Taha Naskh"/>
          <w:sz w:val="36"/>
          <w:szCs w:val="36"/>
          <w:rtl/>
          <w:lang w:bidi="ar-EG"/>
        </w:rPr>
        <w:t>ليس</w:t>
      </w:r>
      <w:r w:rsidR="00E06EF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التجديد بمعنى إحياء ما اندثر من معاني الإسلام، وهو الذي جاء النص بتفخيم شأنه في حديث المجدد، وإنما معنى «التجديد» عندهم تحوير وتعديل الأحكام الشرعية لتتفق مع ثقافة الغالب</w:t>
      </w:r>
      <w:r w:rsidR="00C875E1" w:rsidRPr="00B36516">
        <w:rPr>
          <w:rFonts w:ascii="Calibri" w:hAnsi="Calibri" w:cs="KFGQPC Uthman Taha Naskh" w:hint="cs"/>
          <w:sz w:val="36"/>
          <w:szCs w:val="36"/>
          <w:rtl/>
          <w:lang w:bidi="ar-EG"/>
        </w:rPr>
        <w:t>.</w:t>
      </w:r>
    </w:p>
    <w:p w14:paraId="03D137A8" w14:textId="77777777" w:rsidR="00C875E1"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 صرح كثير من المستشرقين الذين درسوا الإسلام أن هذه المظاهر مظاهر وثنية» تبقت في الإسلام ولم يخرجها محمد </w:t>
      </w:r>
      <w:r w:rsidR="00C875E1" w:rsidRPr="00B36516">
        <w:rPr>
          <w:rFonts w:ascii="Calibri" w:hAnsi="Calibri" w:cs="KFGQPC Uthman Taha Naskh" w:hint="cs"/>
          <w:sz w:val="36"/>
          <w:szCs w:val="36"/>
          <w:rtl/>
          <w:lang w:bidi="ar-EG"/>
        </w:rPr>
        <w:t>ﷺ</w:t>
      </w:r>
      <w:r w:rsidRPr="00B36516">
        <w:rPr>
          <w:rFonts w:ascii="Calibri" w:hAnsi="Calibri" w:cs="KFGQPC Uthman Taha Naskh"/>
          <w:sz w:val="36"/>
          <w:szCs w:val="36"/>
          <w:rtl/>
          <w:lang w:bidi="ar-EG"/>
        </w:rPr>
        <w:t xml:space="preserve"> منه</w:t>
      </w:r>
      <w:r w:rsidR="00EF10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أعز الله المناسك عن هذا الهراء.</w:t>
      </w:r>
    </w:p>
    <w:p w14:paraId="64097D1D" w14:textId="117762DB"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فيلزم على مبدأ تطوير أحكام الإسلام ليتناسب مع ذوق العصر) أن نلغي شعيرة المناسك لأنها بحسب هذا المبدأ تشوه</w:t>
      </w:r>
      <w:r w:rsidR="00C875E1"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الإسلام وتدعو العقل العلمي المعاصر إلى ازدرائه</w:t>
      </w:r>
      <w:r w:rsidR="00DA696E" w:rsidRPr="00B36516">
        <w:rPr>
          <w:rFonts w:ascii="Calibri" w:hAnsi="Calibri" w:cs="KFGQPC Uthman Taha Naskh"/>
          <w:sz w:val="36"/>
          <w:szCs w:val="36"/>
          <w:rtl/>
          <w:lang w:bidi="ar-EG"/>
        </w:rPr>
        <w:t>.</w:t>
      </w:r>
    </w:p>
    <w:p w14:paraId="7881F1A2" w14:textId="77777777" w:rsidR="00C875E1"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فإن وافق هؤلاء على إلغاء المناسك فقد كفروا بركن من أركان الإسلام الخمسة، وإذا تمسك هؤلاء بشعيرة المناسك العظيمة برغم مخالفتها للذوق الغربي فقد ناقضوا مبدأهم الذي أزعجوا الناس به، وظهر </w:t>
      </w:r>
      <w:r w:rsidRPr="00B36516">
        <w:rPr>
          <w:rFonts w:ascii="Calibri" w:hAnsi="Calibri" w:cs="KFGQPC Uthman Taha Naskh"/>
          <w:sz w:val="36"/>
          <w:szCs w:val="36"/>
          <w:rtl/>
          <w:lang w:bidi="ar-EG"/>
        </w:rPr>
        <w:lastRenderedPageBreak/>
        <w:t>أنهم يطبقونه بشكل تحكمي متناقض، بما أنه مبدأ (غير عقلاني).</w:t>
      </w:r>
    </w:p>
    <w:p w14:paraId="21C6D863" w14:textId="61481907"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ونحن نعرف أيضًا، أن العقل العلمي المعاصر لا يتقبل وجود كائنات مستترة على هذه الأرض اسمها الجن، برغم أن القرآن خصص سورة كاملة للحديث عن الجن، بل تحدث القرآن عن</w:t>
      </w:r>
      <w:r w:rsidR="00FA1815"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الجن في أكثر من (</w:t>
      </w:r>
      <w:r w:rsidRPr="00B36516">
        <w:rPr>
          <w:rFonts w:ascii="Calibri" w:hAnsi="Calibri" w:cs="KFGQPC Uthman Taha Naskh"/>
          <w:sz w:val="36"/>
          <w:szCs w:val="36"/>
          <w:rtl/>
          <w:lang w:bidi="fa-IR"/>
        </w:rPr>
        <w:t xml:space="preserve">۳۰) </w:t>
      </w:r>
      <w:r w:rsidRPr="00B36516">
        <w:rPr>
          <w:rFonts w:ascii="Calibri" w:hAnsi="Calibri" w:cs="KFGQPC Uthman Taha Naskh"/>
          <w:sz w:val="36"/>
          <w:szCs w:val="36"/>
          <w:rtl/>
          <w:lang w:bidi="ar-EG"/>
        </w:rPr>
        <w:t xml:space="preserve">آية متفرقة في القرآن، وأنه خلقهم من </w:t>
      </w:r>
      <w:r w:rsidR="00FA1815" w:rsidRPr="00B36516">
        <w:rPr>
          <w:rFonts w:ascii="Calibri" w:hAnsi="Calibri" w:cs="KFGQPC Uthman Taha Naskh"/>
          <w:sz w:val="36"/>
          <w:szCs w:val="36"/>
          <w:rtl/>
          <w:lang w:bidi="ar-EG"/>
        </w:rPr>
        <w:t>﴿</w:t>
      </w:r>
      <w:r w:rsidRPr="00B36516">
        <w:rPr>
          <w:rFonts w:ascii="Calibri" w:hAnsi="Calibri" w:cs="KFGQPC Uthman Taha Naskh"/>
          <w:b/>
          <w:bCs/>
          <w:color w:val="196B24" w:themeColor="accent3"/>
          <w:sz w:val="36"/>
          <w:szCs w:val="36"/>
          <w:rtl/>
          <w:lang w:bidi="ar-EG"/>
        </w:rPr>
        <w:t>ن</w:t>
      </w:r>
      <w:r w:rsidR="00FA1815" w:rsidRPr="00B36516">
        <w:rPr>
          <w:rFonts w:ascii="Calibri" w:hAnsi="Calibri" w:cs="KFGQPC Uthman Taha Naskh" w:hint="cs"/>
          <w:b/>
          <w:bCs/>
          <w:color w:val="196B24" w:themeColor="accent3"/>
          <w:sz w:val="36"/>
          <w:szCs w:val="36"/>
          <w:rtl/>
          <w:lang w:bidi="ar-EG"/>
        </w:rPr>
        <w:t>َّ</w:t>
      </w:r>
      <w:r w:rsidRPr="00B36516">
        <w:rPr>
          <w:rFonts w:ascii="Calibri" w:hAnsi="Calibri" w:cs="KFGQPC Uthman Taha Naskh"/>
          <w:b/>
          <w:bCs/>
          <w:color w:val="196B24" w:themeColor="accent3"/>
          <w:sz w:val="36"/>
          <w:szCs w:val="36"/>
          <w:rtl/>
          <w:lang w:bidi="ar-EG"/>
        </w:rPr>
        <w:t>ا</w:t>
      </w:r>
      <w:r w:rsidR="00FA1815" w:rsidRPr="00B36516">
        <w:rPr>
          <w:rFonts w:ascii="Calibri" w:hAnsi="Calibri" w:cs="KFGQPC Uthman Taha Naskh" w:hint="cs"/>
          <w:b/>
          <w:bCs/>
          <w:color w:val="196B24" w:themeColor="accent3"/>
          <w:sz w:val="36"/>
          <w:szCs w:val="36"/>
          <w:rtl/>
          <w:lang w:bidi="ar-EG"/>
        </w:rPr>
        <w:t>رِ</w:t>
      </w:r>
      <w:r w:rsidRPr="00B36516">
        <w:rPr>
          <w:rFonts w:ascii="Calibri" w:hAnsi="Calibri" w:cs="KFGQPC Uthman Taha Naskh"/>
          <w:b/>
          <w:bCs/>
          <w:color w:val="196B24" w:themeColor="accent3"/>
          <w:sz w:val="36"/>
          <w:szCs w:val="36"/>
          <w:rtl/>
          <w:lang w:bidi="ar-EG"/>
        </w:rPr>
        <w:t xml:space="preserve"> السَّمُومِ</w:t>
      </w:r>
      <w:r w:rsidRPr="00B36516">
        <w:rPr>
          <w:rFonts w:ascii="Calibri" w:hAnsi="Calibri" w:cs="KFGQPC Uthman Taha Naskh"/>
          <w:sz w:val="36"/>
          <w:szCs w:val="36"/>
          <w:rtl/>
          <w:lang w:bidi="ar-EG"/>
        </w:rPr>
        <w:t xml:space="preserve">﴾ [الحجر: </w:t>
      </w:r>
      <w:r w:rsidRPr="00B36516">
        <w:rPr>
          <w:rFonts w:ascii="Calibri" w:hAnsi="Calibri" w:cs="KFGQPC Uthman Taha Naskh"/>
          <w:sz w:val="36"/>
          <w:szCs w:val="36"/>
          <w:rtl/>
          <w:lang w:bidi="fa-IR"/>
        </w:rPr>
        <w:t>۲۷]</w:t>
      </w:r>
      <w:r w:rsidR="00EF106E" w:rsidRPr="00B36516">
        <w:rPr>
          <w:rFonts w:ascii="Calibri" w:hAnsi="Calibri" w:cs="KFGQPC Uthman Taha Naskh"/>
          <w:sz w:val="36"/>
          <w:szCs w:val="36"/>
          <w:rtl/>
          <w:lang w:bidi="fa-IR"/>
        </w:rPr>
        <w:t>،</w:t>
      </w:r>
      <w:r w:rsidRPr="00B36516">
        <w:rPr>
          <w:rFonts w:ascii="Calibri" w:hAnsi="Calibri" w:cs="KFGQPC Uthman Taha Naskh"/>
          <w:sz w:val="36"/>
          <w:szCs w:val="36"/>
          <w:rtl/>
          <w:lang w:bidi="ar-EG"/>
        </w:rPr>
        <w:t xml:space="preserve"> وأنهم يطؤون</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FA1815" w:rsidRPr="00B36516">
        <w:rPr>
          <w:rFonts w:ascii="Calibri" w:hAnsi="Calibri" w:cs="KFGQPC Uthman Taha Naskh"/>
          <w:sz w:val="36"/>
          <w:szCs w:val="36"/>
          <w:rtl/>
          <w:lang w:bidi="ar-EG"/>
        </w:rPr>
        <w:t>﴿</w:t>
      </w:r>
      <w:r w:rsidRPr="00B36516">
        <w:rPr>
          <w:rFonts w:ascii="Calibri" w:hAnsi="Calibri" w:cs="KFGQPC Uthman Taha Naskh"/>
          <w:b/>
          <w:bCs/>
          <w:color w:val="196B24" w:themeColor="accent3"/>
          <w:sz w:val="36"/>
          <w:szCs w:val="36"/>
          <w:rtl/>
          <w:lang w:bidi="ar-EG"/>
        </w:rPr>
        <w:t>لَمْ يَطْمِثْهُنَّ إِنس</w:t>
      </w:r>
      <w:r w:rsidR="00FA1815" w:rsidRPr="00B36516">
        <w:rPr>
          <w:rFonts w:ascii="Calibri" w:hAnsi="Calibri" w:cs="KFGQPC Uthman Taha Naskh" w:hint="cs"/>
          <w:b/>
          <w:bCs/>
          <w:color w:val="196B24" w:themeColor="accent3"/>
          <w:sz w:val="36"/>
          <w:szCs w:val="36"/>
          <w:rtl/>
          <w:lang w:bidi="ar-EG"/>
        </w:rPr>
        <w:t>ٌ</w:t>
      </w:r>
      <w:r w:rsidRPr="00B36516">
        <w:rPr>
          <w:rFonts w:ascii="Calibri" w:hAnsi="Calibri" w:cs="KFGQPC Uthman Taha Naskh"/>
          <w:b/>
          <w:bCs/>
          <w:color w:val="196B24" w:themeColor="accent3"/>
          <w:sz w:val="36"/>
          <w:szCs w:val="36"/>
          <w:rtl/>
          <w:lang w:bidi="ar-EG"/>
        </w:rPr>
        <w:t xml:space="preserve"> قَبْلَهُمْ وَلَا جَان</w:t>
      </w:r>
      <w:r w:rsidR="00FA1815" w:rsidRPr="00B36516">
        <w:rPr>
          <w:rFonts w:ascii="Calibri" w:hAnsi="Calibri" w:cs="KFGQPC Uthman Taha Naskh" w:hint="cs"/>
          <w:b/>
          <w:bCs/>
          <w:color w:val="196B24" w:themeColor="accent3"/>
          <w:sz w:val="36"/>
          <w:szCs w:val="36"/>
          <w:rtl/>
          <w:lang w:bidi="ar-EG"/>
        </w:rPr>
        <w:t>ٌ</w:t>
      </w:r>
      <w:r w:rsidRPr="00B36516">
        <w:rPr>
          <w:rFonts w:ascii="Calibri" w:hAnsi="Calibri" w:cs="KFGQPC Uthman Taha Naskh"/>
          <w:sz w:val="36"/>
          <w:szCs w:val="36"/>
          <w:rtl/>
          <w:lang w:bidi="ar-EG"/>
        </w:rPr>
        <w:t>﴾ [الرحمن</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٥٦]، وأنهم كانوا جنودًا لسليمان ﴿</w:t>
      </w:r>
      <w:r w:rsidRPr="00B36516">
        <w:rPr>
          <w:rFonts w:ascii="Calibri" w:hAnsi="Calibri" w:cs="KFGQPC Uthman Taha Naskh"/>
          <w:b/>
          <w:bCs/>
          <w:color w:val="196B24" w:themeColor="accent3"/>
          <w:sz w:val="36"/>
          <w:szCs w:val="36"/>
          <w:rtl/>
          <w:lang w:bidi="ar-EG"/>
        </w:rPr>
        <w:t>وَحُشِرَ لِسُلَيْمَ</w:t>
      </w:r>
      <w:r w:rsidR="00FA1815" w:rsidRPr="00B36516">
        <w:rPr>
          <w:rFonts w:ascii="Calibri" w:hAnsi="Calibri" w:cs="KFGQPC Uthman Taha Naskh" w:hint="cs"/>
          <w:b/>
          <w:bCs/>
          <w:color w:val="196B24" w:themeColor="accent3"/>
          <w:sz w:val="36"/>
          <w:szCs w:val="36"/>
          <w:rtl/>
          <w:lang w:bidi="ar-EG"/>
        </w:rPr>
        <w:t>ا</w:t>
      </w:r>
      <w:r w:rsidRPr="00B36516">
        <w:rPr>
          <w:rFonts w:ascii="Calibri" w:hAnsi="Calibri" w:cs="KFGQPC Uthman Taha Naskh"/>
          <w:b/>
          <w:bCs/>
          <w:color w:val="196B24" w:themeColor="accent3"/>
          <w:sz w:val="36"/>
          <w:szCs w:val="36"/>
          <w:rtl/>
          <w:lang w:bidi="ar-EG"/>
        </w:rPr>
        <w:t>نَ جُنُودُهُ مِنَ الْجِنِّ وَالإِنسِ</w:t>
      </w:r>
      <w:r w:rsidR="00FA1815"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[النمل: </w:t>
      </w:r>
      <w:r w:rsidRPr="00B36516">
        <w:rPr>
          <w:rFonts w:ascii="Calibri" w:hAnsi="Calibri" w:cs="KFGQPC Uthman Taha Naskh"/>
          <w:sz w:val="36"/>
          <w:szCs w:val="36"/>
          <w:rtl/>
          <w:lang w:bidi="fa-IR"/>
        </w:rPr>
        <w:t>۱۷]</w:t>
      </w:r>
      <w:r w:rsidR="00DA696E" w:rsidRPr="00B36516">
        <w:rPr>
          <w:rFonts w:ascii="Calibri" w:hAnsi="Calibri" w:cs="KFGQPC Uthman Taha Naskh"/>
          <w:sz w:val="36"/>
          <w:szCs w:val="36"/>
          <w:rtl/>
          <w:lang w:bidi="fa-IR"/>
        </w:rPr>
        <w:t>.</w:t>
      </w:r>
      <w:r w:rsidRPr="00B36516">
        <w:rPr>
          <w:rFonts w:ascii="Calibri" w:hAnsi="Calibri" w:cs="KFGQPC Uthman Taha Naskh"/>
          <w:sz w:val="36"/>
          <w:szCs w:val="36"/>
          <w:rtl/>
          <w:lang w:bidi="fa-IR"/>
        </w:rPr>
        <w:t xml:space="preserve"> </w:t>
      </w:r>
      <w:r w:rsidRPr="00B36516">
        <w:rPr>
          <w:rFonts w:ascii="Calibri" w:hAnsi="Calibri" w:cs="KFGQPC Uthman Taha Naskh"/>
          <w:sz w:val="36"/>
          <w:szCs w:val="36"/>
          <w:rtl/>
          <w:lang w:bidi="ar-EG"/>
        </w:rPr>
        <w:t xml:space="preserve">وأنهم استمعوا القرآن فتأثروا به </w:t>
      </w:r>
      <w:r w:rsidR="00FA1815" w:rsidRPr="00B36516">
        <w:rPr>
          <w:rFonts w:ascii="Calibri" w:hAnsi="Calibri" w:cs="KFGQPC Uthman Taha Naskh"/>
          <w:sz w:val="36"/>
          <w:szCs w:val="36"/>
          <w:rtl/>
          <w:lang w:bidi="ar-EG"/>
        </w:rPr>
        <w:t>﴿</w:t>
      </w:r>
      <w:r w:rsidRPr="00B36516">
        <w:rPr>
          <w:rFonts w:ascii="Calibri" w:hAnsi="Calibri" w:cs="KFGQPC Uthman Taha Naskh"/>
          <w:b/>
          <w:bCs/>
          <w:color w:val="196B24" w:themeColor="accent3"/>
          <w:sz w:val="36"/>
          <w:szCs w:val="36"/>
          <w:rtl/>
          <w:lang w:bidi="ar-EG"/>
        </w:rPr>
        <w:t>وَإِذْ صَرَفْنَا إِلَيْكَ نَفَرًا مِّنَ الْجِنِّ يَسْتَمِعُونَ الْقُرْءَانَ فَلَمَّا حَضَرُوهُ قَالُوا أنصِتُوا</w:t>
      </w:r>
      <w:r w:rsidRPr="00B36516">
        <w:rPr>
          <w:rFonts w:ascii="Calibri" w:hAnsi="Calibri" w:cs="KFGQPC Uthman Taha Naskh"/>
          <w:sz w:val="36"/>
          <w:szCs w:val="36"/>
          <w:rtl/>
          <w:lang w:bidi="ar-EG"/>
        </w:rPr>
        <w:t>﴾ [الأحقاف</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٢٩].</w:t>
      </w:r>
    </w:p>
    <w:p w14:paraId="3014670A" w14:textId="42BC3D31"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فبناء على حاكمية الذوق الغربي سيقال</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أليس في التمسك</w:t>
      </w:r>
      <w:r w:rsidR="002A38F5"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بهذه النصوص القرآنية تشويه للإسلام وإعطاؤه صفة خرافية؟</w:t>
      </w:r>
    </w:p>
    <w:p w14:paraId="720911B8" w14:textId="57BB3B11"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وضع القرآن غير المسلمين</w:t>
      </w:r>
      <w:r w:rsidR="003C7B9F" w:rsidRPr="00B36516">
        <w:rPr>
          <w:rFonts w:ascii="Calibri" w:hAnsi="Calibri" w:cs="KFGQPC Uthman Taha Naskh" w:hint="cs"/>
          <w:sz w:val="36"/>
          <w:szCs w:val="36"/>
          <w:rtl/>
          <w:lang w:bidi="ar-EG"/>
        </w:rPr>
        <w:t xml:space="preserve"> [</w:t>
      </w:r>
      <w:r w:rsidR="003C7B9F" w:rsidRPr="00B36516">
        <w:rPr>
          <w:rFonts w:ascii="Calibri" w:hAnsi="Calibri" w:cs="KFGQPC Uthman Taha Naskh" w:hint="cs"/>
          <w:color w:val="FF0000"/>
          <w:sz w:val="36"/>
          <w:szCs w:val="36"/>
          <w:rtl/>
          <w:lang w:bidi="ar-EG"/>
        </w:rPr>
        <w:t xml:space="preserve">أم المقصود </w:t>
      </w:r>
      <w:r w:rsidR="00A83108" w:rsidRPr="00B36516">
        <w:rPr>
          <w:rFonts w:ascii="Calibri" w:hAnsi="Calibri" w:cs="KFGQPC Uthman Taha Naskh" w:hint="cs"/>
          <w:color w:val="FF0000"/>
          <w:sz w:val="36"/>
          <w:szCs w:val="36"/>
          <w:rtl/>
          <w:lang w:bidi="ar-EG"/>
        </w:rPr>
        <w:t>هو الكافر الجاحد المُنكر للحق؟!</w:t>
      </w:r>
      <w:r w:rsidR="003C7B9F"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في مرتبة م</w:t>
      </w:r>
      <w:r w:rsidR="00A83108"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نحط</w:t>
      </w:r>
      <w:r w:rsidR="00A83108"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ة، بتشبيههم بالدواب والأنعام والكلاب والحمير، كما يقول تعالى في سورة محمد</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A83108" w:rsidRPr="00B36516">
        <w:rPr>
          <w:rFonts w:ascii="Calibri" w:hAnsi="Calibri" w:cs="KFGQPC Uthman Taha Naskh"/>
          <w:sz w:val="36"/>
          <w:szCs w:val="36"/>
          <w:rtl/>
          <w:lang w:bidi="ar-EG"/>
        </w:rPr>
        <w:t>﴿</w:t>
      </w:r>
      <w:r w:rsidRPr="00B36516">
        <w:rPr>
          <w:rFonts w:ascii="Calibri" w:hAnsi="Calibri" w:cs="KFGQPC Uthman Taha Naskh"/>
          <w:b/>
          <w:bCs/>
          <w:color w:val="196B24" w:themeColor="accent3"/>
          <w:sz w:val="36"/>
          <w:szCs w:val="36"/>
          <w:rtl/>
          <w:lang w:bidi="ar-EG"/>
        </w:rPr>
        <w:t>وَالَّذِينَ كَفَرُوا يَتَمَتَّعُونَ وَيَأْكُلُونَ كَمَا تَأْكُلُ الْأَنْعَمُ وَالنَّارُ مَثْوَى لَهُمْ</w:t>
      </w:r>
      <w:r w:rsidR="00A83108"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[محمد</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fa-IR"/>
        </w:rPr>
        <w:t>۱۲]</w:t>
      </w:r>
      <w:r w:rsidR="00A83108" w:rsidRPr="00B36516">
        <w:rPr>
          <w:rFonts w:ascii="Calibri" w:hAnsi="Calibri" w:cs="KFGQPC Uthman Taha Naskh" w:hint="cs"/>
          <w:sz w:val="36"/>
          <w:szCs w:val="36"/>
          <w:rtl/>
          <w:lang w:bidi="fa-IR"/>
        </w:rPr>
        <w:t xml:space="preserve"> ... </w:t>
      </w:r>
      <w:r w:rsidRPr="00B36516">
        <w:rPr>
          <w:rFonts w:ascii="Calibri" w:hAnsi="Calibri" w:cs="KFGQPC Uthman Taha Naskh"/>
          <w:sz w:val="36"/>
          <w:szCs w:val="36"/>
          <w:rtl/>
          <w:lang w:bidi="ar-EG"/>
        </w:rPr>
        <w:t>ويقول في سورة الأنفال</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196B24" w:themeColor="accent3"/>
          <w:sz w:val="36"/>
          <w:szCs w:val="36"/>
          <w:rtl/>
          <w:lang w:bidi="ar-EG"/>
        </w:rPr>
        <w:t>إِنَّ شَرَّ الدَّوَا</w:t>
      </w:r>
      <w:r w:rsidR="00A83108" w:rsidRPr="00B36516">
        <w:rPr>
          <w:rFonts w:ascii="Calibri" w:hAnsi="Calibri" w:cs="KFGQPC Uthman Taha Naskh" w:hint="cs"/>
          <w:b/>
          <w:bCs/>
          <w:color w:val="196B24" w:themeColor="accent3"/>
          <w:sz w:val="36"/>
          <w:szCs w:val="36"/>
          <w:rtl/>
          <w:lang w:bidi="ar-EG"/>
        </w:rPr>
        <w:t>بِّ</w:t>
      </w:r>
      <w:r w:rsidRPr="00B36516">
        <w:rPr>
          <w:rFonts w:ascii="Calibri" w:hAnsi="Calibri" w:cs="KFGQPC Uthman Taha Naskh"/>
          <w:b/>
          <w:bCs/>
          <w:color w:val="196B24" w:themeColor="accent3"/>
          <w:sz w:val="36"/>
          <w:szCs w:val="36"/>
          <w:rtl/>
          <w:lang w:bidi="ar-EG"/>
        </w:rPr>
        <w:t xml:space="preserve"> عِندَ اللَّهِ الَّذِينَ كَفَرُوا فَهُمْ لَا يُؤْمِنُونَ</w:t>
      </w:r>
      <w:r w:rsidRPr="00B36516">
        <w:rPr>
          <w:rFonts w:ascii="Calibri" w:hAnsi="Calibri" w:cs="KFGQPC Uthman Taha Naskh"/>
          <w:sz w:val="36"/>
          <w:szCs w:val="36"/>
          <w:rtl/>
          <w:lang w:bidi="ar-EG"/>
        </w:rPr>
        <w:t>﴾ [الأنفال: ٥٥].</w:t>
      </w:r>
    </w:p>
    <w:p w14:paraId="79AE034A" w14:textId="1B795CEF"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كما يتضمن القرآن تحريضًا وتشويقًا للقتال وتثمينا له كما يقول تعالى في ضرب الرقاب</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196B24" w:themeColor="accent3"/>
          <w:sz w:val="36"/>
          <w:szCs w:val="36"/>
          <w:rtl/>
          <w:lang w:bidi="ar-EG"/>
        </w:rPr>
        <w:t>فَإِذَا لَقِيتُمُ الَّذِينَ كَفَرُوا فَضَرْبَ الرِّقَابِ حَتَّى إِذَا أَ</w:t>
      </w:r>
      <w:r w:rsidR="0088315A" w:rsidRPr="00B36516">
        <w:rPr>
          <w:rFonts w:ascii="Calibri" w:hAnsi="Calibri" w:cs="KFGQPC Uthman Taha Naskh" w:hint="cs"/>
          <w:b/>
          <w:bCs/>
          <w:color w:val="196B24" w:themeColor="accent3"/>
          <w:sz w:val="36"/>
          <w:szCs w:val="36"/>
          <w:rtl/>
          <w:lang w:bidi="ar-EG"/>
        </w:rPr>
        <w:t>ث</w:t>
      </w:r>
      <w:r w:rsidRPr="00B36516">
        <w:rPr>
          <w:rFonts w:ascii="Calibri" w:hAnsi="Calibri" w:cs="KFGQPC Uthman Taha Naskh"/>
          <w:b/>
          <w:bCs/>
          <w:color w:val="196B24" w:themeColor="accent3"/>
          <w:sz w:val="36"/>
          <w:szCs w:val="36"/>
          <w:rtl/>
          <w:lang w:bidi="ar-EG"/>
        </w:rPr>
        <w:t>ْخَ</w:t>
      </w:r>
      <w:r w:rsidR="00BB12C4" w:rsidRPr="00B36516">
        <w:rPr>
          <w:rFonts w:ascii="Calibri" w:hAnsi="Calibri" w:cs="KFGQPC Uthman Taha Naskh" w:hint="cs"/>
          <w:b/>
          <w:bCs/>
          <w:color w:val="196B24" w:themeColor="accent3"/>
          <w:sz w:val="36"/>
          <w:szCs w:val="36"/>
          <w:rtl/>
          <w:lang w:bidi="ar-EG"/>
        </w:rPr>
        <w:t>ن</w:t>
      </w:r>
      <w:r w:rsidRPr="00B36516">
        <w:rPr>
          <w:rFonts w:ascii="Calibri" w:hAnsi="Calibri" w:cs="KFGQPC Uthman Taha Naskh"/>
          <w:b/>
          <w:bCs/>
          <w:color w:val="196B24" w:themeColor="accent3"/>
          <w:sz w:val="36"/>
          <w:szCs w:val="36"/>
          <w:rtl/>
          <w:lang w:bidi="ar-EG"/>
        </w:rPr>
        <w:t>تُمُوهُمْ فَشُدُّوا الْوَثَاقَ</w:t>
      </w:r>
      <w:r w:rsidR="006471FF"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[محمد: ٤]</w:t>
      </w:r>
      <w:r w:rsidR="00DA696E" w:rsidRPr="00B36516">
        <w:rPr>
          <w:rFonts w:ascii="Calibri" w:hAnsi="Calibri" w:cs="KFGQPC Uthman Taha Naskh"/>
          <w:sz w:val="36"/>
          <w:szCs w:val="36"/>
          <w:rtl/>
          <w:lang w:bidi="ar-EG"/>
        </w:rPr>
        <w:t>.</w:t>
      </w:r>
    </w:p>
    <w:p w14:paraId="7DB1A25D" w14:textId="77777777" w:rsidR="0088315A"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ونحو هذه الآيات كثير، وهي آيات تتعارض جذريًا مع</w:t>
      </w:r>
      <w:r w:rsidR="006471FF"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الذوق</w:t>
      </w:r>
      <w:r w:rsidR="006471FF"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 xml:space="preserve">السلمي المعاصر. </w:t>
      </w:r>
      <w:r w:rsidR="0088315A" w:rsidRPr="00B36516">
        <w:rPr>
          <w:rFonts w:ascii="Calibri" w:hAnsi="Calibri" w:cs="KFGQPC Uthman Taha Naskh" w:hint="cs"/>
          <w:sz w:val="36"/>
          <w:szCs w:val="36"/>
          <w:rtl/>
          <w:lang w:bidi="ar-EG"/>
        </w:rPr>
        <w:t>[</w:t>
      </w:r>
      <w:r w:rsidRPr="00B36516">
        <w:rPr>
          <w:rFonts w:ascii="Calibri" w:hAnsi="Calibri" w:cs="KFGQPC Uthman Taha Naskh"/>
          <w:color w:val="FF0000"/>
          <w:sz w:val="36"/>
          <w:szCs w:val="36"/>
          <w:rtl/>
          <w:lang w:bidi="ar-EG"/>
        </w:rPr>
        <w:t>هذا التصوير غير منضبط والأمر فيه تفصيل</w:t>
      </w:r>
      <w:r w:rsidR="0088315A" w:rsidRPr="00B36516">
        <w:rPr>
          <w:rFonts w:ascii="Calibri" w:hAnsi="Calibri" w:cs="KFGQPC Uthman Taha Naskh" w:hint="cs"/>
          <w:sz w:val="36"/>
          <w:szCs w:val="36"/>
          <w:rtl/>
          <w:lang w:bidi="ar-EG"/>
        </w:rPr>
        <w:t>]</w:t>
      </w:r>
    </w:p>
    <w:p w14:paraId="725A529E" w14:textId="27CAF4C6"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والقرآن مملوء بإجازة الرق وتشريع أحكامه، كتشريع وطء الأمة: ﴿</w:t>
      </w:r>
      <w:r w:rsidRPr="00B36516">
        <w:rPr>
          <w:rFonts w:ascii="Calibri" w:hAnsi="Calibri" w:cs="KFGQPC Uthman Taha Naskh"/>
          <w:b/>
          <w:bCs/>
          <w:color w:val="196B24" w:themeColor="accent3"/>
          <w:sz w:val="36"/>
          <w:szCs w:val="36"/>
          <w:rtl/>
          <w:lang w:bidi="ar-EG"/>
        </w:rPr>
        <w:t>وَالَّذِينَ هُمْ لِفُرُوجِهِمْ حَ</w:t>
      </w:r>
      <w:r w:rsidR="00BB12C4" w:rsidRPr="00B36516">
        <w:rPr>
          <w:rFonts w:ascii="Calibri" w:hAnsi="Calibri" w:cs="KFGQPC Uthman Taha Naskh" w:hint="cs"/>
          <w:b/>
          <w:bCs/>
          <w:color w:val="196B24" w:themeColor="accent3"/>
          <w:sz w:val="36"/>
          <w:szCs w:val="36"/>
          <w:rtl/>
          <w:lang w:bidi="ar-EG"/>
        </w:rPr>
        <w:t>ا</w:t>
      </w:r>
      <w:r w:rsidRPr="00B36516">
        <w:rPr>
          <w:rFonts w:ascii="Calibri" w:hAnsi="Calibri" w:cs="KFGQPC Uthman Taha Naskh"/>
          <w:b/>
          <w:bCs/>
          <w:color w:val="196B24" w:themeColor="accent3"/>
          <w:sz w:val="36"/>
          <w:szCs w:val="36"/>
          <w:rtl/>
          <w:lang w:bidi="ar-EG"/>
        </w:rPr>
        <w:t>فِظُونَ إِلَّا عَلَى أَزْوَجِهِمْ أَوْ مَا مَلَكَتْ أَيْمَتُهُمْ فَإِنَّهُمْ غَيْرُ مَلُومِينَ</w:t>
      </w:r>
      <w:r w:rsidRPr="00B36516">
        <w:rPr>
          <w:rFonts w:ascii="Calibri" w:hAnsi="Calibri" w:cs="KFGQPC Uthman Taha Naskh"/>
          <w:sz w:val="36"/>
          <w:szCs w:val="36"/>
          <w:rtl/>
          <w:lang w:bidi="ar-EG"/>
        </w:rPr>
        <w:t>﴾ [المؤمنون</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٥، ٦]</w:t>
      </w:r>
      <w:r w:rsidR="00DA696E" w:rsidRPr="00B36516">
        <w:rPr>
          <w:rFonts w:ascii="Calibri" w:hAnsi="Calibri" w:cs="KFGQPC Uthman Taha Naskh"/>
          <w:sz w:val="36"/>
          <w:szCs w:val="36"/>
          <w:rtl/>
          <w:lang w:bidi="ar-EG"/>
        </w:rPr>
        <w:t>.</w:t>
      </w:r>
    </w:p>
    <w:p w14:paraId="6095E6DF" w14:textId="77777777" w:rsidR="00BB12C4"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ويتضمن القرآن حزمة من الآيات التي تدفع كلها باتجاه تضييق</w:t>
      </w:r>
      <w:r w:rsidR="00BB12C4"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دائرة حراك المرأة، وتعطي هذه الآيات مؤشرًا واضحًا على تفريق الإسلام بين مجال حياة الرجل ومجال حياة المرأة</w:t>
      </w:r>
      <w:r w:rsidR="00BB12C4" w:rsidRPr="00B36516">
        <w:rPr>
          <w:rFonts w:ascii="Calibri" w:hAnsi="Calibri" w:cs="KFGQPC Uthman Taha Naskh" w:hint="cs"/>
          <w:sz w:val="36"/>
          <w:szCs w:val="36"/>
          <w:rtl/>
          <w:lang w:bidi="ar-EG"/>
        </w:rPr>
        <w:t>.</w:t>
      </w:r>
    </w:p>
    <w:p w14:paraId="37AD2BC7" w14:textId="5D7B724C" w:rsidR="00AF411D"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lastRenderedPageBreak/>
        <w:t>وغير ذلك من الآيات التي تدفع باتجاه تحجيم وضبط نطاق حركة المرأة خارج المنزل، وهذه الآيات تتعارض جذريًا مع الذوق</w:t>
      </w:r>
      <w:r w:rsidR="00AF411D"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الغربي</w:t>
      </w:r>
      <w:r w:rsidR="00AF411D" w:rsidRPr="00B36516">
        <w:rPr>
          <w:rFonts w:ascii="Calibri" w:hAnsi="Calibri" w:cs="KFGQPC Uthman Taha Naskh" w:hint="cs"/>
          <w:sz w:val="36"/>
          <w:szCs w:val="36"/>
          <w:rtl/>
          <w:lang w:bidi="ar-EG"/>
        </w:rPr>
        <w:t xml:space="preserve"> المنفلت تجاه المرأة والعلاقة بين الجنسين.</w:t>
      </w:r>
    </w:p>
    <w:p w14:paraId="7FF364BF" w14:textId="6BC28CAF"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 والآيات القرآنية العظيمة الم</w:t>
      </w:r>
      <w:r w:rsidR="00AF411D"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تعارضة مع الذوق الغربي كثيرة جدًا</w:t>
      </w:r>
      <w:r w:rsidR="00DA696E" w:rsidRPr="00B36516">
        <w:rPr>
          <w:rFonts w:ascii="Calibri" w:hAnsi="Calibri" w:cs="KFGQPC Uthman Taha Naskh"/>
          <w:sz w:val="36"/>
          <w:szCs w:val="36"/>
          <w:rtl/>
          <w:lang w:bidi="ar-EG"/>
        </w:rPr>
        <w:t>.</w:t>
      </w:r>
    </w:p>
    <w:p w14:paraId="50808D09" w14:textId="77777777" w:rsidR="00AF411D"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فكرة (تجديد الشريعة لتوافق الذوق المعاصر) فكرة متناقضة؛ لا يمكن العمل بها أصلا، وأنها تفضي للتسلسل، فلا تتوقف</w:t>
      </w:r>
      <w:r w:rsidR="00AF411D" w:rsidRPr="00B36516">
        <w:rPr>
          <w:rFonts w:ascii="Calibri" w:hAnsi="Calibri" w:cs="KFGQPC Uthman Taha Naskh" w:hint="cs"/>
          <w:sz w:val="36"/>
          <w:szCs w:val="36"/>
          <w:rtl/>
          <w:lang w:bidi="ar-EG"/>
        </w:rPr>
        <w:t>.</w:t>
      </w:r>
    </w:p>
    <w:p w14:paraId="786F222B" w14:textId="428FA65D"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والمقصود هز الوعي المسلم لإدراك</w:t>
      </w:r>
      <w:r w:rsidR="00622160"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الفارق بين شرف الوحي وانحطاط الذوق الغربي.</w:t>
      </w:r>
    </w:p>
    <w:p w14:paraId="1EF3BD1F" w14:textId="77777777" w:rsidR="00622160"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خرجنا أصلًا عن حاكمية الوحي، ووقعنا في عبادة وتأليه «الذوق المعاصر».</w:t>
      </w:r>
    </w:p>
    <w:p w14:paraId="3324C854" w14:textId="75173DD2"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كما في </w:t>
      </w:r>
      <w:r w:rsidR="006D465B"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صحيح مسلم</w:t>
      </w:r>
      <w:r w:rsidR="006D465B"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عن العباس بن</w:t>
      </w:r>
      <w:r w:rsidR="00622160"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 xml:space="preserve">عبد المطلب أنه سمع رسول الله </w:t>
      </w:r>
      <w:r w:rsidR="006D465B" w:rsidRPr="00B36516">
        <w:rPr>
          <w:rFonts w:ascii="Calibri" w:hAnsi="Calibri" w:cs="KFGQPC Uthman Taha Naskh" w:hint="cs"/>
          <w:sz w:val="36"/>
          <w:szCs w:val="36"/>
          <w:rtl/>
          <w:lang w:bidi="ar-EG"/>
        </w:rPr>
        <w:t>ﷺ</w:t>
      </w:r>
      <w:r w:rsidRPr="00B36516">
        <w:rPr>
          <w:rFonts w:ascii="Calibri" w:hAnsi="Calibri" w:cs="KFGQPC Uthman Taha Naskh"/>
          <w:sz w:val="36"/>
          <w:szCs w:val="36"/>
          <w:rtl/>
          <w:lang w:bidi="ar-EG"/>
        </w:rPr>
        <w:t xml:space="preserve"> يقول</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196B24" w:themeColor="accent3"/>
          <w:sz w:val="36"/>
          <w:szCs w:val="36"/>
          <w:rtl/>
          <w:lang w:bidi="ar-EG"/>
        </w:rPr>
        <w:t>ذاق طعم الإيمان من</w:t>
      </w:r>
      <w:r w:rsidR="006D465B" w:rsidRPr="00B36516">
        <w:rPr>
          <w:rFonts w:ascii="Calibri" w:hAnsi="Calibri" w:cs="KFGQPC Uthman Taha Naskh" w:hint="cs"/>
          <w:b/>
          <w:bCs/>
          <w:color w:val="196B24" w:themeColor="accent3"/>
          <w:sz w:val="36"/>
          <w:szCs w:val="36"/>
          <w:rtl/>
          <w:lang w:bidi="ar-EG"/>
        </w:rPr>
        <w:t xml:space="preserve"> رضي</w:t>
      </w:r>
      <w:r w:rsidRPr="00B36516">
        <w:rPr>
          <w:rFonts w:ascii="Calibri" w:hAnsi="Calibri" w:cs="KFGQPC Uthman Taha Naskh"/>
          <w:b/>
          <w:bCs/>
          <w:color w:val="196B24" w:themeColor="accent3"/>
          <w:sz w:val="36"/>
          <w:szCs w:val="36"/>
          <w:rtl/>
          <w:lang w:bidi="ar-EG"/>
        </w:rPr>
        <w:t xml:space="preserve"> بالله ربا وبالإسلام دينًا، وبمحمد رسولا</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6D465B" w:rsidRPr="00B36516">
        <w:rPr>
          <w:rStyle w:val="FootnoteReference"/>
          <w:rFonts w:ascii="Calibri" w:hAnsi="Calibri" w:cs="KFGQPC Uthman Taha Naskh"/>
          <w:sz w:val="36"/>
          <w:szCs w:val="36"/>
          <w:rtl/>
          <w:lang w:bidi="ar-EG"/>
        </w:rPr>
        <w:footnoteReference w:id="54"/>
      </w:r>
    </w:p>
    <w:p w14:paraId="20E0347E" w14:textId="1CE26E54"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هل نطور الوحي ليتناسب مع الذوق المعاصر، أم نطور الذوق</w:t>
      </w:r>
      <w:r w:rsidR="004D68E5"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المعاصر ليرتقي إلى الوحي؟</w:t>
      </w:r>
    </w:p>
    <w:p w14:paraId="4E409B05" w14:textId="5DA51DF6"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حملنا رسالة عظيمة تستهدف تربية الناس على الارتقاء والتطور ليصلوا إلى معاني الوحي ويعرفوا عظمتها</w:t>
      </w:r>
      <w:r w:rsidR="00DA696E" w:rsidRPr="00B36516">
        <w:rPr>
          <w:rFonts w:ascii="Calibri" w:hAnsi="Calibri" w:cs="KFGQPC Uthman Taha Naskh"/>
          <w:sz w:val="36"/>
          <w:szCs w:val="36"/>
          <w:rtl/>
          <w:lang w:bidi="ar-EG"/>
        </w:rPr>
        <w:t>.</w:t>
      </w:r>
    </w:p>
    <w:p w14:paraId="7F1E121C" w14:textId="06C4C38C"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ومن يقول لك إننا يجب أن نطور أحكام الإسلام لتتناسب مع الذوق المعاصر، ففي مقولته هذه معنى ضمني يخفيه، وهو</w:t>
      </w:r>
      <w:r w:rsidR="00310B19" w:rsidRPr="00B36516">
        <w:rPr>
          <w:rFonts w:ascii="Calibri" w:hAnsi="Calibri" w:cs="KFGQPC Uthman Taha Naskh" w:hint="cs"/>
          <w:sz w:val="36"/>
          <w:szCs w:val="36"/>
          <w:rtl/>
          <w:lang w:bidi="ar-EG"/>
        </w:rPr>
        <w:t xml:space="preserve"> أنه</w:t>
      </w:r>
      <w:r w:rsidRPr="00B36516">
        <w:rPr>
          <w:rFonts w:ascii="Calibri" w:hAnsi="Calibri" w:cs="KFGQPC Uthman Taha Naskh"/>
          <w:sz w:val="36"/>
          <w:szCs w:val="36"/>
          <w:rtl/>
          <w:lang w:bidi="ar-EG"/>
        </w:rPr>
        <w:t xml:space="preserve"> يعتقد أن الذوق المعاصر أرقى من أحكام الوحي!</w:t>
      </w:r>
    </w:p>
    <w:p w14:paraId="5989DC17" w14:textId="0CA6F466" w:rsidR="00051959" w:rsidRPr="00B36516" w:rsidRDefault="00051959" w:rsidP="00B36516">
      <w:pPr>
        <w:keepNext/>
        <w:widowControl w:val="0"/>
        <w:spacing w:line="240" w:lineRule="auto"/>
        <w:ind w:firstLine="0"/>
        <w:jc w:val="center"/>
        <w:outlineLvl w:val="1"/>
        <w:rPr>
          <w:rFonts w:ascii="Calibri" w:hAnsi="Calibri" w:cs="KFGQPC Uthman Taha Naskh"/>
          <w:b/>
          <w:bCs/>
          <w:sz w:val="36"/>
          <w:szCs w:val="36"/>
          <w:u w:val="single"/>
          <w:rtl/>
          <w:lang w:bidi="ar-EG"/>
        </w:rPr>
      </w:pPr>
      <w:bookmarkStart w:id="12" w:name="_Toc184248598"/>
      <w:r w:rsidRPr="00B36516">
        <w:rPr>
          <w:rFonts w:ascii="Calibri" w:hAnsi="Calibri" w:cs="KFGQPC Uthman Taha Naskh"/>
          <w:b/>
          <w:bCs/>
          <w:sz w:val="36"/>
          <w:szCs w:val="36"/>
          <w:highlight w:val="yellow"/>
          <w:u w:val="single"/>
          <w:rtl/>
          <w:lang w:bidi="ar-EG"/>
        </w:rPr>
        <w:t>ضغط الثقافة الغالبة على الشعائر</w:t>
      </w:r>
      <w:r w:rsidR="00DD7586" w:rsidRPr="00B36516">
        <w:rPr>
          <w:rFonts w:ascii="Calibri" w:hAnsi="Calibri" w:cs="KFGQPC Uthman Taha Naskh" w:hint="cs"/>
          <w:b/>
          <w:bCs/>
          <w:sz w:val="36"/>
          <w:szCs w:val="36"/>
          <w:highlight w:val="yellow"/>
          <w:u w:val="single"/>
          <w:rtl/>
          <w:lang w:bidi="ar-EG"/>
        </w:rPr>
        <w:t xml:space="preserve"> (</w:t>
      </w:r>
      <w:r w:rsidRPr="00B36516">
        <w:rPr>
          <w:rFonts w:ascii="Calibri" w:hAnsi="Calibri" w:cs="KFGQPC Uthman Taha Naskh"/>
          <w:b/>
          <w:bCs/>
          <w:sz w:val="36"/>
          <w:szCs w:val="36"/>
          <w:highlight w:val="yellow"/>
          <w:u w:val="single"/>
          <w:rtl/>
          <w:lang w:bidi="ar-EG"/>
        </w:rPr>
        <w:t>صلاة الكسوف نموذجا</w:t>
      </w:r>
      <w:r w:rsidR="00DD7586" w:rsidRPr="00B36516">
        <w:rPr>
          <w:rFonts w:ascii="Calibri" w:hAnsi="Calibri" w:cs="KFGQPC Uthman Taha Naskh" w:hint="cs"/>
          <w:b/>
          <w:bCs/>
          <w:sz w:val="36"/>
          <w:szCs w:val="36"/>
          <w:highlight w:val="yellow"/>
          <w:u w:val="single"/>
          <w:rtl/>
          <w:lang w:bidi="ar-EG"/>
        </w:rPr>
        <w:t>)</w:t>
      </w:r>
      <w:bookmarkEnd w:id="12"/>
    </w:p>
    <w:p w14:paraId="18CD386C" w14:textId="458E79F2"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حتى الشعائر التي يفترض أنها شأن شخصي في أقل الأحوال لم تسلم من ارتياباتهم بسبب تعارض بعض أحكامها مع الثقافة الغربية الغالبة</w:t>
      </w:r>
      <w:r w:rsidR="00DA696E" w:rsidRPr="00B36516">
        <w:rPr>
          <w:rFonts w:ascii="Calibri" w:hAnsi="Calibri" w:cs="KFGQPC Uthman Taha Naskh"/>
          <w:sz w:val="36"/>
          <w:szCs w:val="36"/>
          <w:rtl/>
          <w:lang w:bidi="ar-EG"/>
        </w:rPr>
        <w:t>.</w:t>
      </w:r>
    </w:p>
    <w:p w14:paraId="10D7CC1C" w14:textId="7179399F"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فقد سمعت بعض المنتسبين للثقافة المعاصرة يطرح تساؤلا</w:t>
      </w:r>
      <w:r w:rsidR="00462CAB"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حول جدوى صلاة الكسوف في هذا العصر</w:t>
      </w:r>
      <w:r w:rsidR="00462CAB" w:rsidRPr="00B36516">
        <w:rPr>
          <w:rFonts w:ascii="Calibri" w:hAnsi="Calibri" w:cs="KFGQPC Uthman Taha Naskh" w:hint="cs"/>
          <w:sz w:val="36"/>
          <w:szCs w:val="36"/>
          <w:rtl/>
          <w:lang w:bidi="ar-EG"/>
        </w:rPr>
        <w:t>:</w:t>
      </w:r>
      <w:r w:rsidR="00282E63"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 xml:space="preserve">(ظاهرة الكسوف لم تعد اليوم ظاهرة مفاجئة، بل هي بفضل العلوم الفلكية الغربية المتقدمة باتت </w:t>
      </w:r>
      <w:r w:rsidRPr="00B36516">
        <w:rPr>
          <w:rFonts w:ascii="Calibri" w:hAnsi="Calibri" w:cs="KFGQPC Uthman Taha Naskh"/>
          <w:sz w:val="36"/>
          <w:szCs w:val="36"/>
          <w:rtl/>
          <w:lang w:bidi="ar-EG"/>
        </w:rPr>
        <w:lastRenderedPageBreak/>
        <w:t>ظاهرة علمية يمكن التنبؤ بها مسبقا، فلذلك لا يمكن أن يقال: إنها تخويف، وبالتالي</w:t>
      </w:r>
      <w:r w:rsidR="00282E63"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فلا جدوى من صلاة الكسوف في هذا العصر</w:t>
      </w:r>
      <w:r w:rsidR="00282E63" w:rsidRPr="00B36516">
        <w:rPr>
          <w:rFonts w:ascii="Calibri" w:hAnsi="Calibri" w:cs="KFGQPC Uthman Taha Naskh" w:hint="cs"/>
          <w:sz w:val="36"/>
          <w:szCs w:val="36"/>
          <w:rtl/>
          <w:lang w:bidi="ar-EG"/>
        </w:rPr>
        <w:t>).</w:t>
      </w:r>
    </w:p>
    <w:p w14:paraId="40E9DA84" w14:textId="0FF6A4A9"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وليس من العسير أن يدرك الباحث أن البنية النفسية لهذا السؤال معجونة بالانكسار للعلوم الغربية المعاصرة واعتبارها</w:t>
      </w:r>
      <w:r w:rsidR="00827467"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مطلقات لا تقبل المخالفة</w:t>
      </w:r>
      <w:r w:rsidR="00DA696E" w:rsidRPr="00B36516">
        <w:rPr>
          <w:rFonts w:ascii="Calibri" w:hAnsi="Calibri" w:cs="KFGQPC Uthman Taha Naskh"/>
          <w:sz w:val="36"/>
          <w:szCs w:val="36"/>
          <w:rtl/>
          <w:lang w:bidi="ar-EG"/>
        </w:rPr>
        <w:t>.</w:t>
      </w:r>
    </w:p>
    <w:p w14:paraId="12293C88" w14:textId="6244D0A5"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حسنًا</w:t>
      </w:r>
      <w:r w:rsidR="00EF10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جوهر القضية هاهنا يقودنا للبحث عن «أساس تشريع صلاة الكسوف» فهؤلاء الذين يقولون أننا اليوم بفضل العلوم الفلكية الغربية المعاصرة صرنا نعرف وقت الكسوف فلا معنى</w:t>
      </w:r>
      <w:r w:rsidR="00827467"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للصلاة وقعوا في خطأين بشكل مركب</w:t>
      </w:r>
      <w:r w:rsidR="00DA696E" w:rsidRPr="00B36516">
        <w:rPr>
          <w:rFonts w:ascii="Calibri" w:hAnsi="Calibri" w:cs="KFGQPC Uthman Taha Naskh"/>
          <w:sz w:val="36"/>
          <w:szCs w:val="36"/>
          <w:rtl/>
          <w:lang w:bidi="ar-EG"/>
        </w:rPr>
        <w:t>.</w:t>
      </w:r>
    </w:p>
    <w:p w14:paraId="027AC4FF" w14:textId="77777777" w:rsidR="00756788"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أولهما خطأ «فقهي» وهو أساس تشريع صلاة الكسوف</w:t>
      </w:r>
      <w:r w:rsidR="00DA696E" w:rsidRPr="00B36516">
        <w:rPr>
          <w:rFonts w:ascii="Calibri" w:hAnsi="Calibri" w:cs="KFGQPC Uthman Taha Naskh"/>
          <w:sz w:val="36"/>
          <w:szCs w:val="36"/>
          <w:rtl/>
          <w:lang w:bidi="ar-EG"/>
        </w:rPr>
        <w:t>.</w:t>
      </w:r>
    </w:p>
    <w:p w14:paraId="595812EF" w14:textId="56546C24"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والثاني خطأ «فلكي</w:t>
      </w:r>
      <w:r w:rsidR="00756788"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وهو تاريخ المعرفة العلمية بمواعيد</w:t>
      </w:r>
      <w:r w:rsidR="00756788"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الكسوف</w:t>
      </w:r>
      <w:r w:rsidR="00DA696E" w:rsidRPr="00B36516">
        <w:rPr>
          <w:rFonts w:ascii="Calibri" w:hAnsi="Calibri" w:cs="KFGQPC Uthman Taha Naskh"/>
          <w:sz w:val="36"/>
          <w:szCs w:val="36"/>
          <w:rtl/>
          <w:lang w:bidi="ar-EG"/>
        </w:rPr>
        <w:t>.</w:t>
      </w:r>
    </w:p>
    <w:p w14:paraId="163D8F8B" w14:textId="439EBFC4"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معرفة مواعيد الكسوف علم فلكي قديم معروف قبل أن</w:t>
      </w:r>
      <w:r w:rsidR="008826BC" w:rsidRPr="00B36516">
        <w:rPr>
          <w:rFonts w:ascii="Calibri" w:hAnsi="Calibri" w:cs="KFGQPC Uthman Taha Naskh" w:hint="cs"/>
          <w:sz w:val="36"/>
          <w:szCs w:val="36"/>
          <w:rtl/>
          <w:lang w:bidi="ar-EG"/>
        </w:rPr>
        <w:t xml:space="preserve"> يشرع</w:t>
      </w:r>
      <w:r w:rsidRPr="00B36516">
        <w:rPr>
          <w:rFonts w:ascii="Calibri" w:hAnsi="Calibri" w:cs="KFGQPC Uthman Taha Naskh"/>
          <w:sz w:val="36"/>
          <w:szCs w:val="36"/>
          <w:rtl/>
          <w:lang w:bidi="ar-EG"/>
        </w:rPr>
        <w:t xml:space="preserve"> الله جل وعلا صلاة الكسوف أصلًا، وقبل نبوة محمد </w:t>
      </w:r>
      <w:r w:rsidR="008826BC" w:rsidRPr="00B36516">
        <w:rPr>
          <w:rFonts w:ascii="Calibri" w:hAnsi="Calibri" w:cs="KFGQPC Uthman Taha Naskh" w:hint="cs"/>
          <w:sz w:val="36"/>
          <w:szCs w:val="36"/>
          <w:rtl/>
          <w:lang w:bidi="ar-EG"/>
        </w:rPr>
        <w:t>ﷺ</w:t>
      </w:r>
      <w:r w:rsidRPr="00B36516">
        <w:rPr>
          <w:rFonts w:ascii="Calibri" w:hAnsi="Calibri" w:cs="KFGQPC Uthman Taha Naskh"/>
          <w:sz w:val="36"/>
          <w:szCs w:val="36"/>
          <w:rtl/>
          <w:lang w:bidi="ar-EG"/>
        </w:rPr>
        <w:t>، بمعنى أن الله شرع صلاة الكسوف وبنو آدم</w:t>
      </w:r>
      <w:r w:rsidR="008826BC"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يمكنهم معرفة مواعيده بشكل علمي حسابي</w:t>
      </w:r>
      <w:r w:rsidR="00DA696E" w:rsidRPr="00B36516">
        <w:rPr>
          <w:rFonts w:ascii="Calibri" w:hAnsi="Calibri" w:cs="KFGQPC Uthman Taha Naskh"/>
          <w:sz w:val="36"/>
          <w:szCs w:val="36"/>
          <w:rtl/>
          <w:lang w:bidi="ar-EG"/>
        </w:rPr>
        <w:t>.</w:t>
      </w:r>
    </w:p>
    <w:p w14:paraId="1CFE795E" w14:textId="6122C75C"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وثمة اليوم كتب وبحوث كثيرة تدرس «تاريخ التنبؤ بمواعيد الكسوف</w:t>
      </w:r>
      <w:r w:rsidR="0098114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وكيف تطور علميًا منذ أيام الرصد البابلي إلى عصر ابتكار التلسكوب؟</w:t>
      </w:r>
      <w:r w:rsidR="00A2294F" w:rsidRPr="00B36516">
        <w:rPr>
          <w:rStyle w:val="FootnoteReference"/>
          <w:rFonts w:ascii="Calibri" w:hAnsi="Calibri" w:cs="KFGQPC Uthman Taha Naskh"/>
          <w:sz w:val="36"/>
          <w:szCs w:val="36"/>
          <w:rtl/>
          <w:lang w:bidi="ar-EG"/>
        </w:rPr>
        <w:footnoteReference w:id="55"/>
      </w:r>
    </w:p>
    <w:p w14:paraId="583C6D45" w14:textId="372D6FDF"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وفي عصر المأمون قام حنين بن إسحاق المعروف بترجمة كتاب (بطليموس) في علم الفلك وسماه العرب (المجسطي)، ثم انتشر هذا الموضوع بين الفقهاء وصاروا يتحدثون عنه في كتبهم، وعن تفاصيل معرفة مواعيد الكسوف وممن شرح ذلك الفقيه المالكي ابن رشد الجد في </w:t>
      </w:r>
      <w:r w:rsidR="00D85A7C"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البيان والتحصيل</w:t>
      </w:r>
      <w:r w:rsidR="00D85A7C"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وابن حزم في رسالته الطريفة </w:t>
      </w:r>
      <w:r w:rsidR="00D85A7C"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مراتب العلوم</w:t>
      </w:r>
      <w:r w:rsidR="00D85A7C" w:rsidRPr="00B36516">
        <w:rPr>
          <w:rFonts w:ascii="Calibri" w:hAnsi="Calibri" w:cs="KFGQPC Uthman Taha Naskh"/>
          <w:sz w:val="36"/>
          <w:szCs w:val="36"/>
          <w:rtl/>
          <w:lang w:bidi="ar-EG"/>
        </w:rPr>
        <w:t>»</w:t>
      </w:r>
      <w:r w:rsidR="00D85A7C"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والقرافي في «الذخيرة»، والذهبي في </w:t>
      </w:r>
      <w:r w:rsidR="00D85A7C"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تاريخ الإسلام</w:t>
      </w:r>
      <w:r w:rsidR="00D85A7C" w:rsidRPr="00B36516">
        <w:rPr>
          <w:rFonts w:ascii="Calibri" w:hAnsi="Calibri" w:cs="KFGQPC Uthman Taha Naskh"/>
          <w:sz w:val="36"/>
          <w:szCs w:val="36"/>
          <w:rtl/>
          <w:lang w:bidi="ar-EG"/>
        </w:rPr>
        <w:t>»</w:t>
      </w:r>
      <w:r w:rsidR="00EF106E" w:rsidRPr="00B36516">
        <w:rPr>
          <w:rFonts w:ascii="Calibri" w:hAnsi="Calibri" w:cs="KFGQPC Uthman Taha Naskh"/>
          <w:sz w:val="36"/>
          <w:szCs w:val="36"/>
          <w:rtl/>
          <w:lang w:bidi="ar-EG"/>
        </w:rPr>
        <w:t>،</w:t>
      </w:r>
      <w:r w:rsidR="00D85A7C"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والرازي</w:t>
      </w:r>
      <w:r w:rsidR="00EF106E" w:rsidRPr="00B36516">
        <w:rPr>
          <w:rFonts w:ascii="Calibri" w:hAnsi="Calibri" w:cs="KFGQPC Uthman Taha Naskh"/>
          <w:sz w:val="36"/>
          <w:szCs w:val="36"/>
          <w:rtl/>
          <w:lang w:bidi="ar-EG"/>
        </w:rPr>
        <w:t>،</w:t>
      </w:r>
      <w:r w:rsidR="006A2C22"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وغيرهم</w:t>
      </w:r>
      <w:r w:rsidR="006A2C2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وأما المعاصرون فكثير</w:t>
      </w:r>
      <w:r w:rsidR="0068137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كابن عاشور والألوسي وغيرهم.</w:t>
      </w:r>
    </w:p>
    <w:p w14:paraId="464DE38E" w14:textId="0525671F" w:rsidR="00DA696E"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lastRenderedPageBreak/>
        <w:t>فقد وضح شيخ المالكية ابن رشد الجد (ت٥٢٠هـ) صحة معرفة مواعيد الكسوف بالحساب الفلكي ثم قال: (</w:t>
      </w:r>
      <w:r w:rsidRPr="00B36516">
        <w:rPr>
          <w:rFonts w:ascii="Calibri" w:hAnsi="Calibri" w:cs="KFGQPC Uthman Taha Naskh"/>
          <w:b/>
          <w:bCs/>
          <w:color w:val="002060"/>
          <w:sz w:val="36"/>
          <w:szCs w:val="36"/>
          <w:rtl/>
          <w:lang w:bidi="ar-EG"/>
        </w:rPr>
        <w:t>ليس في معرفة وقت الكسوف بما ذكرناه من جهة النجوم وطريق الحساب؛ ادعاء علم غيب، ولا ضلالة وكفر، على وجه من الوجوه</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C43916" w:rsidRPr="00B36516">
        <w:rPr>
          <w:rStyle w:val="FootnoteReference"/>
          <w:rFonts w:ascii="Calibri" w:hAnsi="Calibri" w:cs="KFGQPC Uthman Taha Naskh"/>
          <w:sz w:val="36"/>
          <w:szCs w:val="36"/>
          <w:rtl/>
          <w:lang w:bidi="ar-EG"/>
        </w:rPr>
        <w:footnoteReference w:id="56"/>
      </w:r>
    </w:p>
    <w:p w14:paraId="7F93DB54" w14:textId="38CEA3E9"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وممن قرر مبدأ الإمكانية البشرية لمعرفة مواعيد الكسوف</w:t>
      </w:r>
      <w:r w:rsidR="00C43916"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والخسوف أبو العباس ابن تيمية حيث يقول</w:t>
      </w:r>
      <w:r w:rsidR="00DA696E" w:rsidRPr="00B36516">
        <w:rPr>
          <w:rFonts w:ascii="Calibri" w:hAnsi="Calibri" w:cs="KFGQPC Uthman Taha Naskh"/>
          <w:sz w:val="36"/>
          <w:szCs w:val="36"/>
          <w:rtl/>
          <w:lang w:bidi="ar-EG"/>
        </w:rPr>
        <w:t>:</w:t>
      </w:r>
      <w:r w:rsidR="00C43916"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يمكن المعرفة بما مضى من الكسوف وما يستقبل، كما يمكن المعرفة بما مضى من الأهلة وما يستقبل؛ إذ كل ذلك بحساب، كما قال</w:t>
      </w:r>
      <w:r w:rsidR="00C43916"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تعالى: ﴿</w:t>
      </w:r>
      <w:r w:rsidRPr="00B36516">
        <w:rPr>
          <w:rFonts w:ascii="Calibri" w:hAnsi="Calibri" w:cs="KFGQPC Uthman Taha Naskh"/>
          <w:b/>
          <w:bCs/>
          <w:color w:val="196B24" w:themeColor="accent3"/>
          <w:sz w:val="36"/>
          <w:szCs w:val="36"/>
          <w:rtl/>
          <w:lang w:bidi="ar-EG"/>
        </w:rPr>
        <w:t>الشَّمْسُ وَالْقَمَرُ بِحُسْبَانٍ</w:t>
      </w:r>
      <w:r w:rsidRPr="00B36516">
        <w:rPr>
          <w:rFonts w:ascii="Calibri" w:hAnsi="Calibri" w:cs="KFGQPC Uthman Taha Naskh"/>
          <w:b/>
          <w:bCs/>
          <w:color w:val="002060"/>
          <w:sz w:val="36"/>
          <w:szCs w:val="36"/>
          <w:rtl/>
          <w:lang w:bidi="ar-EG"/>
        </w:rPr>
        <w:t>﴾ [الرحمن:</w:t>
      </w:r>
      <w:r w:rsidR="00C43916"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٥]</w:t>
      </w:r>
      <w:r w:rsidRPr="00B36516">
        <w:rPr>
          <w:rFonts w:ascii="Calibri" w:hAnsi="Calibri" w:cs="KFGQPC Uthman Taha Naskh"/>
          <w:sz w:val="36"/>
          <w:szCs w:val="36"/>
          <w:rtl/>
          <w:lang w:bidi="fa-IR"/>
        </w:rPr>
        <w:t>)</w:t>
      </w:r>
      <w:r w:rsidR="00DA696E" w:rsidRPr="00B36516">
        <w:rPr>
          <w:rFonts w:ascii="Calibri" w:hAnsi="Calibri" w:cs="KFGQPC Uthman Taha Naskh"/>
          <w:sz w:val="36"/>
          <w:szCs w:val="36"/>
          <w:rtl/>
          <w:lang w:bidi="fa-IR"/>
        </w:rPr>
        <w:t>.</w:t>
      </w:r>
      <w:r w:rsidR="006F07C1" w:rsidRPr="00B36516">
        <w:rPr>
          <w:rStyle w:val="FootnoteReference"/>
          <w:rFonts w:ascii="Calibri" w:hAnsi="Calibri" w:cs="KFGQPC Uthman Taha Naskh"/>
          <w:sz w:val="36"/>
          <w:szCs w:val="36"/>
          <w:rtl/>
          <w:lang w:bidi="ar-EG"/>
        </w:rPr>
        <w:footnoteReference w:id="57"/>
      </w:r>
    </w:p>
    <w:p w14:paraId="17451103" w14:textId="01B3B94E"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ونبه الإمام ابن تيمية إلى أن من قرائن صحة معرفة مواعيد الكسوف والخسوف أن الفلكيين تتفق كلمتهم عليه، حيث يقول</w:t>
      </w:r>
      <w:r w:rsidR="00DA696E" w:rsidRPr="00B36516">
        <w:rPr>
          <w:rFonts w:ascii="Calibri" w:hAnsi="Calibri" w:cs="KFGQPC Uthman Taha Naskh"/>
          <w:sz w:val="36"/>
          <w:szCs w:val="36"/>
          <w:rtl/>
          <w:lang w:bidi="ar-EG"/>
        </w:rPr>
        <w:t>:</w:t>
      </w:r>
      <w:r w:rsidR="0005213F"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إذا تواطأ خبر أهل الحساب على ذلك فلا يكادون يخطئون، ومع</w:t>
      </w:r>
      <w:r w:rsidR="0005213F"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هذا فلا يترتب على خبرهم علم شرعي فإن صلاة الكسوف والخسوف لا تصلى إلا إذا شاهدنا ذلك</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05213F" w:rsidRPr="00B36516">
        <w:rPr>
          <w:rStyle w:val="FootnoteReference"/>
          <w:rFonts w:ascii="Calibri" w:hAnsi="Calibri" w:cs="KFGQPC Uthman Taha Naskh"/>
          <w:sz w:val="36"/>
          <w:szCs w:val="36"/>
          <w:rtl/>
          <w:lang w:bidi="ar-EG"/>
        </w:rPr>
        <w:footnoteReference w:id="58"/>
      </w:r>
    </w:p>
    <w:p w14:paraId="7EFA5B6B" w14:textId="6E742D74"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ومن المسائل التي يثيرها بعض الناس هو أنه هل يسوغ للإنسان أن يستعد للصلاة بناءً على خبر الفلكيين؟ وقد أجاب</w:t>
      </w:r>
      <w:r w:rsidR="009F4ADF"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ابن تيمية على ذلك وشرح الأساس الفقهي له، فقال:</w:t>
      </w:r>
      <w:r w:rsidR="009F4ADF"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إذا جوز الإنسان صدق المخبر بذلك، أو غلب على ظنه، فنوى أن يصلي الكسوف والخسوف عند ذلك، واستعد ذلك الوقت لرؤية ذلك؛ كان هذا ح</w:t>
      </w:r>
      <w:r w:rsidR="009F4ADF" w:rsidRPr="00B36516">
        <w:rPr>
          <w:rFonts w:ascii="Calibri" w:hAnsi="Calibri" w:cs="KFGQPC Uthman Taha Naskh" w:hint="cs"/>
          <w:b/>
          <w:bCs/>
          <w:color w:val="002060"/>
          <w:sz w:val="36"/>
          <w:szCs w:val="36"/>
          <w:rtl/>
          <w:lang w:bidi="ar-EG"/>
        </w:rPr>
        <w:t>ثًّ</w:t>
      </w:r>
      <w:r w:rsidRPr="00B36516">
        <w:rPr>
          <w:rFonts w:ascii="Calibri" w:hAnsi="Calibri" w:cs="KFGQPC Uthman Taha Naskh"/>
          <w:b/>
          <w:bCs/>
          <w:color w:val="002060"/>
          <w:sz w:val="36"/>
          <w:szCs w:val="36"/>
          <w:rtl/>
          <w:lang w:bidi="ar-EG"/>
        </w:rPr>
        <w:t>ا من باب الم</w:t>
      </w:r>
      <w:r w:rsidR="009F4ADF"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سارعة إلى طاعة الله تعالى وعبادته</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9F4ADF" w:rsidRPr="00B36516">
        <w:rPr>
          <w:rStyle w:val="FootnoteReference"/>
          <w:rFonts w:ascii="Calibri" w:hAnsi="Calibri" w:cs="KFGQPC Uthman Taha Naskh"/>
          <w:sz w:val="36"/>
          <w:szCs w:val="36"/>
          <w:rtl/>
          <w:lang w:bidi="ar-EG"/>
        </w:rPr>
        <w:footnoteReference w:id="59"/>
      </w:r>
    </w:p>
    <w:p w14:paraId="174351D9" w14:textId="77777777" w:rsidR="00811385"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والحقيقة أن النصوص التراثية حول الموضوع كثيرة، ويبدو أن ما سبق كافٍ في برهنة قدم معرفة مواعيد الخسوف والكسوف، وأنها قبل أن يشرع الله صلاة الكسوف، بل قبل بعثة محمد</w:t>
      </w:r>
      <w:r w:rsidR="00EF10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وأن فقهاء الإسلام الكبار قرروا أنها من العلوم الفلكية الصحيحة، ووضحوا أنها لا تعارض أساس شرعية صلاة الخسوف والكسوف</w:t>
      </w:r>
      <w:r w:rsidR="00DA696E" w:rsidRPr="00B36516">
        <w:rPr>
          <w:rFonts w:ascii="Calibri" w:hAnsi="Calibri" w:cs="KFGQPC Uthman Taha Naskh"/>
          <w:sz w:val="36"/>
          <w:szCs w:val="36"/>
          <w:rtl/>
          <w:lang w:bidi="ar-EG"/>
        </w:rPr>
        <w:t>.</w:t>
      </w:r>
    </w:p>
    <w:p w14:paraId="7E59ED45" w14:textId="09A2221B" w:rsidR="007A2F47"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وهذا يؤكد أن </w:t>
      </w:r>
      <w:r w:rsidR="00811385"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صلاة الكسوف</w:t>
      </w:r>
      <w:r w:rsidR="00811385"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ليس الأساس التشريعي لها كون بني آدم يجهلون موعد الكسوف، أو </w:t>
      </w:r>
      <w:r w:rsidRPr="00B36516">
        <w:rPr>
          <w:rFonts w:ascii="Calibri" w:hAnsi="Calibri" w:cs="KFGQPC Uthman Taha Naskh"/>
          <w:sz w:val="36"/>
          <w:szCs w:val="36"/>
          <w:rtl/>
          <w:lang w:bidi="ar-EG"/>
        </w:rPr>
        <w:lastRenderedPageBreak/>
        <w:t>كونه يفاجئهم بشكل اعتباطي خارج عن السنن الكونية؛ بل أساس تشريع صلاة الكسوف هو عظمة الآية ذاتها، فهذا النور الذي قال الله عنه</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4B541D" w:rsidRPr="00B36516">
        <w:rPr>
          <w:rFonts w:ascii="Calibri" w:hAnsi="Calibri" w:cs="KFGQPC Uthman Taha Naskh" w:hint="cs"/>
          <w:sz w:val="36"/>
          <w:szCs w:val="36"/>
          <w:rtl/>
          <w:lang w:bidi="ar-EG"/>
        </w:rPr>
        <w:t>{</w:t>
      </w:r>
      <w:r w:rsidRPr="00B36516">
        <w:rPr>
          <w:rFonts w:ascii="Calibri" w:hAnsi="Calibri" w:cs="KFGQPC Uthman Taha Naskh"/>
          <w:b/>
          <w:bCs/>
          <w:color w:val="196B24" w:themeColor="accent3"/>
          <w:sz w:val="36"/>
          <w:szCs w:val="36"/>
          <w:rtl/>
          <w:lang w:bidi="ar-EG"/>
        </w:rPr>
        <w:t>هُوَ الَّذِي جَعَلَ الشَّمْسَ ضِيَاء</w:t>
      </w:r>
      <w:r w:rsidR="00981D3F" w:rsidRPr="00B36516">
        <w:rPr>
          <w:rFonts w:ascii="Calibri" w:hAnsi="Calibri" w:cs="KFGQPC Uthman Taha Naskh" w:hint="cs"/>
          <w:b/>
          <w:bCs/>
          <w:color w:val="196B24" w:themeColor="accent3"/>
          <w:sz w:val="36"/>
          <w:szCs w:val="36"/>
          <w:rtl/>
          <w:lang w:bidi="ar-EG"/>
        </w:rPr>
        <w:t>ً</w:t>
      </w:r>
      <w:r w:rsidRPr="00B36516">
        <w:rPr>
          <w:rFonts w:ascii="Calibri" w:hAnsi="Calibri" w:cs="KFGQPC Uthman Taha Naskh"/>
          <w:b/>
          <w:bCs/>
          <w:color w:val="196B24" w:themeColor="accent3"/>
          <w:sz w:val="36"/>
          <w:szCs w:val="36"/>
          <w:rtl/>
          <w:lang w:bidi="ar-EG"/>
        </w:rPr>
        <w:t xml:space="preserve"> وَالْقَمَرَ نُورًا</w:t>
      </w:r>
      <w:r w:rsidR="00981D3F"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[يونس</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٥] يذهب ضوؤه بشكل مهيب بما يذكر الناس بذهاب ضوء هذه الآيات يوم</w:t>
      </w:r>
      <w:r w:rsidR="00981D3F"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القيامة كما قال تعالى</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7A2F47" w:rsidRPr="00B36516">
        <w:rPr>
          <w:rFonts w:ascii="Calibri" w:hAnsi="Calibri" w:cs="KFGQPC Uthman Taha Naskh" w:hint="cs"/>
          <w:sz w:val="36"/>
          <w:szCs w:val="36"/>
          <w:rtl/>
          <w:lang w:bidi="ar-EG"/>
        </w:rPr>
        <w:t>{</w:t>
      </w:r>
      <w:r w:rsidRPr="00B36516">
        <w:rPr>
          <w:rFonts w:ascii="Calibri" w:hAnsi="Calibri" w:cs="KFGQPC Uthman Taha Naskh"/>
          <w:b/>
          <w:bCs/>
          <w:color w:val="196B24" w:themeColor="accent3"/>
          <w:sz w:val="36"/>
          <w:szCs w:val="36"/>
          <w:rtl/>
          <w:lang w:bidi="ar-EG"/>
        </w:rPr>
        <w:t xml:space="preserve">إِذَا الشَّمْسُ كُورَتْ وَإِذَا النُّجُومُ </w:t>
      </w:r>
      <w:r w:rsidR="00FE02EE">
        <w:rPr>
          <w:rFonts w:ascii="Calibri" w:hAnsi="Calibri" w:cs="KFGQPC Uthman Taha Naskh" w:hint="cs"/>
          <w:b/>
          <w:bCs/>
          <w:color w:val="196B24" w:themeColor="accent3"/>
          <w:sz w:val="36"/>
          <w:szCs w:val="36"/>
          <w:rtl/>
          <w:lang w:bidi="ar-EG"/>
        </w:rPr>
        <w:t>ا</w:t>
      </w:r>
      <w:r w:rsidRPr="00B36516">
        <w:rPr>
          <w:rFonts w:ascii="Calibri" w:hAnsi="Calibri" w:cs="KFGQPC Uthman Taha Naskh"/>
          <w:b/>
          <w:bCs/>
          <w:color w:val="196B24" w:themeColor="accent3"/>
          <w:sz w:val="36"/>
          <w:szCs w:val="36"/>
          <w:rtl/>
          <w:lang w:bidi="ar-EG"/>
        </w:rPr>
        <w:t>نكَدَرَتْ</w:t>
      </w:r>
      <w:r w:rsidR="00981D3F"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w:t>
      </w:r>
      <w:r w:rsidR="00981D3F"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التكوير: ١، ٢]، ولذلك قال النبي عن هاتين الآيتين: (</w:t>
      </w:r>
      <w:r w:rsidRPr="00B36516">
        <w:rPr>
          <w:rFonts w:ascii="Calibri" w:hAnsi="Calibri" w:cs="KFGQPC Uthman Taha Naskh"/>
          <w:b/>
          <w:bCs/>
          <w:color w:val="196B24" w:themeColor="accent3"/>
          <w:sz w:val="36"/>
          <w:szCs w:val="36"/>
          <w:rtl/>
          <w:lang w:bidi="ar-EG"/>
        </w:rPr>
        <w:t>يخوف بهما عباده</w:t>
      </w:r>
      <w:r w:rsidRPr="00B36516">
        <w:rPr>
          <w:rFonts w:ascii="Calibri" w:hAnsi="Calibri" w:cs="KFGQPC Uthman Taha Naskh"/>
          <w:sz w:val="36"/>
          <w:szCs w:val="36"/>
          <w:rtl/>
          <w:lang w:bidi="ar-EG"/>
        </w:rPr>
        <w:t>)</w:t>
      </w:r>
      <w:r w:rsidR="00CB139F" w:rsidRPr="00B36516">
        <w:rPr>
          <w:rFonts w:ascii="Calibri" w:hAnsi="Calibri" w:cs="KFGQPC Uthman Taha Naskh" w:hint="cs"/>
          <w:sz w:val="36"/>
          <w:szCs w:val="36"/>
          <w:rtl/>
          <w:lang w:bidi="ar-EG"/>
        </w:rPr>
        <w:t>،</w:t>
      </w:r>
      <w:r w:rsidR="007A2F47" w:rsidRPr="00B36516">
        <w:rPr>
          <w:rStyle w:val="FootnoteReference"/>
          <w:rFonts w:ascii="Calibri" w:hAnsi="Calibri" w:cs="KFGQPC Uthman Taha Naskh"/>
          <w:sz w:val="36"/>
          <w:szCs w:val="36"/>
          <w:rtl/>
          <w:lang w:bidi="ar-EG"/>
        </w:rPr>
        <w:footnoteReference w:id="60"/>
      </w:r>
      <w:r w:rsidR="00CB139F"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والتخويف ليس ناشئًا بسبب الجهل بموعد وقوع</w:t>
      </w:r>
      <w:r w:rsidR="00CB139F"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الآية، وإنما فرع عن هول الآية ذاتها</w:t>
      </w:r>
      <w:r w:rsidR="00DA696E" w:rsidRPr="00B36516">
        <w:rPr>
          <w:rFonts w:ascii="Calibri" w:hAnsi="Calibri" w:cs="KFGQPC Uthman Taha Naskh"/>
          <w:sz w:val="36"/>
          <w:szCs w:val="36"/>
          <w:rtl/>
          <w:lang w:bidi="ar-EG"/>
        </w:rPr>
        <w:t>.</w:t>
      </w:r>
    </w:p>
    <w:p w14:paraId="043CC0A1" w14:textId="1B6A4915" w:rsidR="007A2F47" w:rsidRPr="00FE02EE" w:rsidRDefault="00051959" w:rsidP="00FE02E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1D1D1" w:themeFill="background2" w:themeFillShade="E6"/>
        <w:spacing w:line="240" w:lineRule="auto"/>
        <w:ind w:firstLine="0"/>
        <w:rPr>
          <w:rFonts w:ascii="Calibri" w:hAnsi="Calibri" w:cs="KFGQPC Uthman Taha Naskh"/>
          <w:sz w:val="36"/>
          <w:szCs w:val="36"/>
          <w:rtl/>
          <w:lang w:bidi="ar-EG"/>
        </w:rPr>
      </w:pPr>
      <w:r w:rsidRPr="00FE02EE">
        <w:rPr>
          <w:rFonts w:ascii="Calibri" w:hAnsi="Calibri" w:cs="KFGQPC Uthman Taha Naskh"/>
          <w:sz w:val="36"/>
          <w:szCs w:val="36"/>
          <w:rtl/>
          <w:lang w:bidi="ar-EG"/>
        </w:rPr>
        <w:t>أيضا التذكير بالنظام</w:t>
      </w:r>
      <w:r w:rsidR="00CB139F" w:rsidRPr="00FE02EE">
        <w:rPr>
          <w:rFonts w:ascii="Calibri" w:hAnsi="Calibri" w:cs="KFGQPC Uthman Taha Naskh" w:hint="cs"/>
          <w:sz w:val="36"/>
          <w:szCs w:val="36"/>
          <w:rtl/>
          <w:lang w:bidi="ar-EG"/>
        </w:rPr>
        <w:t xml:space="preserve"> والإحكام والتَّصميم والإتقان</w:t>
      </w:r>
      <w:r w:rsidR="007A2F47" w:rsidRPr="00FE02EE">
        <w:rPr>
          <w:rFonts w:ascii="Calibri" w:hAnsi="Calibri" w:cs="KFGQPC Uthman Taha Naskh" w:hint="cs"/>
          <w:sz w:val="36"/>
          <w:szCs w:val="36"/>
          <w:rtl/>
          <w:lang w:bidi="ar-EG"/>
        </w:rPr>
        <w:t>، وكل هذا يدل على وجود الله وصحة دين الإسلام، وبالتالي داعي للخوف من الله يوم الحساب.</w:t>
      </w:r>
    </w:p>
    <w:p w14:paraId="21D2F9AE" w14:textId="3A0541B1"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وأما كوننا نعرف مواعيده فهذا ليس له أثر على انفعال الأثر الإيماني العظيم لهذه الآية لمن كان له عقل وقلب حي، ونظير ذلك أن «يوم عرفة» نحن نعرف موعده بدقة ومع ذلك إذا جاءت ساعاته وقربت لحظات غروب ذلك اليوم العظيم تجد قلوب غالب المؤمنين لا تملك مشاعرها ورقتها وخشيتها من الله، برغم أنها تعرف موعد هذا اليوم تمامًا. وكذلك الإنسان إذا صعد علوًا يكبر تعظيما لله وهيبة له سبحانه، برغم أنه يعرف أنه سيصعد، فهل كونه يعرف يلغي فائدة التكبير؟</w:t>
      </w:r>
    </w:p>
    <w:p w14:paraId="766121D5" w14:textId="1901BBCB"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ومن تأمل في هذه النظائر وأمثالها علم علما قطعيًا أن معرفة</w:t>
      </w:r>
      <w:r w:rsidR="00452D0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زمن الحدث مسبقًا لا يلغي هيبة الحدث ذاته</w:t>
      </w:r>
      <w:r w:rsidR="00DA696E" w:rsidRPr="00B36516">
        <w:rPr>
          <w:rFonts w:ascii="Calibri" w:hAnsi="Calibri" w:cs="KFGQPC Uthman Taha Naskh"/>
          <w:sz w:val="36"/>
          <w:szCs w:val="36"/>
          <w:rtl/>
          <w:lang w:bidi="ar-EG"/>
        </w:rPr>
        <w:t>.</w:t>
      </w:r>
    </w:p>
    <w:p w14:paraId="5C8974ED" w14:textId="46C817C7" w:rsidR="00FE02EE"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والهدف من معالجة هذا النموذج كشف الجهل الفادح لدى كثير من المهولين للثقافة الغالبة، وتسرعهم في تبني مواقف خاطئة</w:t>
      </w:r>
      <w:r w:rsidR="00452D0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شرعًا وتاريخا</w:t>
      </w:r>
      <w:r w:rsidR="00DA696E" w:rsidRPr="00B36516">
        <w:rPr>
          <w:rFonts w:ascii="Calibri" w:hAnsi="Calibri" w:cs="KFGQPC Uthman Taha Naskh"/>
          <w:sz w:val="36"/>
          <w:szCs w:val="36"/>
          <w:rtl/>
          <w:lang w:bidi="ar-EG"/>
        </w:rPr>
        <w:t>.</w:t>
      </w:r>
    </w:p>
    <w:p w14:paraId="0544FB99" w14:textId="77777777" w:rsidR="00FE02EE" w:rsidRDefault="00FE02EE">
      <w:pPr>
        <w:spacing w:after="120" w:line="240" w:lineRule="auto"/>
        <w:rPr>
          <w:rFonts w:ascii="Calibri" w:hAnsi="Calibri" w:cs="KFGQPC Uthman Taha Naskh"/>
          <w:sz w:val="36"/>
          <w:szCs w:val="36"/>
          <w:rtl/>
          <w:lang w:bidi="ar-EG"/>
        </w:rPr>
      </w:pPr>
      <w:r>
        <w:rPr>
          <w:rFonts w:ascii="Calibri" w:hAnsi="Calibri" w:cs="KFGQPC Uthman Taha Naskh"/>
          <w:sz w:val="36"/>
          <w:szCs w:val="36"/>
          <w:rtl/>
          <w:lang w:bidi="ar-EG"/>
        </w:rPr>
        <w:br w:type="page"/>
      </w:r>
    </w:p>
    <w:p w14:paraId="735488F8" w14:textId="273F1E81" w:rsidR="00DA696E" w:rsidRPr="00B36516" w:rsidRDefault="00051959" w:rsidP="00B36516">
      <w:pPr>
        <w:keepNext/>
        <w:widowControl w:val="0"/>
        <w:spacing w:line="240" w:lineRule="auto"/>
        <w:ind w:firstLine="0"/>
        <w:jc w:val="center"/>
        <w:outlineLvl w:val="0"/>
        <w:rPr>
          <w:rFonts w:ascii="Calibri" w:hAnsi="Calibri" w:cs="KFGQPC Uthman Taha Naskh"/>
          <w:b/>
          <w:bCs/>
          <w:sz w:val="36"/>
          <w:szCs w:val="36"/>
          <w:u w:val="single"/>
          <w:rtl/>
          <w:lang w:bidi="ar-EG"/>
        </w:rPr>
      </w:pPr>
      <w:bookmarkStart w:id="13" w:name="_Toc184248599"/>
      <w:r w:rsidRPr="00B36516">
        <w:rPr>
          <w:rFonts w:ascii="Calibri" w:hAnsi="Calibri" w:cs="KFGQPC Uthman Taha Naskh"/>
          <w:b/>
          <w:bCs/>
          <w:sz w:val="36"/>
          <w:szCs w:val="36"/>
          <w:highlight w:val="cyan"/>
          <w:u w:val="single"/>
          <w:rtl/>
          <w:lang w:bidi="ar-EG"/>
        </w:rPr>
        <w:lastRenderedPageBreak/>
        <w:t>الفصل الثاني</w:t>
      </w:r>
      <w:r w:rsidR="00F3739B" w:rsidRPr="00B36516">
        <w:rPr>
          <w:rFonts w:ascii="Calibri" w:hAnsi="Calibri" w:cs="KFGQPC Uthman Taha Naskh" w:hint="cs"/>
          <w:b/>
          <w:bCs/>
          <w:sz w:val="36"/>
          <w:szCs w:val="36"/>
          <w:highlight w:val="cyan"/>
          <w:u w:val="single"/>
          <w:rtl/>
          <w:lang w:bidi="ar-EG"/>
        </w:rPr>
        <w:t xml:space="preserve">: </w:t>
      </w:r>
      <w:r w:rsidRPr="00B36516">
        <w:rPr>
          <w:rFonts w:ascii="Calibri" w:hAnsi="Calibri" w:cs="KFGQPC Uthman Taha Naskh"/>
          <w:b/>
          <w:bCs/>
          <w:sz w:val="36"/>
          <w:szCs w:val="36"/>
          <w:highlight w:val="cyan"/>
          <w:u w:val="single"/>
          <w:rtl/>
          <w:lang w:bidi="ar-EG"/>
        </w:rPr>
        <w:t>العلوم المعيارية</w:t>
      </w:r>
      <w:bookmarkEnd w:id="13"/>
    </w:p>
    <w:p w14:paraId="07DA843C" w14:textId="751CF79F" w:rsidR="00051959" w:rsidRPr="00B36516" w:rsidRDefault="00051959" w:rsidP="00B36516">
      <w:pPr>
        <w:keepNext/>
        <w:widowControl w:val="0"/>
        <w:spacing w:line="240" w:lineRule="auto"/>
        <w:ind w:firstLine="0"/>
        <w:jc w:val="center"/>
        <w:outlineLvl w:val="1"/>
        <w:rPr>
          <w:rFonts w:ascii="Calibri" w:hAnsi="Calibri" w:cs="KFGQPC Uthman Taha Naskh"/>
          <w:b/>
          <w:bCs/>
          <w:sz w:val="36"/>
          <w:szCs w:val="36"/>
          <w:u w:val="single"/>
          <w:rtl/>
          <w:lang w:bidi="ar-EG"/>
        </w:rPr>
      </w:pPr>
      <w:bookmarkStart w:id="14" w:name="_Toc184248600"/>
      <w:r w:rsidRPr="00B36516">
        <w:rPr>
          <w:rFonts w:ascii="Calibri" w:hAnsi="Calibri" w:cs="KFGQPC Uthman Taha Naskh"/>
          <w:b/>
          <w:bCs/>
          <w:sz w:val="36"/>
          <w:szCs w:val="36"/>
          <w:highlight w:val="yellow"/>
          <w:u w:val="single"/>
          <w:rtl/>
          <w:lang w:bidi="ar-EG"/>
        </w:rPr>
        <w:t>تعديل الجهاز الدلالي</w:t>
      </w:r>
      <w:bookmarkEnd w:id="14"/>
    </w:p>
    <w:p w14:paraId="50A396A3" w14:textId="638A41C2" w:rsidR="00452D0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ثمة فنون في تاريخ العلوم الشرعية تسمى «علوم المقاصد» مثل «العقيدة» و</w:t>
      </w:r>
      <w:r w:rsidR="00452D0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 xml:space="preserve">«الفقه، وثمة فنون أخرى تسمى </w:t>
      </w:r>
      <w:r w:rsidR="00452D0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علوم الآلة»، أو العلوم المعيارية، ومن أهمها </w:t>
      </w:r>
      <w:r w:rsidR="00452D0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أصول الفقه» و</w:t>
      </w:r>
      <w:r w:rsidR="00452D0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«مصطلح الحديث».</w:t>
      </w:r>
    </w:p>
    <w:p w14:paraId="161E9C29" w14:textId="5BAC44A0"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فأصول الفقه مسؤول بالدرجة الأولى عن ضبط الدلالة، ومصطلح الحديث مسؤول بالدرجة الأولى عن ضبط الثبوت، والمعطيات الشرعية قائمة على هذين الركنين</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الثبوت والدلالة</w:t>
      </w:r>
      <w:r w:rsidR="00DA696E" w:rsidRPr="00B36516">
        <w:rPr>
          <w:rFonts w:ascii="Calibri" w:hAnsi="Calibri" w:cs="KFGQPC Uthman Taha Naskh"/>
          <w:sz w:val="36"/>
          <w:szCs w:val="36"/>
          <w:rtl/>
          <w:lang w:bidi="ar-EG"/>
        </w:rPr>
        <w:t>.</w:t>
      </w:r>
    </w:p>
    <w:p w14:paraId="3ACF0118" w14:textId="065EC35E"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ومن الدعاوى التي طرحها وكلاء الثقافة الغالبة ما يلي: أن علم أصول الفقه علم اجتهادي</w:t>
      </w:r>
      <w:r w:rsidR="00452D0E"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فما المانع أن نطوره؟، وأن أصول الفقه ابتكرها الشافعي، ولذلك فهي مرتبط</w:t>
      </w:r>
      <w:r w:rsidR="009D2C6F" w:rsidRPr="00B36516">
        <w:rPr>
          <w:rFonts w:ascii="Calibri" w:hAnsi="Calibri" w:cs="KFGQPC Uthman Taha Naskh" w:hint="cs"/>
          <w:sz w:val="36"/>
          <w:szCs w:val="36"/>
          <w:rtl/>
          <w:lang w:bidi="ar-EG"/>
        </w:rPr>
        <w:t>ة</w:t>
      </w:r>
      <w:r w:rsidRPr="00B36516">
        <w:rPr>
          <w:rFonts w:ascii="Calibri" w:hAnsi="Calibri" w:cs="KFGQPC Uthman Taha Naskh"/>
          <w:sz w:val="36"/>
          <w:szCs w:val="36"/>
          <w:rtl/>
          <w:lang w:bidi="ar-EG"/>
        </w:rPr>
        <w:t xml:space="preserve"> باحتياجات عصره، فيلزم أن نطورها لتتناسب مع احتياجات عصرنا، وتوسيع مصادر</w:t>
      </w:r>
      <w:r w:rsidR="00452D0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 xml:space="preserve">التشريع والتلقي ليكون </w:t>
      </w:r>
      <w:r w:rsidR="009D2C6F"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العقل» مصدر تشريع.</w:t>
      </w:r>
    </w:p>
    <w:p w14:paraId="215D8656" w14:textId="27183FAB" w:rsidR="00051959" w:rsidRPr="00B36516" w:rsidRDefault="00051959" w:rsidP="00B36516">
      <w:pPr>
        <w:keepNext/>
        <w:widowControl w:val="0"/>
        <w:spacing w:line="240" w:lineRule="auto"/>
        <w:ind w:firstLine="0"/>
        <w:outlineLvl w:val="2"/>
        <w:rPr>
          <w:rFonts w:ascii="Calibri" w:hAnsi="Calibri" w:cs="KFGQPC Uthman Taha Naskh"/>
          <w:b/>
          <w:bCs/>
          <w:sz w:val="36"/>
          <w:szCs w:val="36"/>
          <w:u w:val="single"/>
          <w:rtl/>
          <w:lang w:bidi="ar-EG"/>
        </w:rPr>
      </w:pPr>
      <w:bookmarkStart w:id="15" w:name="_Toc184248601"/>
      <w:r w:rsidRPr="00B36516">
        <w:rPr>
          <w:rFonts w:ascii="Calibri" w:hAnsi="Calibri" w:cs="KFGQPC Uthman Taha Naskh"/>
          <w:b/>
          <w:bCs/>
          <w:sz w:val="36"/>
          <w:szCs w:val="36"/>
          <w:u w:val="single"/>
          <w:rtl/>
          <w:lang w:bidi="ar-EG"/>
        </w:rPr>
        <w:t>علم أصول الفقه</w:t>
      </w:r>
      <w:r w:rsidR="00DA696E" w:rsidRPr="00B36516">
        <w:rPr>
          <w:rFonts w:ascii="Calibri" w:hAnsi="Calibri" w:cs="KFGQPC Uthman Taha Naskh"/>
          <w:b/>
          <w:bCs/>
          <w:sz w:val="36"/>
          <w:szCs w:val="36"/>
          <w:u w:val="single"/>
          <w:rtl/>
          <w:lang w:bidi="ar-EG"/>
        </w:rPr>
        <w:t>:</w:t>
      </w:r>
      <w:r w:rsidRPr="00B36516">
        <w:rPr>
          <w:rFonts w:ascii="Calibri" w:hAnsi="Calibri" w:cs="KFGQPC Uthman Taha Naskh"/>
          <w:b/>
          <w:bCs/>
          <w:sz w:val="36"/>
          <w:szCs w:val="36"/>
          <w:u w:val="single"/>
          <w:rtl/>
          <w:lang w:bidi="ar-EG"/>
        </w:rPr>
        <w:t xml:space="preserve"> علم اجتهادي أم قطعي؟</w:t>
      </w:r>
      <w:bookmarkEnd w:id="15"/>
    </w:p>
    <w:p w14:paraId="7249377F" w14:textId="5108D8D4"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يتوهم الخاضعون لسلطة الثقافة الغالبة أن علم أصول الفقه بكامله علم اجتهادي، وهذا من جهلهم بعلوم الشريعة، وليس جهلهم فقط بعلم أصول الفقه، فإن علوم الشريعة كلها لا يوجد</w:t>
      </w:r>
      <w:r w:rsidR="009D2C6F"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فيها علم بكامله اجتهادي ولا علم بكامله قطعي</w:t>
      </w:r>
      <w:r w:rsidR="00DA696E" w:rsidRPr="00B36516">
        <w:rPr>
          <w:rFonts w:ascii="Calibri" w:hAnsi="Calibri" w:cs="KFGQPC Uthman Taha Naskh"/>
          <w:sz w:val="36"/>
          <w:szCs w:val="36"/>
          <w:rtl/>
          <w:lang w:bidi="ar-EG"/>
        </w:rPr>
        <w:t>.</w:t>
      </w:r>
    </w:p>
    <w:p w14:paraId="44D12DB4" w14:textId="02CA257C"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بل علوم الشريعة كلها (العقيدة</w:t>
      </w:r>
      <w:r w:rsidR="009D2C6F"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التفسير</w:t>
      </w:r>
      <w:r w:rsidR="009D2C6F"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الحديث</w:t>
      </w:r>
      <w:r w:rsidR="009D2C6F"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الفقه</w:t>
      </w:r>
      <w:r w:rsidR="009D2C6F"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أصول الفقه، مقاصد الشريعة</w:t>
      </w:r>
      <w:r w:rsidR="00EF10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إلخ) فيها مبادئ قطعية ثابتة لا تتغير،</w:t>
      </w:r>
      <w:r w:rsidR="009D2C6F"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وفيها مسائل اجتهادية قابلة للنظر والاجتهاد والتحقيق والبحث</w:t>
      </w:r>
      <w:r w:rsidR="009D2C6F"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وإعادة التحري</w:t>
      </w:r>
      <w:r w:rsidR="00DA696E" w:rsidRPr="00B36516">
        <w:rPr>
          <w:rFonts w:ascii="Calibri" w:hAnsi="Calibri" w:cs="KFGQPC Uthman Taha Naskh"/>
          <w:sz w:val="36"/>
          <w:szCs w:val="36"/>
          <w:rtl/>
          <w:lang w:bidi="ar-EG"/>
        </w:rPr>
        <w:t>.</w:t>
      </w:r>
    </w:p>
    <w:p w14:paraId="0E029D3E" w14:textId="281870F2"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ففي علم </w:t>
      </w:r>
      <w:r w:rsidR="0010572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أصول الفقه</w:t>
      </w:r>
      <w:r w:rsidR="0010572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هناك أصول قطعية ثابتة لا تتغير، وهناك مسائل «موضوعية» و «فنية</w:t>
      </w:r>
      <w:r w:rsidR="0010572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هي من قبيل المسائل</w:t>
      </w:r>
      <w:r w:rsidR="009D2C6F"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الاجتهادية، فمن المسائل القطعية الثابتة</w:t>
      </w:r>
      <w:r w:rsidR="00DA696E" w:rsidRPr="00B36516">
        <w:rPr>
          <w:rFonts w:ascii="Calibri" w:hAnsi="Calibri" w:cs="KFGQPC Uthman Taha Naskh"/>
          <w:sz w:val="36"/>
          <w:szCs w:val="36"/>
          <w:rtl/>
          <w:lang w:bidi="ar-EG"/>
        </w:rPr>
        <w:t>:</w:t>
      </w:r>
    </w:p>
    <w:p w14:paraId="4434DF06" w14:textId="3B5CC724" w:rsidR="00105722"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أن مصدر التشريع الرئيسي هو </w:t>
      </w:r>
      <w:r w:rsidR="0010572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الوحي» قرآنا وسنة، ولا يجوز استحداث أي مصدر تشريعي آخر</w:t>
      </w:r>
      <w:r w:rsidR="00105722" w:rsidRPr="00B36516">
        <w:rPr>
          <w:rFonts w:ascii="Calibri" w:hAnsi="Calibri" w:cs="KFGQPC Uthman Taha Naskh" w:hint="cs"/>
          <w:sz w:val="36"/>
          <w:szCs w:val="36"/>
          <w:rtl/>
          <w:lang w:bidi="ar-EG"/>
        </w:rPr>
        <w:t>.</w:t>
      </w:r>
    </w:p>
    <w:p w14:paraId="0CCD263B" w14:textId="6EA3FCF1" w:rsidR="00105722"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أما بقية مصادر التشريع الأخرى فهي </w:t>
      </w:r>
      <w:r w:rsidR="0010572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مصادر فرعية</w:t>
      </w:r>
      <w:r w:rsidR="0010572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يجب أن يوجد دليل شرعي من القرآن والسنة </w:t>
      </w:r>
      <w:r w:rsidRPr="00B36516">
        <w:rPr>
          <w:rFonts w:ascii="Calibri" w:hAnsi="Calibri" w:cs="KFGQPC Uthman Taha Naskh"/>
          <w:sz w:val="36"/>
          <w:szCs w:val="36"/>
          <w:rtl/>
          <w:lang w:bidi="ar-EG"/>
        </w:rPr>
        <w:lastRenderedPageBreak/>
        <w:t>عليها</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فالإجماع، والقياس، والاستصحاب، وسد الذرائع</w:t>
      </w:r>
      <w:r w:rsidR="0010572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والعقل، كلها مصادر فرعية تبعية، تتأسس على القرآن والسنة</w:t>
      </w:r>
      <w:r w:rsidR="00105722" w:rsidRPr="00B36516">
        <w:rPr>
          <w:rFonts w:ascii="Calibri" w:hAnsi="Calibri" w:cs="KFGQPC Uthman Taha Naskh" w:hint="cs"/>
          <w:sz w:val="36"/>
          <w:szCs w:val="36"/>
          <w:rtl/>
          <w:lang w:bidi="ar-EG"/>
        </w:rPr>
        <w:t>.</w:t>
      </w:r>
    </w:p>
    <w:p w14:paraId="1968734B" w14:textId="3923C2FE" w:rsidR="00051959" w:rsidRPr="00B36516" w:rsidRDefault="00051959" w:rsidP="00B36516">
      <w:pPr>
        <w:keepNext/>
        <w:widowControl w:val="0"/>
        <w:spacing w:line="240" w:lineRule="auto"/>
        <w:ind w:firstLine="0"/>
        <w:outlineLvl w:val="2"/>
        <w:rPr>
          <w:rFonts w:ascii="Calibri" w:hAnsi="Calibri" w:cs="KFGQPC Uthman Taha Naskh"/>
          <w:b/>
          <w:bCs/>
          <w:sz w:val="36"/>
          <w:szCs w:val="36"/>
          <w:u w:val="single"/>
          <w:rtl/>
          <w:lang w:bidi="ar-EG"/>
        </w:rPr>
      </w:pPr>
      <w:bookmarkStart w:id="16" w:name="_Toc184248602"/>
      <w:r w:rsidRPr="00B36516">
        <w:rPr>
          <w:rFonts w:ascii="Calibri" w:hAnsi="Calibri" w:cs="KFGQPC Uthman Taha Naskh"/>
          <w:b/>
          <w:bCs/>
          <w:sz w:val="36"/>
          <w:szCs w:val="36"/>
          <w:u w:val="single"/>
          <w:rtl/>
          <w:lang w:bidi="ar-EG"/>
        </w:rPr>
        <w:t>الشافعي ليس مؤسس أصول الفقه</w:t>
      </w:r>
      <w:bookmarkEnd w:id="16"/>
    </w:p>
    <w:p w14:paraId="54719B0F" w14:textId="32B3144A"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أصول الفقه (مصادر التشريع وقواعد فهم النص</w:t>
      </w:r>
      <w:r w:rsidR="007052B4"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تأسست في ذات اللحظة التي هبط فيها النص نفسه،</w:t>
      </w:r>
      <w:r w:rsidR="005F5417" w:rsidRPr="00B36516">
        <w:rPr>
          <w:rFonts w:ascii="Calibri" w:hAnsi="Calibri" w:cs="KFGQPC Uthman Taha Naskh" w:hint="cs"/>
          <w:sz w:val="36"/>
          <w:szCs w:val="36"/>
          <w:rtl/>
          <w:lang w:bidi="ar-EG"/>
        </w:rPr>
        <w:t xml:space="preserve"> ... </w:t>
      </w:r>
      <w:r w:rsidRPr="00B36516">
        <w:rPr>
          <w:rFonts w:ascii="Calibri" w:hAnsi="Calibri" w:cs="KFGQPC Uthman Taha Naskh"/>
          <w:sz w:val="36"/>
          <w:szCs w:val="36"/>
          <w:rtl/>
          <w:lang w:bidi="ar-EG"/>
        </w:rPr>
        <w:t>لأنه وبكل إيجاز يستحيل أن يبقى النص الشرعي بلا قواعد لفهمه حتى عصر الشافعي (ت ٢٠٤هـ)!</w:t>
      </w:r>
    </w:p>
    <w:p w14:paraId="33A20538" w14:textId="36D78FE4" w:rsidR="00CA41F3"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بمجرد أن يقف الشافعي لا سلف له ستكون هذه القواعد في قفص الاتهام؛ لأن الرهان حينذاك، وما يزال، على تحقيق منهج النبي </w:t>
      </w:r>
      <w:r w:rsidR="00B262E2" w:rsidRPr="00B36516">
        <w:rPr>
          <w:rFonts w:ascii="Calibri" w:hAnsi="Calibri" w:cs="KFGQPC Uthman Taha Naskh"/>
          <w:sz w:val="36"/>
          <w:szCs w:val="36"/>
          <w:rtl/>
          <w:lang w:bidi="ar-EG"/>
        </w:rPr>
        <w:t>ﷺ</w:t>
      </w:r>
      <w:r w:rsidRPr="00B36516">
        <w:rPr>
          <w:rFonts w:ascii="Calibri" w:hAnsi="Calibri" w:cs="KFGQPC Uthman Taha Naskh"/>
          <w:sz w:val="36"/>
          <w:szCs w:val="36"/>
          <w:rtl/>
          <w:lang w:bidi="ar-EG"/>
        </w:rPr>
        <w:t xml:space="preserve"> وأصحابه، وليس على الإحداث في الدين</w:t>
      </w:r>
      <w:r w:rsidR="00DA696E" w:rsidRPr="00B36516">
        <w:rPr>
          <w:rFonts w:ascii="Calibri" w:hAnsi="Calibri" w:cs="KFGQPC Uthman Taha Naskh"/>
          <w:sz w:val="36"/>
          <w:szCs w:val="36"/>
          <w:rtl/>
          <w:lang w:bidi="ar-EG"/>
        </w:rPr>
        <w:t>.</w:t>
      </w:r>
    </w:p>
    <w:p w14:paraId="6AA7A1BD" w14:textId="6C52CDB5"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وباستعراض سريع لقضايا أصول الفقه الجوهرية يكتشف</w:t>
      </w:r>
      <w:r w:rsidR="00CA41F3"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الباحث أنها كلها كانت مطروقة قبل الشافعي</w:t>
      </w:r>
      <w:r w:rsidR="00CA41F3" w:rsidRPr="00B36516">
        <w:rPr>
          <w:rFonts w:ascii="Calibri" w:hAnsi="Calibri" w:cs="KFGQPC Uthman Taha Naskh" w:hint="cs"/>
          <w:sz w:val="36"/>
          <w:szCs w:val="36"/>
          <w:rtl/>
          <w:lang w:bidi="ar-EG"/>
        </w:rPr>
        <w:t>.</w:t>
      </w:r>
    </w:p>
    <w:p w14:paraId="3B14E208" w14:textId="77777777" w:rsidR="00CA41F3"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وكل الذي صنعه الشافعي إنما هو </w:t>
      </w:r>
      <w:r w:rsidR="00CA41F3"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إفراد» هذه القضايا العلمية في مصنف مستقل، وتجريد بعض التطبيقات إلى أصول كلية</w:t>
      </w:r>
      <w:r w:rsidR="00CA41F3" w:rsidRPr="00B36516">
        <w:rPr>
          <w:rFonts w:ascii="Calibri" w:hAnsi="Calibri" w:cs="KFGQPC Uthman Taha Naskh" w:hint="cs"/>
          <w:sz w:val="36"/>
          <w:szCs w:val="36"/>
          <w:rtl/>
          <w:lang w:bidi="ar-EG"/>
        </w:rPr>
        <w:t>.</w:t>
      </w:r>
    </w:p>
    <w:p w14:paraId="460180B8" w14:textId="2E416BE5"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فيجب أن نفرق بين مستويين مهمين من مستويات التعاطي</w:t>
      </w:r>
      <w:r w:rsidR="007F0F39"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 xml:space="preserve">مع </w:t>
      </w:r>
      <w:r w:rsidR="007F0F39"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علم أصول الفقه».</w:t>
      </w:r>
    </w:p>
    <w:p w14:paraId="11D28803" w14:textId="0FE08051"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فهناك المستوى الأول وهو </w:t>
      </w:r>
      <w:r w:rsidR="007F0F39"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الجانب الفني»، مثل: سبك الاصطلاحات، أو التقسيمات</w:t>
      </w:r>
      <w:r w:rsidR="007F0F39"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أو التعريفات، أو تنظيم المتفرق</w:t>
      </w:r>
      <w:r w:rsidR="007F0F39"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أو استخلاص التطبيقات في مبادئ عامة، ونحو ذلك، فهذه كلها بدأت قبل الشافعي، ولم تنته إلى اليوم، وما زال علماء الإسلام يشجعون الإبداع والتجديد فيها</w:t>
      </w:r>
      <w:r w:rsidR="00DA696E" w:rsidRPr="00B36516">
        <w:rPr>
          <w:rFonts w:ascii="Calibri" w:hAnsi="Calibri" w:cs="KFGQPC Uthman Taha Naskh"/>
          <w:sz w:val="36"/>
          <w:szCs w:val="36"/>
          <w:rtl/>
          <w:lang w:bidi="ar-EG"/>
        </w:rPr>
        <w:t>.</w:t>
      </w:r>
    </w:p>
    <w:p w14:paraId="54B8831A" w14:textId="78BE8477"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وهناك المستوى الآخر وهو جانب </w:t>
      </w:r>
      <w:r w:rsidR="003667FB"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المحتوى الموضوعي» وهو الحقائق الموضوعية لعلم أصول الفقه، والمحتوى الموضوعي لأصول الفقه يقوم على أساسين</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3667FB"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أدلة الفقه الإجمالية» كالكتاب والسنة والإجماع والقياس، و «قواعد فهم النص» كصيغ الأمر والنهي، والجمع بين الأدلة</w:t>
      </w:r>
      <w:r w:rsidR="003667FB"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وتقديم الناسخ على المنسوخ، وتقديم الخاص على العام، ونحوها</w:t>
      </w:r>
      <w:r w:rsidR="00DA696E" w:rsidRPr="00B36516">
        <w:rPr>
          <w:rFonts w:ascii="Calibri" w:hAnsi="Calibri" w:cs="KFGQPC Uthman Taha Naskh"/>
          <w:sz w:val="36"/>
          <w:szCs w:val="36"/>
          <w:rtl/>
          <w:lang w:bidi="ar-EG"/>
        </w:rPr>
        <w:t>.</w:t>
      </w:r>
    </w:p>
    <w:p w14:paraId="469FADFD" w14:textId="77777777" w:rsidR="003667FB"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فهذه كلها موجودة قبل الشافعي، ولم تتغير إلى اليوم</w:t>
      </w:r>
      <w:r w:rsidR="003667FB" w:rsidRPr="00B36516">
        <w:rPr>
          <w:rFonts w:ascii="Calibri" w:hAnsi="Calibri" w:cs="KFGQPC Uthman Taha Naskh" w:hint="cs"/>
          <w:sz w:val="36"/>
          <w:szCs w:val="36"/>
          <w:rtl/>
          <w:lang w:bidi="ar-EG"/>
        </w:rPr>
        <w:t>.</w:t>
      </w:r>
    </w:p>
    <w:p w14:paraId="27742486" w14:textId="737530D8"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lastRenderedPageBreak/>
        <w:t>يطول تعجبي من دقة عبارة الإمام ابن تيمية حين وصف المهمة التي قام بها الشافعي، فقال: (</w:t>
      </w:r>
      <w:r w:rsidRPr="00B36516">
        <w:rPr>
          <w:rFonts w:ascii="Calibri" w:hAnsi="Calibri" w:cs="KFGQPC Uthman Taha Naskh"/>
          <w:b/>
          <w:bCs/>
          <w:color w:val="002060"/>
          <w:sz w:val="36"/>
          <w:szCs w:val="36"/>
          <w:rtl/>
          <w:lang w:bidi="ar-EG"/>
        </w:rPr>
        <w:t>فمعلوم أن أول من عرف</w:t>
      </w:r>
      <w:r w:rsidR="003667FB"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أنه «جرد الكلام</w:t>
      </w:r>
      <w:r w:rsidR="003667FB"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في أصول الفقه هو الشافعي</w:t>
      </w:r>
      <w:r w:rsidRPr="00B36516">
        <w:rPr>
          <w:rFonts w:ascii="Calibri" w:hAnsi="Calibri" w:cs="KFGQPC Uthman Taha Naskh"/>
          <w:sz w:val="36"/>
          <w:szCs w:val="36"/>
          <w:rtl/>
          <w:lang w:bidi="fa-IR"/>
        </w:rPr>
        <w:t>).</w:t>
      </w:r>
      <w:r w:rsidR="003667FB" w:rsidRPr="00B36516">
        <w:rPr>
          <w:rStyle w:val="FootnoteReference"/>
          <w:rFonts w:ascii="Calibri" w:hAnsi="Calibri" w:cs="KFGQPC Uthman Taha Naskh"/>
          <w:sz w:val="36"/>
          <w:szCs w:val="36"/>
          <w:rtl/>
          <w:lang w:bidi="ar-EG"/>
        </w:rPr>
        <w:footnoteReference w:id="61"/>
      </w:r>
    </w:p>
    <w:p w14:paraId="2DAA025F" w14:textId="54D89199"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وعبارة «جر</w:t>
      </w:r>
      <w:r w:rsidR="003667FB"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د الكلام</w:t>
      </w:r>
      <w:r w:rsidR="003667FB"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في لسان السلف تعني أفرد هذا العلم بمصنف مستقل</w:t>
      </w:r>
      <w:r w:rsidR="00DA696E" w:rsidRPr="00B36516">
        <w:rPr>
          <w:rFonts w:ascii="Calibri" w:hAnsi="Calibri" w:cs="KFGQPC Uthman Taha Naskh"/>
          <w:sz w:val="36"/>
          <w:szCs w:val="36"/>
          <w:rtl/>
          <w:lang w:bidi="ar-EG"/>
        </w:rPr>
        <w:t>.</w:t>
      </w:r>
    </w:p>
    <w:p w14:paraId="39F72978" w14:textId="77777777" w:rsidR="00D336C2"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بل حتى المستشرقين المشهورين بانحيازاتهم في دراسة تاريخ التشريع؛ كالمستشرق الألماني المشهور جوزیف شاخت </w:t>
      </w:r>
      <w:r w:rsidR="00D336C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ت١٩٦٩م</w:t>
      </w:r>
      <w:r w:rsidR="00D336C2" w:rsidRPr="00B36516">
        <w:rPr>
          <w:rFonts w:ascii="Calibri" w:hAnsi="Calibri" w:cs="KFGQPC Uthman Taha Naskh" w:hint="cs"/>
          <w:sz w:val="36"/>
          <w:szCs w:val="36"/>
          <w:rtl/>
          <w:lang w:bidi="ar-EG"/>
        </w:rPr>
        <w:t>)</w:t>
      </w:r>
      <w:r w:rsidR="00EF106E" w:rsidRPr="00B36516">
        <w:rPr>
          <w:rFonts w:ascii="Calibri" w:hAnsi="Calibri" w:cs="KFGQPC Uthman Taha Naskh"/>
          <w:sz w:val="36"/>
          <w:szCs w:val="36"/>
          <w:rtl/>
          <w:lang w:bidi="ar-EG"/>
        </w:rPr>
        <w:t>،</w:t>
      </w:r>
      <w:r w:rsidR="00D336C2" w:rsidRPr="00B36516">
        <w:rPr>
          <w:rFonts w:ascii="Calibri" w:hAnsi="Calibri" w:cs="KFGQPC Uthman Taha Naskh" w:hint="cs"/>
          <w:sz w:val="36"/>
          <w:szCs w:val="36"/>
          <w:rtl/>
          <w:lang w:bidi="ar-EG"/>
        </w:rPr>
        <w:t xml:space="preserve"> ... </w:t>
      </w:r>
      <w:r w:rsidRPr="00B36516">
        <w:rPr>
          <w:rFonts w:ascii="Calibri" w:hAnsi="Calibri" w:cs="KFGQPC Uthman Taha Naskh"/>
          <w:sz w:val="36"/>
          <w:szCs w:val="36"/>
          <w:rtl/>
          <w:lang w:bidi="ar-EG"/>
        </w:rPr>
        <w:t>اضطر للاعتراف بأن الشافعي ليس هو مخترع أصول الفقه، بل هي موجودة قبل الشافعي</w:t>
      </w:r>
      <w:r w:rsidR="00D336C2" w:rsidRPr="00B36516">
        <w:rPr>
          <w:rFonts w:ascii="Calibri" w:hAnsi="Calibri" w:cs="KFGQPC Uthman Taha Naskh" w:hint="cs"/>
          <w:sz w:val="36"/>
          <w:szCs w:val="36"/>
          <w:rtl/>
          <w:lang w:bidi="ar-EG"/>
        </w:rPr>
        <w:t>.</w:t>
      </w:r>
    </w:p>
    <w:p w14:paraId="3DEBD4ED" w14:textId="3A3C9A91" w:rsidR="00D336C2"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يقول شاخت</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002060"/>
          <w:sz w:val="36"/>
          <w:szCs w:val="36"/>
          <w:rtl/>
          <w:lang w:bidi="ar-EG"/>
        </w:rPr>
        <w:t>وقد خطا الشافعي بعلم أصول الفقه خطوات هامة، اعتمدت على تطور هذا العلم قبل الشافعي</w:t>
      </w:r>
      <w:r w:rsidRPr="00B36516">
        <w:rPr>
          <w:rFonts w:ascii="Calibri" w:hAnsi="Calibri" w:cs="KFGQPC Uthman Taha Naskh"/>
          <w:sz w:val="36"/>
          <w:szCs w:val="36"/>
          <w:rtl/>
          <w:lang w:bidi="ar-EG"/>
        </w:rPr>
        <w:t>)</w:t>
      </w:r>
      <w:r w:rsidR="00D336C2" w:rsidRPr="00B36516">
        <w:rPr>
          <w:rFonts w:ascii="Calibri" w:hAnsi="Calibri" w:cs="KFGQPC Uthman Taha Naskh" w:hint="cs"/>
          <w:sz w:val="36"/>
          <w:szCs w:val="36"/>
          <w:rtl/>
          <w:lang w:bidi="ar-EG"/>
        </w:rPr>
        <w:t>.</w:t>
      </w:r>
      <w:r w:rsidR="004D695C" w:rsidRPr="00B36516">
        <w:rPr>
          <w:rStyle w:val="FootnoteReference"/>
          <w:rFonts w:ascii="Calibri" w:hAnsi="Calibri" w:cs="KFGQPC Uthman Taha Naskh"/>
          <w:sz w:val="36"/>
          <w:szCs w:val="36"/>
          <w:rtl/>
          <w:lang w:bidi="ar-EG"/>
        </w:rPr>
        <w:footnoteReference w:id="62"/>
      </w:r>
    </w:p>
    <w:p w14:paraId="5BE2EE20" w14:textId="560A0DB0" w:rsidR="00051959" w:rsidRPr="00B36516" w:rsidRDefault="00051959" w:rsidP="00B36516">
      <w:pPr>
        <w:keepNext/>
        <w:widowControl w:val="0"/>
        <w:spacing w:line="240" w:lineRule="auto"/>
        <w:ind w:firstLine="0"/>
        <w:outlineLvl w:val="2"/>
        <w:rPr>
          <w:rFonts w:ascii="Calibri" w:hAnsi="Calibri" w:cs="KFGQPC Uthman Taha Naskh"/>
          <w:b/>
          <w:bCs/>
          <w:sz w:val="36"/>
          <w:szCs w:val="36"/>
          <w:u w:val="single"/>
          <w:rtl/>
          <w:lang w:bidi="ar-EG"/>
        </w:rPr>
      </w:pPr>
      <w:bookmarkStart w:id="17" w:name="_Toc184248603"/>
      <w:r w:rsidRPr="00B36516">
        <w:rPr>
          <w:rFonts w:ascii="Calibri" w:hAnsi="Calibri" w:cs="KFGQPC Uthman Taha Naskh"/>
          <w:b/>
          <w:bCs/>
          <w:sz w:val="36"/>
          <w:szCs w:val="36"/>
          <w:u w:val="single"/>
          <w:rtl/>
          <w:lang w:bidi="ar-EG"/>
        </w:rPr>
        <w:t>العقل</w:t>
      </w:r>
      <w:r w:rsidR="00DA696E" w:rsidRPr="00B36516">
        <w:rPr>
          <w:rFonts w:ascii="Calibri" w:hAnsi="Calibri" w:cs="KFGQPC Uthman Taha Naskh"/>
          <w:b/>
          <w:bCs/>
          <w:sz w:val="36"/>
          <w:szCs w:val="36"/>
          <w:u w:val="single"/>
          <w:rtl/>
          <w:lang w:bidi="ar-EG"/>
        </w:rPr>
        <w:t>.</w:t>
      </w:r>
      <w:r w:rsidRPr="00B36516">
        <w:rPr>
          <w:rFonts w:ascii="Calibri" w:hAnsi="Calibri" w:cs="KFGQPC Uthman Taha Naskh"/>
          <w:b/>
          <w:bCs/>
          <w:sz w:val="36"/>
          <w:szCs w:val="36"/>
          <w:u w:val="single"/>
          <w:rtl/>
          <w:lang w:bidi="ar-EG"/>
        </w:rPr>
        <w:t>. هل يكون مصدر تشريع؟</w:t>
      </w:r>
      <w:bookmarkEnd w:id="17"/>
    </w:p>
    <w:p w14:paraId="711C70CB" w14:textId="7566F68F"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هذا الطرح دليل كاسح على جهلهم بأصول الفقه أصلا، فالفقهاء والأصوليون جميعًا إذا قسموا الأدلة الشرعية قالوا</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إنها تنقسم إلى قسمين</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دليل نقلي، ودليل عقلي، وأشهر كتب أصول الفقه هو </w:t>
      </w:r>
      <w:r w:rsidR="00FC0F39"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المستصفى»، وحين ذكر الأدلة الشرعية جعل رابعها</w:t>
      </w:r>
      <w:r w:rsidR="00561E59"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w:t>
      </w:r>
      <w:r w:rsidR="00FC0F39"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دليل العقل»</w:t>
      </w:r>
      <w:r w:rsidR="00EF106E" w:rsidRPr="00B36516">
        <w:rPr>
          <w:rFonts w:ascii="Calibri" w:hAnsi="Calibri" w:cs="KFGQPC Uthman Taha Naskh"/>
          <w:sz w:val="36"/>
          <w:szCs w:val="36"/>
          <w:rtl/>
          <w:lang w:bidi="ar-EG"/>
        </w:rPr>
        <w:t>،</w:t>
      </w:r>
      <w:r w:rsidR="00FC0F39" w:rsidRPr="00B36516">
        <w:rPr>
          <w:rStyle w:val="FootnoteReference"/>
          <w:rFonts w:ascii="Calibri" w:hAnsi="Calibri" w:cs="KFGQPC Uthman Taha Naskh"/>
          <w:sz w:val="36"/>
          <w:szCs w:val="36"/>
          <w:rtl/>
          <w:lang w:bidi="ar-EG"/>
        </w:rPr>
        <w:footnoteReference w:id="63"/>
      </w:r>
      <w:r w:rsidRPr="00B36516">
        <w:rPr>
          <w:rFonts w:ascii="Calibri" w:hAnsi="Calibri" w:cs="KFGQPC Uthman Taha Naskh"/>
          <w:sz w:val="36"/>
          <w:szCs w:val="36"/>
          <w:rtl/>
          <w:lang w:bidi="ar-EG"/>
        </w:rPr>
        <w:t xml:space="preserve"> وانتقد ابن تيمية تقسيم الأدلة الى </w:t>
      </w:r>
      <w:r w:rsidR="006829EE" w:rsidRPr="00B36516">
        <w:rPr>
          <w:rFonts w:ascii="Calibri" w:hAnsi="Calibri" w:cs="KFGQPC Uthman Taha Naskh" w:hint="cs"/>
          <w:sz w:val="36"/>
          <w:szCs w:val="36"/>
          <w:rtl/>
          <w:lang w:bidi="ar-EG"/>
        </w:rPr>
        <w:t>(</w:t>
      </w:r>
      <w:r w:rsidRPr="00B36516">
        <w:rPr>
          <w:rFonts w:ascii="Calibri" w:hAnsi="Calibri" w:cs="KFGQPC Uthman Taha Naskh"/>
          <w:b/>
          <w:bCs/>
          <w:color w:val="002060"/>
          <w:sz w:val="36"/>
          <w:szCs w:val="36"/>
          <w:rtl/>
          <w:lang w:bidi="ar-EG"/>
        </w:rPr>
        <w:t>دليل شرعي ودليل</w:t>
      </w:r>
      <w:r w:rsidR="006829EE" w:rsidRPr="00B36516">
        <w:rPr>
          <w:rFonts w:ascii="Calibri" w:hAnsi="Calibri" w:cs="KFGQPC Uthman Taha Naskh" w:hint="cs"/>
          <w:b/>
          <w:bCs/>
          <w:color w:val="002060"/>
          <w:sz w:val="36"/>
          <w:szCs w:val="36"/>
          <w:rtl/>
          <w:lang w:bidi="ar-EG"/>
        </w:rPr>
        <w:t xml:space="preserve"> عقلي</w:t>
      </w:r>
      <w:r w:rsidR="006829EE" w:rsidRPr="00B36516">
        <w:rPr>
          <w:rFonts w:ascii="Calibri" w:hAnsi="Calibri" w:cs="KFGQPC Uthman Taha Naskh" w:hint="cs"/>
          <w:sz w:val="36"/>
          <w:szCs w:val="36"/>
          <w:rtl/>
          <w:lang w:bidi="ar-EG"/>
        </w:rPr>
        <w:t>)</w:t>
      </w:r>
      <w:r w:rsidR="00EF106E" w:rsidRPr="00B36516">
        <w:rPr>
          <w:rFonts w:ascii="Calibri" w:hAnsi="Calibri" w:cs="KFGQPC Uthman Taha Naskh"/>
          <w:sz w:val="36"/>
          <w:szCs w:val="36"/>
          <w:rtl/>
          <w:lang w:bidi="ar-EG"/>
        </w:rPr>
        <w:t>،</w:t>
      </w:r>
      <w:r w:rsidR="003675D5" w:rsidRPr="00B36516">
        <w:rPr>
          <w:rStyle w:val="FootnoteReference"/>
          <w:rFonts w:ascii="Calibri" w:hAnsi="Calibri" w:cs="KFGQPC Uthman Taha Naskh"/>
          <w:sz w:val="36"/>
          <w:szCs w:val="36"/>
          <w:rtl/>
          <w:lang w:bidi="ar-EG"/>
        </w:rPr>
        <w:footnoteReference w:id="64"/>
      </w:r>
      <w:r w:rsidRPr="00B36516">
        <w:rPr>
          <w:rFonts w:ascii="Calibri" w:hAnsi="Calibri" w:cs="KFGQPC Uthman Taha Naskh"/>
          <w:sz w:val="36"/>
          <w:szCs w:val="36"/>
          <w:rtl/>
          <w:lang w:bidi="ar-EG"/>
        </w:rPr>
        <w:t xml:space="preserve"> وقال إن الأدلة الشرعية قسمان</w:t>
      </w:r>
      <w:r w:rsidR="006829EE"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دليل نقلي، ودليل عقلي، فجعل الدليل العقلي من الأدلة الشرعية، وليس مقابلا</w:t>
      </w:r>
      <w:r w:rsidR="006829EE"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وقسيما</w:t>
      </w:r>
      <w:r w:rsidR="006829EE"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لها، فالعقل في الشريعة له دور كبير في الفقه الإسلامي</w:t>
      </w:r>
      <w:r w:rsidR="00317222"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عمومًا، وفي أصول الفقه خصوصا، ومن ذلك</w:t>
      </w:r>
      <w:r w:rsidR="00DA696E" w:rsidRPr="00B36516">
        <w:rPr>
          <w:rFonts w:ascii="Calibri" w:hAnsi="Calibri" w:cs="KFGQPC Uthman Taha Naskh"/>
          <w:sz w:val="36"/>
          <w:szCs w:val="36"/>
          <w:rtl/>
          <w:lang w:bidi="ar-EG"/>
        </w:rPr>
        <w:t>:</w:t>
      </w:r>
    </w:p>
    <w:p w14:paraId="47C66314" w14:textId="081E76C9"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 </w:t>
      </w:r>
      <w:r w:rsidRPr="00B36516">
        <w:rPr>
          <w:rFonts w:ascii="Calibri" w:hAnsi="Calibri" w:cs="KFGQPC Uthman Taha Naskh"/>
          <w:b/>
          <w:bCs/>
          <w:sz w:val="36"/>
          <w:szCs w:val="36"/>
          <w:rtl/>
          <w:lang w:bidi="ar-EG"/>
        </w:rPr>
        <w:t>فهم النص</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فهو علم عقلي قائم على النظر في الألفاظ</w:t>
      </w:r>
      <w:r w:rsidR="00317222"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والسياق والقرائن بهدف استخلاص المعنى</w:t>
      </w:r>
      <w:r w:rsidR="00DA696E" w:rsidRPr="00B36516">
        <w:rPr>
          <w:rFonts w:ascii="Calibri" w:hAnsi="Calibri" w:cs="KFGQPC Uthman Taha Naskh"/>
          <w:sz w:val="36"/>
          <w:szCs w:val="36"/>
          <w:rtl/>
          <w:lang w:bidi="ar-EG"/>
        </w:rPr>
        <w:t>.</w:t>
      </w:r>
    </w:p>
    <w:p w14:paraId="148D9AE2" w14:textId="77777777" w:rsidR="00F15D33"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 </w:t>
      </w:r>
      <w:r w:rsidRPr="00B36516">
        <w:rPr>
          <w:rFonts w:ascii="Calibri" w:hAnsi="Calibri" w:cs="KFGQPC Uthman Taha Naskh"/>
          <w:b/>
          <w:bCs/>
          <w:sz w:val="36"/>
          <w:szCs w:val="36"/>
          <w:rtl/>
          <w:lang w:bidi="ar-EG"/>
        </w:rPr>
        <w:t>القياس</w:t>
      </w:r>
      <w:r w:rsidRPr="00B36516">
        <w:rPr>
          <w:rFonts w:ascii="Calibri" w:hAnsi="Calibri" w:cs="KFGQPC Uthman Taha Naskh"/>
          <w:sz w:val="36"/>
          <w:szCs w:val="36"/>
          <w:rtl/>
          <w:lang w:bidi="ar-EG"/>
        </w:rPr>
        <w:t>: وهو أصلًا عملية عقلية يتم فيها تعدية معنى الحكم المنصوص إلى غير المنصوص.</w:t>
      </w:r>
    </w:p>
    <w:p w14:paraId="1F1284F6" w14:textId="25D4A494" w:rsidR="00DA696E" w:rsidRPr="00B36516" w:rsidRDefault="00F15D33"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hint="cs"/>
          <w:sz w:val="36"/>
          <w:szCs w:val="36"/>
          <w:rtl/>
          <w:lang w:bidi="ar-EG"/>
        </w:rPr>
        <w:lastRenderedPageBreak/>
        <w:t xml:space="preserve">- </w:t>
      </w:r>
      <w:r w:rsidR="00051959" w:rsidRPr="00B36516">
        <w:rPr>
          <w:rFonts w:ascii="Calibri" w:hAnsi="Calibri" w:cs="KFGQPC Uthman Taha Naskh"/>
          <w:b/>
          <w:bCs/>
          <w:sz w:val="36"/>
          <w:szCs w:val="36"/>
          <w:rtl/>
          <w:lang w:bidi="ar-EG"/>
        </w:rPr>
        <w:t>الاستصحاب</w:t>
      </w:r>
      <w:r w:rsidR="00DA696E" w:rsidRPr="00B36516">
        <w:rPr>
          <w:rFonts w:ascii="Calibri" w:hAnsi="Calibri" w:cs="KFGQPC Uthman Taha Naskh"/>
          <w:sz w:val="36"/>
          <w:szCs w:val="36"/>
          <w:rtl/>
          <w:lang w:bidi="ar-EG"/>
        </w:rPr>
        <w:t>:</w:t>
      </w:r>
      <w:r w:rsidR="00051959" w:rsidRPr="00B36516">
        <w:rPr>
          <w:rFonts w:ascii="Calibri" w:hAnsi="Calibri" w:cs="KFGQPC Uthman Taha Naskh"/>
          <w:sz w:val="36"/>
          <w:szCs w:val="36"/>
          <w:rtl/>
          <w:lang w:bidi="ar-EG"/>
        </w:rPr>
        <w:t xml:space="preserve"> وهو البقاء على الحال الأصلية قبل ورود</w:t>
      </w:r>
      <w:r w:rsidRPr="00B36516">
        <w:rPr>
          <w:rFonts w:ascii="Calibri" w:hAnsi="Calibri" w:cs="KFGQPC Uthman Taha Naskh" w:hint="cs"/>
          <w:sz w:val="36"/>
          <w:szCs w:val="36"/>
          <w:rtl/>
          <w:lang w:bidi="ar-EG"/>
        </w:rPr>
        <w:t xml:space="preserve"> </w:t>
      </w:r>
      <w:r w:rsidR="00051959" w:rsidRPr="00B36516">
        <w:rPr>
          <w:rFonts w:ascii="Calibri" w:hAnsi="Calibri" w:cs="KFGQPC Uthman Taha Naskh"/>
          <w:sz w:val="36"/>
          <w:szCs w:val="36"/>
          <w:rtl/>
          <w:lang w:bidi="ar-EG"/>
        </w:rPr>
        <w:t>الشرع</w:t>
      </w:r>
      <w:r w:rsidR="00DA696E" w:rsidRPr="00B36516">
        <w:rPr>
          <w:rFonts w:ascii="Calibri" w:hAnsi="Calibri" w:cs="KFGQPC Uthman Taha Naskh"/>
          <w:sz w:val="36"/>
          <w:szCs w:val="36"/>
          <w:rtl/>
          <w:lang w:bidi="ar-EG"/>
        </w:rPr>
        <w:t>.</w:t>
      </w:r>
    </w:p>
    <w:p w14:paraId="138253FD" w14:textId="77777777" w:rsidR="003675D5"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 </w:t>
      </w:r>
      <w:r w:rsidRPr="00B36516">
        <w:rPr>
          <w:rFonts w:ascii="Calibri" w:hAnsi="Calibri" w:cs="KFGQPC Uthman Taha Naskh"/>
          <w:b/>
          <w:bCs/>
          <w:sz w:val="36"/>
          <w:szCs w:val="36"/>
          <w:rtl/>
          <w:lang w:bidi="ar-EG"/>
        </w:rPr>
        <w:t>السياسة الشرعية</w:t>
      </w:r>
      <w:r w:rsidRPr="00B36516">
        <w:rPr>
          <w:rFonts w:ascii="Calibri" w:hAnsi="Calibri" w:cs="KFGQPC Uthman Taha Naskh"/>
          <w:sz w:val="36"/>
          <w:szCs w:val="36"/>
          <w:rtl/>
          <w:lang w:bidi="ar-EG"/>
        </w:rPr>
        <w:t>: علم قائم على العقل والنظر في المصلحة والمفسدة</w:t>
      </w:r>
      <w:r w:rsidR="003675D5" w:rsidRPr="00B36516">
        <w:rPr>
          <w:rFonts w:ascii="Calibri" w:hAnsi="Calibri" w:cs="KFGQPC Uthman Taha Naskh" w:hint="cs"/>
          <w:sz w:val="36"/>
          <w:szCs w:val="36"/>
          <w:rtl/>
          <w:lang w:bidi="ar-EG"/>
        </w:rPr>
        <w:t>.</w:t>
      </w:r>
    </w:p>
    <w:p w14:paraId="1C40479A" w14:textId="77777777" w:rsidR="003675D5" w:rsidRPr="00B36516" w:rsidRDefault="003675D5"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hint="cs"/>
          <w:sz w:val="36"/>
          <w:szCs w:val="36"/>
          <w:rtl/>
          <w:lang w:bidi="ar-EG"/>
        </w:rPr>
        <w:t xml:space="preserve">- </w:t>
      </w:r>
      <w:r w:rsidR="00051959" w:rsidRPr="00B36516">
        <w:rPr>
          <w:rFonts w:ascii="Calibri" w:hAnsi="Calibri" w:cs="KFGQPC Uthman Taha Naskh"/>
          <w:b/>
          <w:bCs/>
          <w:sz w:val="36"/>
          <w:szCs w:val="36"/>
          <w:rtl/>
          <w:lang w:bidi="ar-EG"/>
        </w:rPr>
        <w:t>مقاصد الشريعة</w:t>
      </w:r>
      <w:r w:rsidR="00DA696E" w:rsidRPr="00B36516">
        <w:rPr>
          <w:rFonts w:ascii="Calibri" w:hAnsi="Calibri" w:cs="KFGQPC Uthman Taha Naskh"/>
          <w:sz w:val="36"/>
          <w:szCs w:val="36"/>
          <w:rtl/>
          <w:lang w:bidi="ar-EG"/>
        </w:rPr>
        <w:t>:</w:t>
      </w:r>
      <w:r w:rsidR="00051959" w:rsidRPr="00B36516">
        <w:rPr>
          <w:rFonts w:ascii="Calibri" w:hAnsi="Calibri" w:cs="KFGQPC Uthman Taha Naskh"/>
          <w:sz w:val="36"/>
          <w:szCs w:val="36"/>
          <w:rtl/>
          <w:lang w:bidi="ar-EG"/>
        </w:rPr>
        <w:t xml:space="preserve"> وهو علم قائم على النظر في جزئيات النصوص واستخلاص المبادئ العامة والغايات النهائية للشارع.</w:t>
      </w:r>
    </w:p>
    <w:p w14:paraId="7BCA124F" w14:textId="2833307C"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 </w:t>
      </w:r>
      <w:r w:rsidRPr="00B36516">
        <w:rPr>
          <w:rFonts w:ascii="Calibri" w:hAnsi="Calibri" w:cs="KFGQPC Uthman Taha Naskh"/>
          <w:b/>
          <w:bCs/>
          <w:sz w:val="36"/>
          <w:szCs w:val="36"/>
          <w:rtl/>
          <w:lang w:bidi="ar-EG"/>
        </w:rPr>
        <w:t>الترجيح بين الأقوال</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وهو علم عقلي قائم على موازنة</w:t>
      </w:r>
      <w:r w:rsidR="003675D5"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الأدلة والاعتبارات</w:t>
      </w:r>
      <w:r w:rsidR="00DA696E" w:rsidRPr="00B36516">
        <w:rPr>
          <w:rFonts w:ascii="Calibri" w:hAnsi="Calibri" w:cs="KFGQPC Uthman Taha Naskh"/>
          <w:sz w:val="36"/>
          <w:szCs w:val="36"/>
          <w:rtl/>
          <w:lang w:bidi="ar-EG"/>
        </w:rPr>
        <w:t>.</w:t>
      </w:r>
    </w:p>
    <w:p w14:paraId="51A98F6E" w14:textId="366FF4AE"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 </w:t>
      </w:r>
      <w:r w:rsidRPr="00B36516">
        <w:rPr>
          <w:rFonts w:ascii="Calibri" w:hAnsi="Calibri" w:cs="KFGQPC Uthman Taha Naskh"/>
          <w:b/>
          <w:bCs/>
          <w:sz w:val="36"/>
          <w:szCs w:val="36"/>
          <w:rtl/>
          <w:lang w:bidi="ar-EG"/>
        </w:rPr>
        <w:t>تصحيح الأحاديث وتضعيفها</w:t>
      </w:r>
      <w:r w:rsidR="003675D5"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وهو علم عقلي بحت قائم</w:t>
      </w:r>
      <w:r w:rsidR="003675D5"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على دراسة أحوال الرواة، ومقارنة المرويات، واحتمالات الخطأ، والقابلية التاريخية للثبوت</w:t>
      </w:r>
      <w:r w:rsidR="00DA696E" w:rsidRPr="00B36516">
        <w:rPr>
          <w:rFonts w:ascii="Calibri" w:hAnsi="Calibri" w:cs="KFGQPC Uthman Taha Naskh"/>
          <w:sz w:val="36"/>
          <w:szCs w:val="36"/>
          <w:rtl/>
          <w:lang w:bidi="ar-EG"/>
        </w:rPr>
        <w:t>.</w:t>
      </w:r>
    </w:p>
    <w:p w14:paraId="24FA1E55" w14:textId="69057402" w:rsidR="00051959" w:rsidRPr="00B36516" w:rsidRDefault="00051959" w:rsidP="00B36516">
      <w:pPr>
        <w:keepNext/>
        <w:widowControl w:val="0"/>
        <w:spacing w:line="240" w:lineRule="auto"/>
        <w:ind w:firstLine="0"/>
        <w:jc w:val="center"/>
        <w:outlineLvl w:val="1"/>
        <w:rPr>
          <w:rFonts w:ascii="Calibri" w:hAnsi="Calibri" w:cs="KFGQPC Uthman Taha Naskh"/>
          <w:b/>
          <w:bCs/>
          <w:sz w:val="36"/>
          <w:szCs w:val="36"/>
          <w:u w:val="single"/>
          <w:rtl/>
          <w:lang w:bidi="ar-EG"/>
        </w:rPr>
      </w:pPr>
      <w:bookmarkStart w:id="18" w:name="_Toc184248604"/>
      <w:r w:rsidRPr="00B36516">
        <w:rPr>
          <w:rFonts w:ascii="Calibri" w:hAnsi="Calibri" w:cs="KFGQPC Uthman Taha Naskh"/>
          <w:b/>
          <w:bCs/>
          <w:sz w:val="36"/>
          <w:szCs w:val="36"/>
          <w:highlight w:val="yellow"/>
          <w:u w:val="single"/>
          <w:rtl/>
          <w:lang w:bidi="ar-EG"/>
        </w:rPr>
        <w:t>التركيز على الرواة المكثرين</w:t>
      </w:r>
      <w:bookmarkEnd w:id="18"/>
    </w:p>
    <w:p w14:paraId="1889C844" w14:textId="78D493F8" w:rsidR="00561E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حين بدأ المستشرقون عملياتهم البحثية في المشرق العربي أصبح من أهم أطروحاتهم </w:t>
      </w:r>
      <w:r w:rsidR="00561E59"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التشكيك في تدوين القرآن والسنة»</w:t>
      </w:r>
      <w:r w:rsidR="00561E59" w:rsidRPr="00B36516">
        <w:rPr>
          <w:rFonts w:ascii="Calibri" w:hAnsi="Calibri" w:cs="KFGQPC Uthman Taha Naskh" w:hint="cs"/>
          <w:sz w:val="36"/>
          <w:szCs w:val="36"/>
          <w:rtl/>
          <w:lang w:bidi="ar-EG"/>
        </w:rPr>
        <w:t>.</w:t>
      </w:r>
    </w:p>
    <w:p w14:paraId="181882DA" w14:textId="301604D5"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أما في تدوين السنة فمن أكثر ما كثفوا معاولهم عليه الطعن المكثرين من رواية الحديث؛ فرأوا أبا هريرة أكثر من روى الحديث من طبقة الصحابة</w:t>
      </w:r>
      <w:r w:rsidR="009A017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والزهري أشهر من دارت عليهم الأسانيد من طبقة التابعين</w:t>
      </w:r>
      <w:r w:rsidR="009A017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فخصوهما بالطعون والتشكيكات</w:t>
      </w:r>
      <w:r w:rsidR="00DA696E" w:rsidRPr="00B36516">
        <w:rPr>
          <w:rFonts w:ascii="Calibri" w:hAnsi="Calibri" w:cs="KFGQPC Uthman Taha Naskh"/>
          <w:sz w:val="36"/>
          <w:szCs w:val="36"/>
          <w:rtl/>
          <w:lang w:bidi="ar-EG"/>
        </w:rPr>
        <w:t>.</w:t>
      </w:r>
    </w:p>
    <w:p w14:paraId="4D86587E" w14:textId="3152CBDF"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وأفضل ما كتب في موضوع التدوين المبكر للسنة ما سجله</w:t>
      </w:r>
      <w:r w:rsidR="002E2869" w:rsidRPr="00B36516">
        <w:rPr>
          <w:rFonts w:ascii="Calibri" w:hAnsi="Calibri" w:cs="KFGQPC Uthman Taha Naskh" w:hint="cs"/>
          <w:sz w:val="36"/>
          <w:szCs w:val="36"/>
          <w:rtl/>
          <w:lang w:bidi="ar-EG"/>
        </w:rPr>
        <w:t xml:space="preserve"> </w:t>
      </w:r>
      <w:r w:rsidRPr="00B36516">
        <w:rPr>
          <w:rFonts w:ascii="Calibri" w:hAnsi="Calibri" w:cs="KFGQPC Uthman Taha Naskh"/>
          <w:b/>
          <w:bCs/>
          <w:sz w:val="36"/>
          <w:szCs w:val="36"/>
          <w:rtl/>
          <w:lang w:bidi="ar-EG"/>
        </w:rPr>
        <w:t>فؤاد سزكين</w:t>
      </w:r>
      <w:r w:rsidRPr="00B36516">
        <w:rPr>
          <w:rFonts w:ascii="Calibri" w:hAnsi="Calibri" w:cs="KFGQPC Uthman Taha Naskh"/>
          <w:sz w:val="36"/>
          <w:szCs w:val="36"/>
          <w:rtl/>
          <w:lang w:bidi="ar-EG"/>
        </w:rPr>
        <w:t xml:space="preserve"> عن تدوين السنة في موسوعته </w:t>
      </w:r>
      <w:r w:rsidR="002E2869" w:rsidRPr="00B36516">
        <w:rPr>
          <w:rFonts w:ascii="Calibri" w:hAnsi="Calibri" w:cs="KFGQPC Uthman Taha Naskh"/>
          <w:sz w:val="36"/>
          <w:szCs w:val="36"/>
          <w:rtl/>
          <w:lang w:bidi="ar-EG"/>
        </w:rPr>
        <w:t>«</w:t>
      </w:r>
      <w:r w:rsidRPr="00B36516">
        <w:rPr>
          <w:rFonts w:ascii="Calibri" w:hAnsi="Calibri" w:cs="KFGQPC Uthman Taha Naskh"/>
          <w:b/>
          <w:bCs/>
          <w:sz w:val="36"/>
          <w:szCs w:val="36"/>
          <w:rtl/>
          <w:lang w:bidi="ar-EG"/>
        </w:rPr>
        <w:t>تاريخ التراث العربي</w:t>
      </w:r>
      <w:r w:rsidR="002E2869" w:rsidRPr="00B36516">
        <w:rPr>
          <w:rFonts w:ascii="Calibri" w:hAnsi="Calibri" w:cs="KFGQPC Uthman Taha Naskh"/>
          <w:sz w:val="36"/>
          <w:szCs w:val="36"/>
          <w:rtl/>
          <w:lang w:bidi="ar-EG"/>
        </w:rPr>
        <w:t>»</w:t>
      </w:r>
      <w:r w:rsidR="002E2869" w:rsidRPr="00B36516">
        <w:rPr>
          <w:rFonts w:ascii="Calibri" w:hAnsi="Calibri" w:cs="KFGQPC Uthman Taha Naskh" w:hint="cs"/>
          <w:sz w:val="36"/>
          <w:szCs w:val="36"/>
          <w:rtl/>
          <w:lang w:bidi="ar-EG"/>
        </w:rPr>
        <w:t>،</w:t>
      </w:r>
      <w:r w:rsidR="002E2869" w:rsidRPr="00B36516">
        <w:rPr>
          <w:rStyle w:val="FootnoteReference"/>
          <w:rFonts w:ascii="Calibri" w:hAnsi="Calibri" w:cs="KFGQPC Uthman Taha Naskh"/>
          <w:sz w:val="36"/>
          <w:szCs w:val="36"/>
          <w:rtl/>
          <w:lang w:bidi="ar-EG"/>
        </w:rPr>
        <w:footnoteReference w:id="65"/>
      </w:r>
      <w:r w:rsidRPr="00B36516">
        <w:rPr>
          <w:rFonts w:ascii="Calibri" w:hAnsi="Calibri" w:cs="KFGQPC Uthman Taha Naskh"/>
          <w:sz w:val="36"/>
          <w:szCs w:val="36"/>
          <w:rtl/>
          <w:lang w:bidi="ar-EG"/>
        </w:rPr>
        <w:t xml:space="preserve"> ثم رسالة الدكتوراه للشيخ </w:t>
      </w:r>
      <w:r w:rsidRPr="00B36516">
        <w:rPr>
          <w:rFonts w:ascii="Calibri" w:hAnsi="Calibri" w:cs="KFGQPC Uthman Taha Naskh"/>
          <w:b/>
          <w:bCs/>
          <w:sz w:val="36"/>
          <w:szCs w:val="36"/>
          <w:rtl/>
          <w:lang w:bidi="ar-EG"/>
        </w:rPr>
        <w:t>الأعظمي</w:t>
      </w:r>
      <w:r w:rsidR="002E2869"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والتي نوقشت في كامبردج،</w:t>
      </w:r>
      <w:r w:rsidR="002E2869" w:rsidRPr="00B36516">
        <w:rPr>
          <w:rStyle w:val="FootnoteReference"/>
          <w:rFonts w:ascii="Calibri" w:hAnsi="Calibri" w:cs="KFGQPC Uthman Taha Naskh"/>
          <w:sz w:val="36"/>
          <w:szCs w:val="36"/>
          <w:rtl/>
          <w:lang w:bidi="ar-EG"/>
        </w:rPr>
        <w:footnoteReference w:id="66"/>
      </w:r>
      <w:r w:rsidRPr="00B36516">
        <w:rPr>
          <w:rFonts w:ascii="Calibri" w:hAnsi="Calibri" w:cs="KFGQPC Uthman Taha Naskh"/>
          <w:sz w:val="36"/>
          <w:szCs w:val="36"/>
          <w:rtl/>
          <w:lang w:bidi="ar-EG"/>
        </w:rPr>
        <w:t xml:space="preserve"> ثم ترجمها وطبعها بالعربية وكشف فيها تفصيلا</w:t>
      </w:r>
      <w:r w:rsidR="002E2869"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(اللا</w:t>
      </w:r>
      <w:r w:rsidR="002E2869"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منهجية العلمية) لأطروحات جولدزيهر وشاخت والتي يرددها اليوم بعض المثقفين</w:t>
      </w:r>
      <w:r w:rsidR="00B66157"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العرب</w:t>
      </w:r>
      <w:r w:rsidR="00DA696E" w:rsidRPr="00B36516">
        <w:rPr>
          <w:rFonts w:ascii="Calibri" w:hAnsi="Calibri" w:cs="KFGQPC Uthman Taha Naskh"/>
          <w:sz w:val="36"/>
          <w:szCs w:val="36"/>
          <w:rtl/>
          <w:lang w:bidi="ar-EG"/>
        </w:rPr>
        <w:t>.</w:t>
      </w:r>
    </w:p>
    <w:p w14:paraId="2CCD7141" w14:textId="05C2B39B" w:rsidR="00051959" w:rsidRPr="00B36516" w:rsidRDefault="00051959" w:rsidP="00B36516">
      <w:pPr>
        <w:keepNext/>
        <w:widowControl w:val="0"/>
        <w:spacing w:line="240" w:lineRule="auto"/>
        <w:ind w:firstLine="0"/>
        <w:outlineLvl w:val="2"/>
        <w:rPr>
          <w:rFonts w:ascii="Calibri" w:hAnsi="Calibri" w:cs="KFGQPC Uthman Taha Naskh"/>
          <w:b/>
          <w:bCs/>
          <w:sz w:val="36"/>
          <w:szCs w:val="36"/>
          <w:u w:val="single"/>
          <w:rtl/>
          <w:lang w:bidi="ar-EG"/>
        </w:rPr>
      </w:pPr>
      <w:bookmarkStart w:id="19" w:name="_Toc184248605"/>
      <w:r w:rsidRPr="00B36516">
        <w:rPr>
          <w:rFonts w:ascii="Calibri" w:hAnsi="Calibri" w:cs="KFGQPC Uthman Taha Naskh"/>
          <w:b/>
          <w:bCs/>
          <w:sz w:val="36"/>
          <w:szCs w:val="36"/>
          <w:u w:val="single"/>
          <w:rtl/>
          <w:lang w:bidi="ar-EG"/>
        </w:rPr>
        <w:lastRenderedPageBreak/>
        <w:t>الاستفهام حول عدد مرويات أبي هريرة</w:t>
      </w:r>
      <w:bookmarkEnd w:id="19"/>
    </w:p>
    <w:p w14:paraId="5089D0F5" w14:textId="52DE9E17" w:rsidR="00A36D8D"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يذكر بعضهم بأنه بلغت أحاديث أبي هريرة أكثر من (</w:t>
      </w:r>
      <w:r w:rsidR="00A36D8D" w:rsidRPr="00B36516">
        <w:rPr>
          <w:rFonts w:ascii="Calibri" w:hAnsi="Calibri" w:cs="KFGQPC Uthman Taha Naskh" w:hint="cs"/>
          <w:sz w:val="36"/>
          <w:szCs w:val="36"/>
          <w:rtl/>
          <w:lang w:bidi="ar-EG"/>
        </w:rPr>
        <w:t>5000</w:t>
      </w:r>
      <w:r w:rsidRPr="00B36516">
        <w:rPr>
          <w:rFonts w:ascii="Calibri" w:hAnsi="Calibri" w:cs="KFGQPC Uthman Taha Naskh"/>
          <w:sz w:val="36"/>
          <w:szCs w:val="36"/>
          <w:rtl/>
          <w:lang w:bidi="ar-EG"/>
        </w:rPr>
        <w:t>) حديث، وأن هذا رقم ضخم جدا يضع علامات الاستفهام ويسبب الارتياب في مصدر هذه الأحاديث</w:t>
      </w:r>
      <w:r w:rsidR="00A36D8D" w:rsidRPr="00B36516">
        <w:rPr>
          <w:rFonts w:ascii="Calibri" w:hAnsi="Calibri" w:cs="KFGQPC Uthman Taha Naskh" w:hint="cs"/>
          <w:sz w:val="36"/>
          <w:szCs w:val="36"/>
          <w:rtl/>
          <w:lang w:bidi="ar-EG"/>
        </w:rPr>
        <w:t>.</w:t>
      </w:r>
    </w:p>
    <w:p w14:paraId="4240973E" w14:textId="77777777" w:rsidR="00A36D8D"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والواقع من خلال مسند أحمد وهو أوسع وأدق مسانيد السنة التي بين أيدينا أن مرويات أبي هريرة لا تبلغ إلا (</w:t>
      </w:r>
      <w:r w:rsidRPr="00B36516">
        <w:rPr>
          <w:rFonts w:ascii="Calibri" w:hAnsi="Calibri" w:cs="KFGQPC Uthman Taha Naskh"/>
          <w:sz w:val="36"/>
          <w:szCs w:val="36"/>
          <w:rtl/>
          <w:lang w:bidi="fa-IR"/>
        </w:rPr>
        <w:t xml:space="preserve">۱۳۰۰) </w:t>
      </w:r>
      <w:r w:rsidRPr="00B36516">
        <w:rPr>
          <w:rFonts w:ascii="Calibri" w:hAnsi="Calibri" w:cs="KFGQPC Uthman Taha Naskh"/>
          <w:sz w:val="36"/>
          <w:szCs w:val="36"/>
          <w:rtl/>
          <w:lang w:bidi="ar-EG"/>
        </w:rPr>
        <w:t>حديث، وهذا الرقم مع عدم حذف المكرر، وهذا العدد يشمل الصحيح والضعيف أيضًا!</w:t>
      </w:r>
    </w:p>
    <w:p w14:paraId="5EB42180" w14:textId="57F5BF5D" w:rsidR="00051959" w:rsidRPr="00B36516" w:rsidRDefault="00051959" w:rsidP="00B36516">
      <w:pPr>
        <w:keepNext/>
        <w:widowControl w:val="0"/>
        <w:spacing w:line="240" w:lineRule="auto"/>
        <w:ind w:firstLine="0"/>
        <w:outlineLvl w:val="2"/>
        <w:rPr>
          <w:rFonts w:ascii="Calibri" w:hAnsi="Calibri" w:cs="KFGQPC Uthman Taha Naskh"/>
          <w:b/>
          <w:bCs/>
          <w:sz w:val="36"/>
          <w:szCs w:val="36"/>
          <w:u w:val="single"/>
          <w:rtl/>
          <w:lang w:bidi="ar-EG"/>
        </w:rPr>
      </w:pPr>
      <w:bookmarkStart w:id="20" w:name="_Toc184248606"/>
      <w:r w:rsidRPr="00B36516">
        <w:rPr>
          <w:rFonts w:ascii="Calibri" w:hAnsi="Calibri" w:cs="KFGQPC Uthman Taha Naskh"/>
          <w:b/>
          <w:bCs/>
          <w:sz w:val="36"/>
          <w:szCs w:val="36"/>
          <w:u w:val="single"/>
          <w:rtl/>
          <w:lang w:bidi="ar-EG"/>
        </w:rPr>
        <w:t>استنكار انفراد أبي هريرة بالأحاديث الكثيرة</w:t>
      </w:r>
      <w:bookmarkEnd w:id="20"/>
    </w:p>
    <w:p w14:paraId="3BE69972" w14:textId="77777777" w:rsidR="00A36D8D"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الأحاديث التي رواها أبو</w:t>
      </w:r>
      <w:r w:rsidR="00A36D8D"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هريرة شاركه في روايتها صحابة آخرون، فلم ينفرد أبو هريرة إلا بنزر يسير من الأحاديث لا تبلغ العشرات</w:t>
      </w:r>
      <w:r w:rsidR="00A36D8D" w:rsidRPr="00B36516">
        <w:rPr>
          <w:rFonts w:ascii="Calibri" w:hAnsi="Calibri" w:cs="KFGQPC Uthman Taha Naskh" w:hint="cs"/>
          <w:sz w:val="36"/>
          <w:szCs w:val="36"/>
          <w:rtl/>
          <w:lang w:bidi="ar-EG"/>
        </w:rPr>
        <w:t>.</w:t>
      </w:r>
    </w:p>
    <w:p w14:paraId="0D6A6673" w14:textId="4A41A660" w:rsidR="00A36D8D" w:rsidRPr="00B36516" w:rsidRDefault="007C799E"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محمد عبده يماني، </w:t>
      </w:r>
      <w:r w:rsidRPr="00B36516">
        <w:rPr>
          <w:rFonts w:ascii="Calibri" w:hAnsi="Calibri" w:cs="KFGQPC Uthman Taha Naskh"/>
          <w:b/>
          <w:bCs/>
          <w:i/>
          <w:iCs/>
          <w:sz w:val="36"/>
          <w:szCs w:val="36"/>
          <w:rtl/>
          <w:lang w:bidi="ar-EG"/>
        </w:rPr>
        <w:t>أبو هريرة</w:t>
      </w:r>
      <w:r w:rsidRPr="00B36516">
        <w:rPr>
          <w:rFonts w:ascii="Calibri" w:hAnsi="Calibri" w:cs="KFGQPC Uthman Taha Naskh" w:hint="cs"/>
          <w:b/>
          <w:bCs/>
          <w:i/>
          <w:iCs/>
          <w:sz w:val="36"/>
          <w:szCs w:val="36"/>
          <w:rtl/>
          <w:lang w:bidi="ar-EG"/>
        </w:rPr>
        <w:t>:</w:t>
      </w:r>
      <w:r w:rsidRPr="00B36516">
        <w:rPr>
          <w:rFonts w:ascii="Calibri" w:hAnsi="Calibri" w:cs="KFGQPC Uthman Taha Naskh"/>
          <w:b/>
          <w:bCs/>
          <w:i/>
          <w:iCs/>
          <w:sz w:val="36"/>
          <w:szCs w:val="36"/>
          <w:rtl/>
          <w:lang w:bidi="ar-EG"/>
        </w:rPr>
        <w:t xml:space="preserve"> أمانة الرواية وصدقها</w:t>
      </w:r>
      <w:r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صحيفة الشرق الأوسط، العدد (٩٨١٦) تاريخ (١٣</w:t>
      </w:r>
      <w:r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أكتوبر ٢٠٠٥م).</w:t>
      </w:r>
    </w:p>
    <w:p w14:paraId="772C975B" w14:textId="77777777" w:rsidR="007C799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ومن مصادر الإشكال في هذا الاعتراض توهمهم أن الصحابي إذا قال: (قال رسول الله) فإنه محمول على المشافهة عن الرسول!</w:t>
      </w:r>
    </w:p>
    <w:p w14:paraId="390E73FA" w14:textId="77777777" w:rsidR="001764FB"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أكثر رواية الصحابة في الأصل ليست عن النبي،</w:t>
      </w:r>
      <w:r w:rsidR="001764FB"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بل هي رواية بعضهم عن بعض فالصحابة يروون عن بعضهم، وخصوصا صغار الصحابة، ومن تأخر إسلامهم</w:t>
      </w:r>
      <w:r w:rsidR="001764FB" w:rsidRPr="00B36516">
        <w:rPr>
          <w:rFonts w:ascii="Calibri" w:hAnsi="Calibri" w:cs="KFGQPC Uthman Taha Naskh" w:hint="cs"/>
          <w:sz w:val="36"/>
          <w:szCs w:val="36"/>
          <w:rtl/>
          <w:lang w:bidi="ar-EG"/>
        </w:rPr>
        <w:t>.</w:t>
      </w:r>
    </w:p>
    <w:p w14:paraId="5A08267F" w14:textId="68CE58F4"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وهذه الظاهرة يسميها علماء</w:t>
      </w:r>
      <w:r w:rsidR="001764FB"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الم</w:t>
      </w:r>
      <w:r w:rsidR="001764FB"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صطلح «مرسل الصحابي».</w:t>
      </w:r>
    </w:p>
    <w:p w14:paraId="05B9C4BC" w14:textId="319BE01F" w:rsidR="00051959" w:rsidRPr="00550E19" w:rsidRDefault="00051959" w:rsidP="00B36516">
      <w:pPr>
        <w:widowControl w:val="0"/>
        <w:spacing w:line="240" w:lineRule="auto"/>
        <w:ind w:firstLine="0"/>
        <w:rPr>
          <w:rFonts w:ascii="Calibri" w:hAnsi="Calibri" w:cs="KFGQPC Uthman Taha Naskh"/>
          <w:b/>
          <w:bCs/>
          <w:sz w:val="36"/>
          <w:szCs w:val="36"/>
          <w:rtl/>
          <w:lang w:bidi="ar-EG"/>
        </w:rPr>
      </w:pPr>
      <w:r w:rsidRPr="00550E19">
        <w:rPr>
          <w:rFonts w:ascii="Calibri" w:hAnsi="Calibri" w:cs="KFGQPC Uthman Taha Naskh"/>
          <w:b/>
          <w:bCs/>
          <w:sz w:val="36"/>
          <w:szCs w:val="36"/>
          <w:rtl/>
          <w:lang w:bidi="ar-EG"/>
        </w:rPr>
        <w:t>ومن شواهد ذلك</w:t>
      </w:r>
      <w:r w:rsidR="00DA696E" w:rsidRPr="00550E19">
        <w:rPr>
          <w:rFonts w:ascii="Calibri" w:hAnsi="Calibri" w:cs="KFGQPC Uthman Taha Naskh"/>
          <w:b/>
          <w:bCs/>
          <w:sz w:val="36"/>
          <w:szCs w:val="36"/>
          <w:rtl/>
          <w:lang w:bidi="ar-EG"/>
        </w:rPr>
        <w:t>:</w:t>
      </w:r>
    </w:p>
    <w:p w14:paraId="42BD17AB" w14:textId="282D6D2B"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قال البراء بن عازب</w:t>
      </w:r>
      <w:r w:rsidR="001764FB"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002060"/>
          <w:sz w:val="36"/>
          <w:szCs w:val="36"/>
          <w:rtl/>
          <w:lang w:bidi="ar-EG"/>
        </w:rPr>
        <w:t>ما</w:t>
      </w:r>
      <w:r w:rsidR="001764FB"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 xml:space="preserve">كل ما نحدثكم به عن رسول الله </w:t>
      </w:r>
      <w:r w:rsidR="001764FB" w:rsidRPr="00B36516">
        <w:rPr>
          <w:rFonts w:ascii="Calibri" w:hAnsi="Calibri" w:cs="KFGQPC Uthman Taha Naskh" w:hint="cs"/>
          <w:b/>
          <w:bCs/>
          <w:color w:val="002060"/>
          <w:sz w:val="36"/>
          <w:szCs w:val="36"/>
          <w:rtl/>
          <w:lang w:bidi="ar-EG"/>
        </w:rPr>
        <w:t>ﷺ</w:t>
      </w:r>
      <w:r w:rsidRPr="00B36516">
        <w:rPr>
          <w:rFonts w:ascii="Calibri" w:hAnsi="Calibri" w:cs="KFGQPC Uthman Taha Naskh"/>
          <w:b/>
          <w:bCs/>
          <w:color w:val="002060"/>
          <w:sz w:val="36"/>
          <w:szCs w:val="36"/>
          <w:rtl/>
          <w:lang w:bidi="ar-EG"/>
        </w:rPr>
        <w:t xml:space="preserve"> سمعناه؛ بل سمع بعضنا من بعض ولكنا لا نكذب</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ar-EG"/>
        </w:rPr>
        <w:t>.</w:t>
      </w:r>
      <w:r w:rsidR="00D65FE9" w:rsidRPr="00B36516">
        <w:rPr>
          <w:rStyle w:val="FootnoteReference"/>
          <w:rFonts w:ascii="Calibri" w:hAnsi="Calibri" w:cs="KFGQPC Uthman Taha Naskh"/>
          <w:sz w:val="36"/>
          <w:szCs w:val="36"/>
          <w:rtl/>
          <w:lang w:bidi="ar-EG"/>
        </w:rPr>
        <w:footnoteReference w:id="67"/>
      </w:r>
    </w:p>
    <w:p w14:paraId="6C97C0C6" w14:textId="6300DDF1"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lastRenderedPageBreak/>
        <w:t>وقال ابن طاهر ف</w:t>
      </w:r>
      <w:r w:rsidR="00D65FE9" w:rsidRPr="00B36516">
        <w:rPr>
          <w:rFonts w:ascii="Calibri" w:hAnsi="Calibri" w:cs="KFGQPC Uthman Taha Naskh" w:hint="cs"/>
          <w:sz w:val="36"/>
          <w:szCs w:val="36"/>
          <w:rtl/>
          <w:lang w:bidi="ar-EG"/>
        </w:rPr>
        <w:t>ي</w:t>
      </w:r>
      <w:r w:rsidRPr="00B36516">
        <w:rPr>
          <w:rFonts w:ascii="Calibri" w:hAnsi="Calibri" w:cs="KFGQPC Uthman Taha Naskh"/>
          <w:sz w:val="36"/>
          <w:szCs w:val="36"/>
          <w:rtl/>
          <w:lang w:bidi="ar-EG"/>
        </w:rPr>
        <w:t xml:space="preserve"> كتاب «اليواقيت</w:t>
      </w:r>
      <w:r w:rsidR="00D65FE9"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ar-EG"/>
        </w:rPr>
        <w:t>:</w:t>
      </w:r>
      <w:r w:rsidR="00D65FE9"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كان من مذهب الص</w:t>
      </w:r>
      <w:r w:rsidR="00D65FE9"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حابة رضي الله تعالى عنهم</w:t>
      </w:r>
      <w:r w:rsidR="00D65FE9"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أنه إذا صح عندهم</w:t>
      </w:r>
      <w:r w:rsidR="00B6366C"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 xml:space="preserve">أن رسول الله </w:t>
      </w:r>
      <w:r w:rsidR="00B6366C" w:rsidRPr="00B36516">
        <w:rPr>
          <w:rFonts w:ascii="Calibri" w:hAnsi="Calibri" w:cs="KFGQPC Uthman Taha Naskh" w:hint="cs"/>
          <w:b/>
          <w:bCs/>
          <w:color w:val="002060"/>
          <w:sz w:val="36"/>
          <w:szCs w:val="36"/>
          <w:rtl/>
          <w:lang w:bidi="ar-EG"/>
        </w:rPr>
        <w:t>ﷺ</w:t>
      </w:r>
      <w:r w:rsidRPr="00B36516">
        <w:rPr>
          <w:rFonts w:ascii="Calibri" w:hAnsi="Calibri" w:cs="KFGQPC Uthman Taha Naskh"/>
          <w:b/>
          <w:bCs/>
          <w:color w:val="002060"/>
          <w:sz w:val="36"/>
          <w:szCs w:val="36"/>
          <w:rtl/>
          <w:lang w:bidi="ar-EG"/>
        </w:rPr>
        <w:t xml:space="preserve"> ذكر حديثًا رووه عنه من غير أن تذكر الواسطة</w:t>
      </w:r>
      <w:r w:rsidR="00B6366C"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بينهم</w:t>
      </w:r>
      <w:r w:rsidR="00B6366C" w:rsidRPr="00B36516">
        <w:rPr>
          <w:rFonts w:ascii="Calibri" w:hAnsi="Calibri" w:cs="KFGQPC Uthman Taha Naskh" w:hint="cs"/>
          <w:sz w:val="36"/>
          <w:szCs w:val="36"/>
          <w:rtl/>
          <w:lang w:bidi="ar-EG"/>
        </w:rPr>
        <w:t>).</w:t>
      </w:r>
      <w:r w:rsidR="00B6366C" w:rsidRPr="00B36516">
        <w:rPr>
          <w:rStyle w:val="FootnoteReference"/>
          <w:rFonts w:ascii="Calibri" w:hAnsi="Calibri" w:cs="KFGQPC Uthman Taha Naskh"/>
          <w:sz w:val="36"/>
          <w:szCs w:val="36"/>
          <w:rtl/>
          <w:lang w:bidi="ar-EG"/>
        </w:rPr>
        <w:footnoteReference w:id="68"/>
      </w:r>
    </w:p>
    <w:p w14:paraId="67EC2E76" w14:textId="21D1B0E1"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قال السيوطي في تدريب الراوي:</w:t>
      </w:r>
      <w:r w:rsidR="00B6366C"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 xml:space="preserve">أما مرسله أي الصحابي كإخباره عن شيء فعله رسول الله </w:t>
      </w:r>
      <w:r w:rsidR="00B6366C" w:rsidRPr="00B36516">
        <w:rPr>
          <w:rFonts w:ascii="Calibri" w:hAnsi="Calibri" w:cs="KFGQPC Uthman Taha Naskh" w:hint="cs"/>
          <w:b/>
          <w:bCs/>
          <w:color w:val="002060"/>
          <w:sz w:val="36"/>
          <w:szCs w:val="36"/>
          <w:rtl/>
          <w:lang w:bidi="ar-EG"/>
        </w:rPr>
        <w:t xml:space="preserve">ﷺ </w:t>
      </w:r>
      <w:r w:rsidRPr="00B36516">
        <w:rPr>
          <w:rFonts w:ascii="Calibri" w:hAnsi="Calibri" w:cs="KFGQPC Uthman Taha Naskh"/>
          <w:b/>
          <w:bCs/>
          <w:color w:val="002060"/>
          <w:sz w:val="36"/>
          <w:szCs w:val="36"/>
          <w:rtl/>
          <w:lang w:bidi="ar-EG"/>
        </w:rPr>
        <w:t>أو نحوه، مما يعلم أنه لم يحضر</w:t>
      </w:r>
      <w:r w:rsidR="00A26750"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لصغر سنه أو تأخر إسلامه، فمحكوم بصحته على المذهب الصحيح الذي قطع به الجمهور من أصحابنا وغيرهم، وأطبق عليه المحدثون المشترطون للصحيح القائلون بضعف المرسل، وفي الصحيحين من ذلك ما لا يحصى؛ لأن أكثر رواياتهم عن الصحابة، وكلهم عدول، ورواياتهم عن غيرهم نادرة، وإذا رووها بينوها</w:t>
      </w:r>
      <w:r w:rsidRPr="00B36516">
        <w:rPr>
          <w:rFonts w:ascii="Calibri" w:hAnsi="Calibri" w:cs="KFGQPC Uthman Taha Naskh"/>
          <w:sz w:val="36"/>
          <w:szCs w:val="36"/>
          <w:rtl/>
          <w:lang w:bidi="ar-EG"/>
        </w:rPr>
        <w:t>)</w:t>
      </w:r>
      <w:r w:rsidR="00A26750" w:rsidRPr="00B36516">
        <w:rPr>
          <w:rFonts w:ascii="Calibri" w:hAnsi="Calibri" w:cs="KFGQPC Uthman Taha Naskh" w:hint="cs"/>
          <w:sz w:val="36"/>
          <w:szCs w:val="36"/>
          <w:rtl/>
          <w:lang w:bidi="ar-EG"/>
        </w:rPr>
        <w:t>.</w:t>
      </w:r>
      <w:r w:rsidR="00F37C23" w:rsidRPr="00B36516">
        <w:rPr>
          <w:rStyle w:val="FootnoteReference"/>
          <w:rFonts w:ascii="Calibri" w:hAnsi="Calibri" w:cs="KFGQPC Uthman Taha Naskh"/>
          <w:sz w:val="36"/>
          <w:szCs w:val="36"/>
          <w:rtl/>
          <w:lang w:bidi="ar-EG"/>
        </w:rPr>
        <w:footnoteReference w:id="69"/>
      </w:r>
    </w:p>
    <w:p w14:paraId="3870F72A" w14:textId="02012C63" w:rsidR="00051959" w:rsidRPr="00B36516" w:rsidRDefault="00051959" w:rsidP="00B36516">
      <w:pPr>
        <w:keepNext/>
        <w:widowControl w:val="0"/>
        <w:spacing w:line="240" w:lineRule="auto"/>
        <w:ind w:firstLine="0"/>
        <w:outlineLvl w:val="2"/>
        <w:rPr>
          <w:rFonts w:ascii="Calibri" w:hAnsi="Calibri" w:cs="KFGQPC Uthman Taha Naskh"/>
          <w:b/>
          <w:bCs/>
          <w:sz w:val="36"/>
          <w:szCs w:val="36"/>
          <w:u w:val="single"/>
          <w:rtl/>
          <w:lang w:bidi="ar-EG"/>
        </w:rPr>
      </w:pPr>
      <w:bookmarkStart w:id="21" w:name="_Toc184248607"/>
      <w:r w:rsidRPr="00B36516">
        <w:rPr>
          <w:rFonts w:ascii="Calibri" w:hAnsi="Calibri" w:cs="KFGQPC Uthman Taha Naskh"/>
          <w:b/>
          <w:bCs/>
          <w:sz w:val="36"/>
          <w:szCs w:val="36"/>
          <w:u w:val="single"/>
          <w:rtl/>
          <w:lang w:bidi="ar-EG"/>
        </w:rPr>
        <w:t>استشكال قصر مدة الصحبة</w:t>
      </w:r>
      <w:bookmarkEnd w:id="21"/>
    </w:p>
    <w:p w14:paraId="76D0E585" w14:textId="77777777" w:rsidR="009823D7"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النبي </w:t>
      </w:r>
      <w:r w:rsidR="00710EDA" w:rsidRPr="00B36516">
        <w:rPr>
          <w:rFonts w:ascii="Calibri" w:hAnsi="Calibri" w:cs="KFGQPC Uthman Taha Naskh" w:hint="cs"/>
          <w:sz w:val="36"/>
          <w:szCs w:val="36"/>
          <w:rtl/>
          <w:lang w:bidi="ar-EG"/>
        </w:rPr>
        <w:t>ﷺ</w:t>
      </w:r>
      <w:r w:rsidRPr="00B36516">
        <w:rPr>
          <w:rFonts w:ascii="Calibri" w:hAnsi="Calibri" w:cs="KFGQPC Uthman Taha Naskh"/>
          <w:sz w:val="36"/>
          <w:szCs w:val="36"/>
          <w:rtl/>
          <w:lang w:bidi="ar-EG"/>
        </w:rPr>
        <w:t xml:space="preserve"> كان يعزز في أصحابه استعداداتهم الذاتية ويكلفهم المهام الموافقة لها</w:t>
      </w:r>
      <w:r w:rsidR="00710EDA" w:rsidRPr="00B36516">
        <w:rPr>
          <w:rFonts w:ascii="Calibri" w:hAnsi="Calibri" w:cs="KFGQPC Uthman Taha Naskh" w:hint="cs"/>
          <w:sz w:val="36"/>
          <w:szCs w:val="36"/>
          <w:rtl/>
          <w:lang w:bidi="ar-EG"/>
        </w:rPr>
        <w:t xml:space="preserve">، ... </w:t>
      </w:r>
      <w:r w:rsidRPr="00B36516">
        <w:rPr>
          <w:rFonts w:ascii="Calibri" w:hAnsi="Calibri" w:cs="KFGQPC Uthman Taha Naskh"/>
          <w:sz w:val="36"/>
          <w:szCs w:val="36"/>
          <w:rtl/>
          <w:lang w:bidi="ar-EG"/>
        </w:rPr>
        <w:t>وكان أبو هريرة وابن عمر وأنس هم أهم المتخصصين في رواية السنة.</w:t>
      </w:r>
    </w:p>
    <w:p w14:paraId="70AA5915" w14:textId="7257628A"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وقد كان كبار التابعين يحرصون</w:t>
      </w:r>
      <w:r w:rsidR="0070393C"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على أبي هريرة أكثر من غيره لتميزه بالحفظ وسعة الرواية ومحبته لتبليغ الحديث</w:t>
      </w:r>
      <w:r w:rsidR="00DA696E" w:rsidRPr="00B36516">
        <w:rPr>
          <w:rFonts w:ascii="Calibri" w:hAnsi="Calibri" w:cs="KFGQPC Uthman Taha Naskh"/>
          <w:sz w:val="36"/>
          <w:szCs w:val="36"/>
          <w:rtl/>
          <w:lang w:bidi="ar-EG"/>
        </w:rPr>
        <w:t>.</w:t>
      </w:r>
    </w:p>
    <w:p w14:paraId="3D3C7C81" w14:textId="677FC30C"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وقد شهد له الصحابة والأئمة بحفظ الحديث، فقد كان الصحابي الجليل ابن عمر يترحم على أبي هريرة في جنازته ويقول</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70393C" w:rsidRPr="00B36516">
        <w:rPr>
          <w:rFonts w:ascii="Calibri" w:hAnsi="Calibri" w:cs="KFGQPC Uthman Taha Naskh" w:hint="cs"/>
          <w:sz w:val="36"/>
          <w:szCs w:val="36"/>
          <w:rtl/>
          <w:lang w:bidi="ar-EG"/>
        </w:rPr>
        <w:t>(</w:t>
      </w:r>
      <w:r w:rsidRPr="00B36516">
        <w:rPr>
          <w:rFonts w:ascii="Calibri" w:hAnsi="Calibri" w:cs="KFGQPC Uthman Taha Naskh"/>
          <w:b/>
          <w:bCs/>
          <w:color w:val="002060"/>
          <w:sz w:val="36"/>
          <w:szCs w:val="36"/>
          <w:rtl/>
          <w:lang w:bidi="ar-EG"/>
        </w:rPr>
        <w:t>كان ممن يحفظ</w:t>
      </w:r>
      <w:r w:rsidR="0070393C" w:rsidRPr="00B36516">
        <w:rPr>
          <w:rFonts w:ascii="Calibri" w:hAnsi="Calibri" w:cs="KFGQPC Uthman Taha Naskh" w:hint="cs"/>
          <w:b/>
          <w:bCs/>
          <w:color w:val="002060"/>
          <w:sz w:val="36"/>
          <w:szCs w:val="36"/>
          <w:rtl/>
          <w:lang w:bidi="ar-EG"/>
        </w:rPr>
        <w:t xml:space="preserve"> حديث</w:t>
      </w:r>
      <w:r w:rsidRPr="00B36516">
        <w:rPr>
          <w:rFonts w:ascii="Calibri" w:hAnsi="Calibri" w:cs="KFGQPC Uthman Taha Naskh"/>
          <w:b/>
          <w:bCs/>
          <w:color w:val="002060"/>
          <w:sz w:val="36"/>
          <w:szCs w:val="36"/>
          <w:rtl/>
          <w:lang w:bidi="ar-EG"/>
        </w:rPr>
        <w:t xml:space="preserve"> رسول الله </w:t>
      </w:r>
      <w:r w:rsidR="0070393C" w:rsidRPr="00B36516">
        <w:rPr>
          <w:rFonts w:ascii="Calibri" w:hAnsi="Calibri" w:cs="KFGQPC Uthman Taha Naskh" w:hint="cs"/>
          <w:b/>
          <w:bCs/>
          <w:color w:val="002060"/>
          <w:sz w:val="36"/>
          <w:szCs w:val="36"/>
          <w:rtl/>
          <w:lang w:bidi="ar-EG"/>
        </w:rPr>
        <w:t>ﷺ</w:t>
      </w:r>
      <w:r w:rsidRPr="00B36516">
        <w:rPr>
          <w:rFonts w:ascii="Calibri" w:hAnsi="Calibri" w:cs="KFGQPC Uthman Taha Naskh"/>
          <w:b/>
          <w:bCs/>
          <w:color w:val="002060"/>
          <w:sz w:val="36"/>
          <w:szCs w:val="36"/>
          <w:rtl/>
          <w:lang w:bidi="ar-EG"/>
        </w:rPr>
        <w:t xml:space="preserve"> على المسلمين</w:t>
      </w:r>
      <w:r w:rsidRPr="00B36516">
        <w:rPr>
          <w:rFonts w:ascii="Calibri" w:hAnsi="Calibri" w:cs="KFGQPC Uthman Taha Naskh"/>
          <w:sz w:val="36"/>
          <w:szCs w:val="36"/>
          <w:rtl/>
          <w:lang w:bidi="ar-EG"/>
        </w:rPr>
        <w:t>)،</w:t>
      </w:r>
      <w:r w:rsidR="0070393C" w:rsidRPr="00B36516">
        <w:rPr>
          <w:rStyle w:val="FootnoteReference"/>
          <w:rFonts w:ascii="Calibri" w:hAnsi="Calibri" w:cs="KFGQPC Uthman Taha Naskh"/>
          <w:sz w:val="36"/>
          <w:szCs w:val="36"/>
          <w:rtl/>
          <w:lang w:bidi="ar-EG"/>
        </w:rPr>
        <w:footnoteReference w:id="70"/>
      </w:r>
      <w:r w:rsidRPr="00B36516">
        <w:rPr>
          <w:rFonts w:ascii="Calibri" w:hAnsi="Calibri" w:cs="KFGQPC Uthman Taha Naskh"/>
          <w:sz w:val="36"/>
          <w:szCs w:val="36"/>
          <w:rtl/>
          <w:lang w:bidi="ar-EG"/>
        </w:rPr>
        <w:t xml:space="preserve"> وقال ابن عمر أيضًا لأبي هريرة</w:t>
      </w:r>
      <w:r w:rsidR="0070393C"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w:t>
      </w:r>
      <w:r w:rsidR="0070393C" w:rsidRPr="00B36516">
        <w:rPr>
          <w:rFonts w:ascii="Calibri" w:hAnsi="Calibri" w:cs="KFGQPC Uthman Taha Naskh" w:hint="cs"/>
          <w:sz w:val="36"/>
          <w:szCs w:val="36"/>
          <w:rtl/>
          <w:lang w:bidi="ar-EG"/>
        </w:rPr>
        <w:t>(</w:t>
      </w:r>
      <w:r w:rsidRPr="00B36516">
        <w:rPr>
          <w:rFonts w:ascii="Calibri" w:hAnsi="Calibri" w:cs="KFGQPC Uthman Taha Naskh"/>
          <w:b/>
          <w:bCs/>
          <w:color w:val="002060"/>
          <w:sz w:val="36"/>
          <w:szCs w:val="36"/>
          <w:rtl/>
          <w:lang w:bidi="ar-EG"/>
        </w:rPr>
        <w:t xml:space="preserve">كنت ألزمنا لرسول الله </w:t>
      </w:r>
      <w:r w:rsidR="0070393C" w:rsidRPr="00B36516">
        <w:rPr>
          <w:rFonts w:ascii="Calibri" w:hAnsi="Calibri" w:cs="KFGQPC Uthman Taha Naskh" w:hint="cs"/>
          <w:b/>
          <w:bCs/>
          <w:color w:val="002060"/>
          <w:sz w:val="36"/>
          <w:szCs w:val="36"/>
          <w:rtl/>
          <w:lang w:bidi="ar-EG"/>
        </w:rPr>
        <w:t>ﷺ</w:t>
      </w:r>
      <w:r w:rsidRPr="00B36516">
        <w:rPr>
          <w:rFonts w:ascii="Calibri" w:hAnsi="Calibri" w:cs="KFGQPC Uthman Taha Naskh"/>
          <w:b/>
          <w:bCs/>
          <w:color w:val="002060"/>
          <w:sz w:val="36"/>
          <w:szCs w:val="36"/>
          <w:rtl/>
          <w:lang w:bidi="ar-EG"/>
        </w:rPr>
        <w:t xml:space="preserve"> وأحفظنا</w:t>
      </w:r>
      <w:r w:rsidR="0070393C"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لحديثه</w:t>
      </w:r>
      <w:r w:rsidRPr="00B36516">
        <w:rPr>
          <w:rFonts w:ascii="Calibri" w:hAnsi="Calibri" w:cs="KFGQPC Uthman Taha Naskh"/>
          <w:sz w:val="36"/>
          <w:szCs w:val="36"/>
          <w:rtl/>
          <w:lang w:bidi="ar-EG"/>
        </w:rPr>
        <w:t>).</w:t>
      </w:r>
      <w:r w:rsidR="0070393C" w:rsidRPr="00B36516">
        <w:rPr>
          <w:rStyle w:val="FootnoteReference"/>
          <w:rFonts w:ascii="Calibri" w:hAnsi="Calibri" w:cs="KFGQPC Uthman Taha Naskh"/>
          <w:sz w:val="36"/>
          <w:szCs w:val="36"/>
          <w:rtl/>
          <w:lang w:bidi="ar-EG"/>
        </w:rPr>
        <w:footnoteReference w:id="71"/>
      </w:r>
    </w:p>
    <w:p w14:paraId="334D48BF" w14:textId="77777777" w:rsidR="008534E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ولذلك حين اشتكى أبو هريرة للنبي </w:t>
      </w:r>
      <w:r w:rsidR="008534EE" w:rsidRPr="00B36516">
        <w:rPr>
          <w:rFonts w:ascii="Calibri" w:hAnsi="Calibri" w:cs="KFGQPC Uthman Taha Naskh" w:hint="cs"/>
          <w:sz w:val="36"/>
          <w:szCs w:val="36"/>
          <w:rtl/>
          <w:lang w:bidi="ar-EG"/>
        </w:rPr>
        <w:t>ﷺ</w:t>
      </w:r>
      <w:r w:rsidRPr="00B36516">
        <w:rPr>
          <w:rFonts w:ascii="Calibri" w:hAnsi="Calibri" w:cs="KFGQPC Uthman Taha Naskh"/>
          <w:sz w:val="36"/>
          <w:szCs w:val="36"/>
          <w:rtl/>
          <w:lang w:bidi="ar-EG"/>
        </w:rPr>
        <w:t xml:space="preserve"> نسيانه بعض الأحاديث؛ دعا له النبي فكان بعد ذلك لا ينسى شيئًا، وكان أبو هريرة لا يعمل وليس له وظيفة وإنما كان يتتبع النبي ويحفظ أقواله</w:t>
      </w:r>
      <w:r w:rsidR="008534EE" w:rsidRPr="00B36516">
        <w:rPr>
          <w:rFonts w:ascii="Calibri" w:hAnsi="Calibri" w:cs="KFGQPC Uthman Taha Naskh" w:hint="cs"/>
          <w:sz w:val="36"/>
          <w:szCs w:val="36"/>
          <w:rtl/>
          <w:lang w:bidi="ar-EG"/>
        </w:rPr>
        <w:t>.</w:t>
      </w:r>
    </w:p>
    <w:p w14:paraId="52206975" w14:textId="77777777" w:rsidR="008534E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أما المدة التي صحب فيها رسول الله فليست مدة يسيرة، بل تبلغ (١٤٦٠) يومًا كان يلازمه فيها ملازمة </w:t>
      </w:r>
      <w:r w:rsidRPr="00B36516">
        <w:rPr>
          <w:rFonts w:ascii="Calibri" w:hAnsi="Calibri" w:cs="KFGQPC Uthman Taha Naskh"/>
          <w:sz w:val="36"/>
          <w:szCs w:val="36"/>
          <w:rtl/>
          <w:lang w:bidi="ar-EG"/>
        </w:rPr>
        <w:lastRenderedPageBreak/>
        <w:t>تامة</w:t>
      </w:r>
      <w:r w:rsidR="008534EE" w:rsidRPr="00B36516">
        <w:rPr>
          <w:rFonts w:ascii="Calibri" w:hAnsi="Calibri" w:cs="KFGQPC Uthman Taha Naskh" w:hint="cs"/>
          <w:sz w:val="36"/>
          <w:szCs w:val="36"/>
          <w:rtl/>
          <w:lang w:bidi="ar-EG"/>
        </w:rPr>
        <w:t>.</w:t>
      </w:r>
    </w:p>
    <w:p w14:paraId="287452EB" w14:textId="7E5206C5"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وبسبب</w:t>
      </w:r>
      <w:r w:rsidR="008534E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تخصصه في رواية السنة فلم ينقل عنه كثير تفسير</w:t>
      </w:r>
      <w:r w:rsidR="008534E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مثلا، ولو كان رجلا غير صادق لتكلم في كل فن لكنه لم يتكلم</w:t>
      </w:r>
      <w:r w:rsidR="008534E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إلا فيما حفظه</w:t>
      </w:r>
      <w:r w:rsidR="00DA696E" w:rsidRPr="00B36516">
        <w:rPr>
          <w:rFonts w:ascii="Calibri" w:hAnsi="Calibri" w:cs="KFGQPC Uthman Taha Naskh"/>
          <w:sz w:val="36"/>
          <w:szCs w:val="36"/>
          <w:rtl/>
          <w:lang w:bidi="ar-EG"/>
        </w:rPr>
        <w:t>.</w:t>
      </w:r>
    </w:p>
    <w:p w14:paraId="2EF69F98" w14:textId="60659D0F" w:rsidR="00051959" w:rsidRPr="00B36516" w:rsidRDefault="00051959" w:rsidP="00B36516">
      <w:pPr>
        <w:keepNext/>
        <w:widowControl w:val="0"/>
        <w:spacing w:line="240" w:lineRule="auto"/>
        <w:ind w:firstLine="0"/>
        <w:outlineLvl w:val="2"/>
        <w:rPr>
          <w:rFonts w:ascii="Calibri" w:hAnsi="Calibri" w:cs="KFGQPC Uthman Taha Naskh"/>
          <w:b/>
          <w:bCs/>
          <w:sz w:val="36"/>
          <w:szCs w:val="36"/>
          <w:u w:val="single"/>
          <w:rtl/>
          <w:lang w:bidi="ar-EG"/>
        </w:rPr>
      </w:pPr>
      <w:bookmarkStart w:id="22" w:name="_Toc184248608"/>
      <w:r w:rsidRPr="00B36516">
        <w:rPr>
          <w:rFonts w:ascii="Calibri" w:hAnsi="Calibri" w:cs="KFGQPC Uthman Taha Naskh"/>
          <w:b/>
          <w:bCs/>
          <w:sz w:val="36"/>
          <w:szCs w:val="36"/>
          <w:u w:val="single"/>
          <w:rtl/>
          <w:lang w:bidi="ar-EG"/>
        </w:rPr>
        <w:t>استشكال نهي عمر لأبي هريرة عن الرواية</w:t>
      </w:r>
      <w:bookmarkEnd w:id="22"/>
    </w:p>
    <w:p w14:paraId="24802792" w14:textId="20FEE50C"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الذي جاء في كتب التاريخ أنه قال له عمر: «أو لألحقنك بأرض القردة» ليس الصحابي أبا هريرة، بل قالها عمر للتابعي </w:t>
      </w:r>
      <w:r w:rsidR="0096168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كعب الأحبار» في قضية التحديث عن أهل الكتاب، فجعلها</w:t>
      </w:r>
      <w:r w:rsidR="0096168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المعترض في حق أبي هريرة</w:t>
      </w:r>
      <w:r w:rsidR="00DA696E" w:rsidRPr="00B36516">
        <w:rPr>
          <w:rFonts w:ascii="Calibri" w:hAnsi="Calibri" w:cs="KFGQPC Uthman Taha Naskh"/>
          <w:sz w:val="36"/>
          <w:szCs w:val="36"/>
          <w:rtl/>
          <w:lang w:bidi="ar-EG"/>
        </w:rPr>
        <w:t>.</w:t>
      </w:r>
    </w:p>
    <w:p w14:paraId="6DEBA88A" w14:textId="2615041E"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فلو تتبعنا سلسلة هذه الإشاعة لاكتشفنا أن صانع هذا التدليس والمفبرك الأول هو الهالك أبو رية في كتابه سيئ الذكر أضواء على «السنة وعنه تناقل كثير من الشبّان المستعجلين هذا الخلط وبثوه في منتدياتنا، وقد نبه العلماء المتخصصون على «كذبة أبي رية</w:t>
      </w:r>
      <w:r w:rsidR="004A0F60"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هذه مبكرًا، ولكن المشتكى الى الله، ما حيلتنا إزاء تراجع</w:t>
      </w:r>
      <w:r w:rsidR="004A0F60"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الحس المنهجي العلمي في الشباب المثقف اليوم؟</w:t>
      </w:r>
    </w:p>
    <w:p w14:paraId="76ADBEF7" w14:textId="3880E7B6"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ويمكن أيضًا أن يكون أبو رية نفسه ضحية لمن نقل عنهم من المستشرقين، فقد تكون هذه الفبركة من (جولدزيهر)، فله في مثلها نظائر كشفها الشيخ مصطفى السباعي في كتابه المشهور عن السنة، وناقش فيها تلميذ (جولدزيهر) القائم بعلمه وهو (جوزيف شاخت</w:t>
      </w:r>
      <w:r w:rsidR="00374EC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وصدم حينها شاخت، وجولدزيهر من مصادر أبي رية في كتابه أضواء على السنة المحمدية.</w:t>
      </w:r>
    </w:p>
    <w:p w14:paraId="5935EC8C" w14:textId="33F92A8F" w:rsidR="0006772F"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ومع ذلك، فهذا الخبر ضعيف أصلا</w:t>
      </w:r>
      <w:r w:rsidR="0006772F"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فيه علتان: الأولى أن محمد بن زرعة الرعيني «مجهول»، والثانية: «الانقطاع</w:t>
      </w:r>
      <w:r w:rsidR="0006772F"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بين إسماعيل بن عبيد الله والسائب بن يزيد، وفضلا</w:t>
      </w:r>
      <w:r w:rsidR="0006772F"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عن ذلك لا</w:t>
      </w:r>
      <w:r w:rsidR="0006772F"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يعرف في شيء من دواوين السنة التي عليها مدار الإسلام.</w:t>
      </w:r>
    </w:p>
    <w:p w14:paraId="176A69B1" w14:textId="581F6F35" w:rsidR="0045570F"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كان عمر ينهى الصحابة جميعًا عن الإكثار من التحديث، وقد لخص العلامة الذهبي الآثار الواردة</w:t>
      </w:r>
      <w:r w:rsidR="0045570F"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عن عمر في ذلك، وعقب على ذلك بأن هذا اجتهاد في مقابل</w:t>
      </w:r>
      <w:r w:rsidR="0045570F"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اجتهاد غيره من الصحابة، حيث يقول الذهبي في عبارة دقيقة</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002060"/>
          <w:sz w:val="36"/>
          <w:szCs w:val="36"/>
          <w:rtl/>
          <w:lang w:bidi="ar-EG"/>
        </w:rPr>
        <w:t>هكذا كان عمر</w:t>
      </w:r>
      <w:r w:rsidR="00DB2488" w:rsidRPr="00B36516">
        <w:rPr>
          <w:rFonts w:ascii="Calibri" w:hAnsi="Calibri" w:cs="KFGQPC Uthman Taha Naskh" w:hint="cs"/>
          <w:b/>
          <w:bCs/>
          <w:color w:val="002060"/>
          <w:sz w:val="36"/>
          <w:szCs w:val="36"/>
          <w:rtl/>
          <w:lang w:bidi="ar-EG"/>
        </w:rPr>
        <w:t xml:space="preserve"> رضي</w:t>
      </w:r>
      <w:r w:rsidRPr="00B36516">
        <w:rPr>
          <w:rFonts w:ascii="Calibri" w:hAnsi="Calibri" w:cs="KFGQPC Uthman Taha Naskh"/>
          <w:b/>
          <w:bCs/>
          <w:color w:val="002060"/>
          <w:sz w:val="36"/>
          <w:szCs w:val="36"/>
          <w:rtl/>
          <w:lang w:bidi="ar-EG"/>
        </w:rPr>
        <w:t xml:space="preserve"> الله</w:t>
      </w:r>
      <w:r w:rsidR="00DB2488" w:rsidRPr="00B36516">
        <w:rPr>
          <w:rFonts w:ascii="Calibri" w:hAnsi="Calibri" w:cs="KFGQPC Uthman Taha Naskh" w:hint="cs"/>
          <w:b/>
          <w:bCs/>
          <w:color w:val="002060"/>
          <w:sz w:val="36"/>
          <w:szCs w:val="36"/>
          <w:rtl/>
          <w:lang w:bidi="ar-EG"/>
        </w:rPr>
        <w:t xml:space="preserve"> عنه</w:t>
      </w:r>
      <w:r w:rsidRPr="00B36516">
        <w:rPr>
          <w:rFonts w:ascii="Calibri" w:hAnsi="Calibri" w:cs="KFGQPC Uthman Taha Naskh"/>
          <w:b/>
          <w:bCs/>
          <w:color w:val="002060"/>
          <w:sz w:val="36"/>
          <w:szCs w:val="36"/>
          <w:rtl/>
          <w:lang w:bidi="ar-EG"/>
        </w:rPr>
        <w:t xml:space="preserve"> يقول</w:t>
      </w:r>
      <w:r w:rsidR="00DA696E" w:rsidRPr="00B36516">
        <w:rPr>
          <w:rFonts w:ascii="Calibri" w:hAnsi="Calibri" w:cs="KFGQPC Uthman Taha Naskh"/>
          <w:b/>
          <w:bCs/>
          <w:color w:val="002060"/>
          <w:sz w:val="36"/>
          <w:szCs w:val="36"/>
          <w:rtl/>
          <w:lang w:bidi="ar-EG"/>
        </w:rPr>
        <w:t>:</w:t>
      </w:r>
      <w:r w:rsidR="00DB2488" w:rsidRPr="00B36516">
        <w:rPr>
          <w:rFonts w:ascii="Calibri" w:hAnsi="Calibri" w:cs="KFGQPC Uthman Taha Naskh" w:hint="cs"/>
          <w:b/>
          <w:bCs/>
          <w:color w:val="002060"/>
          <w:sz w:val="36"/>
          <w:szCs w:val="36"/>
          <w:rtl/>
          <w:lang w:bidi="ar-EG"/>
        </w:rPr>
        <w:t xml:space="preserve"> </w:t>
      </w:r>
      <w:r w:rsidR="00DB2488"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أقلوا الحديث عن رسول الله»، وزجر غير</w:t>
      </w:r>
      <w:r w:rsidR="0045570F"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 xml:space="preserve">واحد </w:t>
      </w:r>
      <w:r w:rsidRPr="00B36516">
        <w:rPr>
          <w:rFonts w:ascii="Calibri" w:hAnsi="Calibri" w:cs="KFGQPC Uthman Taha Naskh"/>
          <w:b/>
          <w:bCs/>
          <w:color w:val="002060"/>
          <w:sz w:val="36"/>
          <w:szCs w:val="36"/>
          <w:rtl/>
          <w:lang w:bidi="ar-EG"/>
        </w:rPr>
        <w:lastRenderedPageBreak/>
        <w:t>من الصحابة عن بث</w:t>
      </w:r>
      <w:r w:rsidR="00DB2488"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الحديث، وهذا مذهب لعمر ولغيره</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DB2488" w:rsidRPr="00B36516">
        <w:rPr>
          <w:rStyle w:val="FootnoteReference"/>
          <w:rFonts w:ascii="Calibri" w:hAnsi="Calibri" w:cs="KFGQPC Uthman Taha Naskh"/>
          <w:sz w:val="36"/>
          <w:szCs w:val="36"/>
          <w:rtl/>
          <w:lang w:bidi="fa-IR"/>
        </w:rPr>
        <w:footnoteReference w:id="72"/>
      </w:r>
    </w:p>
    <w:p w14:paraId="706DBE50" w14:textId="77777777" w:rsidR="00325998"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بعض الصحابة كان يرى أن الإكثار من رواية الحديث سيترتب عليه</w:t>
      </w:r>
      <w:r w:rsidR="00401755"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أمران</w:t>
      </w:r>
      <w:r w:rsidR="00401755"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أنه ذريعة إلى انصراف التابعين إلى الحديث</w:t>
      </w:r>
      <w:r w:rsidR="00401755"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وترك القرآن، وخصوصًا حديثي العهد بالإسلام، واحتمال الخطأ مع التوسع في الرواية</w:t>
      </w:r>
      <w:r w:rsidR="00325998" w:rsidRPr="00B36516">
        <w:rPr>
          <w:rFonts w:ascii="Calibri" w:hAnsi="Calibri" w:cs="KFGQPC Uthman Taha Naskh" w:hint="cs"/>
          <w:sz w:val="36"/>
          <w:szCs w:val="36"/>
          <w:rtl/>
          <w:lang w:bidi="ar-EG"/>
        </w:rPr>
        <w:t>.</w:t>
      </w:r>
    </w:p>
    <w:p w14:paraId="341B948C" w14:textId="3A59A755"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ويكشف خلفيات اجتهاد عمر هذا الخبر الثابت عنه في </w:t>
      </w:r>
      <w:r w:rsidR="00325998"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مستدرك الحاكم» وفيه قال عمر: (</w:t>
      </w:r>
      <w:r w:rsidRPr="00B36516">
        <w:rPr>
          <w:rFonts w:ascii="Calibri" w:hAnsi="Calibri" w:cs="KFGQPC Uthman Taha Naskh"/>
          <w:b/>
          <w:bCs/>
          <w:color w:val="002060"/>
          <w:sz w:val="36"/>
          <w:szCs w:val="36"/>
          <w:rtl/>
          <w:lang w:bidi="ar-EG"/>
        </w:rPr>
        <w:t>إنكم تأتون أهل قرية لهم دوي بالقرآن كدوي النحل فلا تبدونهم بالأحاديث فيشغلونكم</w:t>
      </w:r>
      <w:r w:rsidR="00946165"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جردوا</w:t>
      </w:r>
      <w:r w:rsidR="00946165"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القرآن</w:t>
      </w:r>
      <w:r w:rsidR="00946165"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وأقلوا الرواية عن رسول الله </w:t>
      </w:r>
      <w:r w:rsidR="00325998" w:rsidRPr="00B36516">
        <w:rPr>
          <w:rFonts w:ascii="Calibri" w:hAnsi="Calibri" w:cs="KFGQPC Uthman Taha Naskh" w:hint="cs"/>
          <w:b/>
          <w:bCs/>
          <w:color w:val="002060"/>
          <w:sz w:val="36"/>
          <w:szCs w:val="36"/>
          <w:rtl/>
          <w:lang w:bidi="ar-EG"/>
        </w:rPr>
        <w:t>ﷺ</w:t>
      </w:r>
      <w:r w:rsidR="00946165" w:rsidRPr="00B36516">
        <w:rPr>
          <w:rFonts w:ascii="Calibri" w:hAnsi="Calibri" w:cs="KFGQPC Uthman Taha Naskh" w:hint="cs"/>
          <w:b/>
          <w:bCs/>
          <w:color w:val="002060"/>
          <w:sz w:val="36"/>
          <w:szCs w:val="36"/>
          <w:rtl/>
          <w:lang w:bidi="ar-EG"/>
        </w:rPr>
        <w:t>،</w:t>
      </w:r>
      <w:r w:rsidR="00325998"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وامضوا وأنا شريككم</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325998" w:rsidRPr="00B36516">
        <w:rPr>
          <w:rStyle w:val="FootnoteReference"/>
          <w:rFonts w:ascii="Calibri" w:hAnsi="Calibri" w:cs="KFGQPC Uthman Taha Naskh"/>
          <w:sz w:val="36"/>
          <w:szCs w:val="36"/>
          <w:rtl/>
          <w:lang w:bidi="fa-IR"/>
        </w:rPr>
        <w:footnoteReference w:id="73"/>
      </w:r>
    </w:p>
    <w:p w14:paraId="211E8DFC" w14:textId="634E5AF6"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فهذه من الحالات التي كان يراعيها عمر، كترتيب الأولويات، وتقديم العناية بالقرآن ثم العناية بالسنة، ومراعاة حديثي العهد بالإسلام، ولم يكن مقصود عمر ترك الرواية وكتم العلم فقد روى عمر ذاته طبقًا لابن حزم (٥٣٧) حديثا</w:t>
      </w:r>
      <w:r w:rsidR="00F658F3" w:rsidRPr="00B36516">
        <w:rPr>
          <w:rFonts w:ascii="Calibri" w:hAnsi="Calibri" w:cs="KFGQPC Uthman Taha Naskh" w:hint="cs"/>
          <w:sz w:val="36"/>
          <w:szCs w:val="36"/>
          <w:rtl/>
          <w:lang w:bidi="ar-EG"/>
        </w:rPr>
        <w:t>.</w:t>
      </w:r>
    </w:p>
    <w:p w14:paraId="2C39CF32" w14:textId="77777777" w:rsidR="00051959" w:rsidRPr="00B36516" w:rsidRDefault="00051959" w:rsidP="00B36516">
      <w:pPr>
        <w:keepNext/>
        <w:widowControl w:val="0"/>
        <w:spacing w:line="240" w:lineRule="auto"/>
        <w:ind w:firstLine="0"/>
        <w:outlineLvl w:val="2"/>
        <w:rPr>
          <w:rFonts w:ascii="Calibri" w:hAnsi="Calibri" w:cs="KFGQPC Uthman Taha Naskh"/>
          <w:b/>
          <w:bCs/>
          <w:sz w:val="36"/>
          <w:szCs w:val="36"/>
          <w:u w:val="single"/>
          <w:rtl/>
          <w:lang w:bidi="ar-EG"/>
        </w:rPr>
      </w:pPr>
      <w:bookmarkStart w:id="23" w:name="_Toc184248609"/>
      <w:r w:rsidRPr="00B36516">
        <w:rPr>
          <w:rFonts w:ascii="Calibri" w:hAnsi="Calibri" w:cs="KFGQPC Uthman Taha Naskh"/>
          <w:b/>
          <w:bCs/>
          <w:sz w:val="36"/>
          <w:szCs w:val="36"/>
          <w:u w:val="single"/>
          <w:rtl/>
          <w:lang w:bidi="ar-EG"/>
        </w:rPr>
        <w:t>دعوى تعارض أحاديث أبي هريرة مع القرآن</w:t>
      </w:r>
      <w:bookmarkEnd w:id="23"/>
    </w:p>
    <w:p w14:paraId="251AEAFF" w14:textId="77777777" w:rsidR="00607E9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ليس في الصحيحين حديث متفق</w:t>
      </w:r>
      <w:r w:rsidR="00607E9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عليه يعارض القرآن، ولو كان كذلك لكان هذا علة في متنه أصلًا.</w:t>
      </w:r>
    </w:p>
    <w:p w14:paraId="4972C8F7" w14:textId="4DBD471F"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أما المثال الذي ذكره المعترض فليس من الأحاديث المتفق عليها، وليس حديثاً ثابتاً حسب المعايير الحديثية أساسا، بل هو حديث ضعفه جماهير المحدثين كالبخاري، وابن المديني، ويحيى بن معين، وعبد الرحمن بن مهدي والبيهقي، وابن تيمية</w:t>
      </w:r>
      <w:r w:rsidR="00632A07" w:rsidRPr="00B36516">
        <w:rPr>
          <w:rFonts w:ascii="Calibri" w:hAnsi="Calibri" w:cs="KFGQPC Uthman Taha Naskh" w:hint="cs"/>
          <w:sz w:val="36"/>
          <w:szCs w:val="36"/>
          <w:rtl/>
          <w:lang w:bidi="ar-EG"/>
        </w:rPr>
        <w:t>،</w:t>
      </w:r>
      <w:r w:rsidR="00607E9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وابن القيم، وغيرهم كثير</w:t>
      </w:r>
      <w:r w:rsidR="00AA4C08" w:rsidRPr="00B36516">
        <w:rPr>
          <w:rFonts w:ascii="Calibri" w:hAnsi="Calibri" w:cs="KFGQPC Uthman Taha Naskh" w:hint="cs"/>
          <w:sz w:val="36"/>
          <w:szCs w:val="36"/>
          <w:rtl/>
          <w:lang w:bidi="ar-EG"/>
        </w:rPr>
        <w:t>.</w:t>
      </w:r>
    </w:p>
    <w:p w14:paraId="03848756" w14:textId="1577DAC0"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فهذا الحديث الذي يشير إليه السائل هو الحديث الشهير</w:t>
      </w:r>
      <w:r w:rsidR="009E302D" w:rsidRPr="00B36516">
        <w:rPr>
          <w:rFonts w:ascii="Calibri" w:hAnsi="Calibri" w:cs="KFGQPC Uthman Taha Naskh" w:hint="cs"/>
          <w:sz w:val="36"/>
          <w:szCs w:val="36"/>
          <w:rtl/>
          <w:lang w:bidi="ar-EG"/>
        </w:rPr>
        <w:t xml:space="preserve">: </w:t>
      </w:r>
      <w:r w:rsidR="009E302D" w:rsidRPr="00B36516">
        <w:rPr>
          <w:rFonts w:ascii="Calibri" w:hAnsi="Calibri" w:cs="KFGQPC Uthman Taha Naskh"/>
          <w:sz w:val="36"/>
          <w:szCs w:val="36"/>
          <w:rtl/>
          <w:lang w:bidi="ar-EG"/>
        </w:rPr>
        <w:t>«</w:t>
      </w:r>
      <w:r w:rsidR="009E302D" w:rsidRPr="00B36516">
        <w:rPr>
          <w:rFonts w:ascii="Calibri" w:hAnsi="Calibri" w:cs="KFGQPC Uthman Taha Naskh" w:hint="cs"/>
          <w:b/>
          <w:bCs/>
          <w:sz w:val="36"/>
          <w:szCs w:val="36"/>
          <w:rtl/>
          <w:lang w:bidi="ar-EG"/>
        </w:rPr>
        <w:t xml:space="preserve">خلق الله التربة يوم </w:t>
      </w:r>
      <w:r w:rsidRPr="00B36516">
        <w:rPr>
          <w:rFonts w:ascii="Calibri" w:hAnsi="Calibri" w:cs="KFGQPC Uthman Taha Naskh"/>
          <w:b/>
          <w:bCs/>
          <w:sz w:val="36"/>
          <w:szCs w:val="36"/>
          <w:rtl/>
          <w:lang w:bidi="ar-EG"/>
        </w:rPr>
        <w:t>السبت</w:t>
      </w:r>
      <w:r w:rsidR="009E302D" w:rsidRPr="00B36516">
        <w:rPr>
          <w:rFonts w:ascii="Calibri" w:hAnsi="Calibri" w:cs="KFGQPC Uthman Taha Naskh" w:hint="cs"/>
          <w:b/>
          <w:bCs/>
          <w:sz w:val="36"/>
          <w:szCs w:val="36"/>
          <w:rtl/>
          <w:lang w:bidi="ar-EG"/>
        </w:rPr>
        <w:t xml:space="preserve"> </w:t>
      </w:r>
      <w:r w:rsidR="00DA696E" w:rsidRPr="00B36516">
        <w:rPr>
          <w:rFonts w:ascii="Calibri" w:hAnsi="Calibri" w:cs="KFGQPC Uthman Taha Naskh"/>
          <w:b/>
          <w:bCs/>
          <w:sz w:val="36"/>
          <w:szCs w:val="36"/>
          <w:rtl/>
          <w:lang w:bidi="ar-EG"/>
        </w:rPr>
        <w:t>..</w:t>
      </w:r>
      <w:r w:rsidRPr="00B36516">
        <w:rPr>
          <w:rFonts w:ascii="Calibri" w:hAnsi="Calibri" w:cs="KFGQPC Uthman Taha Naskh"/>
          <w:sz w:val="36"/>
          <w:szCs w:val="36"/>
          <w:rtl/>
          <w:lang w:bidi="ar-EG"/>
        </w:rPr>
        <w:t>» الحديث</w:t>
      </w:r>
      <w:r w:rsidR="00DA696E" w:rsidRPr="00B36516">
        <w:rPr>
          <w:rFonts w:ascii="Calibri" w:hAnsi="Calibri" w:cs="KFGQPC Uthman Taha Naskh"/>
          <w:sz w:val="36"/>
          <w:szCs w:val="36"/>
          <w:rtl/>
          <w:lang w:bidi="ar-EG"/>
        </w:rPr>
        <w:t>.</w:t>
      </w:r>
    </w:p>
    <w:p w14:paraId="486FAF2E" w14:textId="28A68A6E"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وهذا الحديث خرجه مسلم</w:t>
      </w:r>
      <w:r w:rsidR="009E302D"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وانتقده الح</w:t>
      </w:r>
      <w:r w:rsidR="009E302D"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ف</w:t>
      </w:r>
      <w:r w:rsidR="009E302D"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اظ عليه، والع</w:t>
      </w:r>
      <w:r w:rsidR="009E302D"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ل</w:t>
      </w:r>
      <w:r w:rsidR="009E302D"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ة في هذا الحديث أن</w:t>
      </w:r>
      <w:r w:rsidR="009E302D"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الراوي غلط فنسبه إلى النبي، وهو من كلام كعب الأحبار، قال الإمام ابن تيمية في الفتاوي</w:t>
      </w:r>
      <w:r w:rsidR="00DA696E" w:rsidRPr="00B36516">
        <w:rPr>
          <w:rFonts w:ascii="Calibri" w:hAnsi="Calibri" w:cs="KFGQPC Uthman Taha Naskh"/>
          <w:sz w:val="36"/>
          <w:szCs w:val="36"/>
          <w:rtl/>
          <w:lang w:bidi="ar-EG"/>
        </w:rPr>
        <w:t>:</w:t>
      </w:r>
      <w:r w:rsidR="009E302D"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وأما الحديث الذي رواه مسلم في قوله «خلق الله التربة يوم السبت»</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فهو حديث «معلول»، قدح فيه أئمة الحديث</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كالبخاري وغيره</w:t>
      </w:r>
      <w:r w:rsidR="00826F6E"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 xml:space="preserve">قال </w:t>
      </w:r>
      <w:r w:rsidRPr="00B36516">
        <w:rPr>
          <w:rFonts w:ascii="Calibri" w:hAnsi="Calibri" w:cs="KFGQPC Uthman Taha Naskh"/>
          <w:b/>
          <w:bCs/>
          <w:color w:val="002060"/>
          <w:sz w:val="36"/>
          <w:szCs w:val="36"/>
          <w:rtl/>
          <w:lang w:bidi="ar-EG"/>
        </w:rPr>
        <w:lastRenderedPageBreak/>
        <w:t>البخاري: الصحيح أنه موقوف على كعب وقد ذكر تعليله البيهق</w:t>
      </w:r>
      <w:r w:rsidR="00826F6E" w:rsidRPr="00B36516">
        <w:rPr>
          <w:rFonts w:ascii="Calibri" w:hAnsi="Calibri" w:cs="KFGQPC Uthman Taha Naskh" w:hint="cs"/>
          <w:b/>
          <w:bCs/>
          <w:color w:val="002060"/>
          <w:sz w:val="36"/>
          <w:szCs w:val="36"/>
          <w:rtl/>
          <w:lang w:bidi="ar-EG"/>
        </w:rPr>
        <w:t>ي</w:t>
      </w:r>
      <w:r w:rsidRPr="00B36516">
        <w:rPr>
          <w:rFonts w:ascii="Calibri" w:hAnsi="Calibri" w:cs="KFGQPC Uthman Taha Naskh"/>
          <w:b/>
          <w:bCs/>
          <w:color w:val="002060"/>
          <w:sz w:val="36"/>
          <w:szCs w:val="36"/>
          <w:rtl/>
          <w:lang w:bidi="ar-EG"/>
        </w:rPr>
        <w:t xml:space="preserve"> أيضًا، وبينوا أنه غلط، ليس مما رواه أبو هريرة عن النب</w:t>
      </w:r>
      <w:r w:rsidR="00B95BB5" w:rsidRPr="00B36516">
        <w:rPr>
          <w:rFonts w:ascii="Calibri" w:hAnsi="Calibri" w:cs="KFGQPC Uthman Taha Naskh" w:hint="cs"/>
          <w:b/>
          <w:bCs/>
          <w:color w:val="002060"/>
          <w:sz w:val="36"/>
          <w:szCs w:val="36"/>
          <w:rtl/>
          <w:lang w:bidi="ar-EG"/>
        </w:rPr>
        <w:t>ي</w:t>
      </w:r>
      <w:r w:rsidRPr="00B36516">
        <w:rPr>
          <w:rFonts w:ascii="Calibri" w:hAnsi="Calibri" w:cs="KFGQPC Uthman Taha Naskh"/>
          <w:b/>
          <w:bCs/>
          <w:color w:val="002060"/>
          <w:sz w:val="36"/>
          <w:szCs w:val="36"/>
          <w:rtl/>
          <w:lang w:bidi="ar-EG"/>
        </w:rPr>
        <w:t>، وهو مما أنكر الحذاق على مسلم إخراجه إياه</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B95BB5" w:rsidRPr="00B36516">
        <w:rPr>
          <w:rStyle w:val="FootnoteReference"/>
          <w:rFonts w:ascii="Calibri" w:hAnsi="Calibri" w:cs="KFGQPC Uthman Taha Naskh"/>
          <w:sz w:val="36"/>
          <w:szCs w:val="36"/>
          <w:rtl/>
          <w:lang w:bidi="ar-EG"/>
        </w:rPr>
        <w:footnoteReference w:id="74"/>
      </w:r>
    </w:p>
    <w:p w14:paraId="3DD7335A" w14:textId="0FDCC485" w:rsidR="004507C4"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 xml:space="preserve">وقال الإمام ابن تيمية في </w:t>
      </w:r>
      <w:r w:rsidR="00B95BB5"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الجواب الصحيح</w:t>
      </w:r>
      <w:r w:rsidR="00B95BB5" w:rsidRPr="00B36516">
        <w:rPr>
          <w:rFonts w:ascii="Calibri" w:hAnsi="Calibri" w:cs="KFGQPC Uthman Taha Naskh"/>
          <w:sz w:val="36"/>
          <w:szCs w:val="36"/>
          <w:rtl/>
          <w:lang w:bidi="ar-EG"/>
        </w:rPr>
        <w:t>»</w:t>
      </w:r>
      <w:r w:rsidR="00B95BB5"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وكذلك صحيح مسلم فيه ألفاظ قليلة</w:t>
      </w:r>
      <w:r w:rsidR="00D47F11"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غلط، وفي نفس الأحاديث</w:t>
      </w:r>
      <w:r w:rsidR="00D47F11"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الصحيحة</w:t>
      </w:r>
      <w:r w:rsidR="00C83D46"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مع</w:t>
      </w:r>
      <w:r w:rsidR="00C83D46"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القرآن ما يبين غلطها</w:t>
      </w:r>
      <w:r w:rsidR="00EF10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مثل ما</w:t>
      </w:r>
      <w:r w:rsidR="00E25819" w:rsidRPr="00B36516">
        <w:rPr>
          <w:rFonts w:ascii="Calibri" w:hAnsi="Calibri" w:cs="KFGQPC Uthman Taha Naskh" w:hint="cs"/>
          <w:b/>
          <w:bCs/>
          <w:color w:val="002060"/>
          <w:sz w:val="36"/>
          <w:szCs w:val="36"/>
          <w:rtl/>
          <w:lang w:bidi="ar-EG"/>
        </w:rPr>
        <w:t xml:space="preserve"> روى </w:t>
      </w:r>
      <w:r w:rsidR="00E25819" w:rsidRPr="00B36516">
        <w:rPr>
          <w:rFonts w:ascii="Calibri" w:hAnsi="Calibri" w:cs="KFGQPC Uthman Taha Naskh"/>
          <w:b/>
          <w:bCs/>
          <w:color w:val="002060"/>
          <w:sz w:val="36"/>
          <w:szCs w:val="36"/>
          <w:rtl/>
          <w:lang w:bidi="ar-EG"/>
        </w:rPr>
        <w:t>«</w:t>
      </w:r>
      <w:r w:rsidR="00E25819" w:rsidRPr="00B36516">
        <w:rPr>
          <w:rFonts w:ascii="Calibri" w:hAnsi="Calibri" w:cs="KFGQPC Uthman Taha Naskh" w:hint="cs"/>
          <w:b/>
          <w:bCs/>
          <w:color w:val="002060"/>
          <w:sz w:val="36"/>
          <w:szCs w:val="36"/>
          <w:rtl/>
          <w:lang w:bidi="ar-EG"/>
        </w:rPr>
        <w:t>أ</w:t>
      </w:r>
      <w:r w:rsidRPr="00B36516">
        <w:rPr>
          <w:rFonts w:ascii="Calibri" w:hAnsi="Calibri" w:cs="KFGQPC Uthman Taha Naskh"/>
          <w:b/>
          <w:bCs/>
          <w:color w:val="002060"/>
          <w:sz w:val="36"/>
          <w:szCs w:val="36"/>
          <w:rtl/>
          <w:lang w:bidi="ar-EG"/>
        </w:rPr>
        <w:t>ن الله خلق التربة يوم</w:t>
      </w:r>
      <w:r w:rsidR="00E25819"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السبت وجعل خلق المخلوقات في الأيام السبعة</w:t>
      </w:r>
      <w:r w:rsidR="00E25819" w:rsidRPr="00B36516">
        <w:rPr>
          <w:rFonts w:ascii="Calibri" w:hAnsi="Calibri" w:cs="KFGQPC Uthman Taha Naskh"/>
          <w:b/>
          <w:bCs/>
          <w:color w:val="002060"/>
          <w:sz w:val="36"/>
          <w:szCs w:val="36"/>
          <w:rtl/>
          <w:lang w:bidi="ar-EG"/>
        </w:rPr>
        <w:t>»</w:t>
      </w:r>
      <w:r w:rsidR="00E25819"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فإن هذا الحديث قد بين أئمة الحديث</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كيحيى بن معين</w:t>
      </w:r>
      <w:r w:rsidR="00E25819"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وعبد</w:t>
      </w:r>
      <w:r w:rsidR="00E25819"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الرحمن بن مهدي، والبخاري، وغيرهم</w:t>
      </w:r>
      <w:r w:rsidR="00E25819"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أنه غلط، وأنه ليس في كلام النبي بل صرح البخاري في</w:t>
      </w:r>
      <w:r w:rsidR="00E25819" w:rsidRPr="00B36516">
        <w:rPr>
          <w:rFonts w:ascii="Calibri" w:hAnsi="Calibri" w:cs="KFGQPC Uthman Taha Naskh" w:hint="cs"/>
          <w:b/>
          <w:bCs/>
          <w:color w:val="002060"/>
          <w:sz w:val="36"/>
          <w:szCs w:val="36"/>
          <w:rtl/>
          <w:lang w:bidi="ar-EG"/>
        </w:rPr>
        <w:t xml:space="preserve"> </w:t>
      </w:r>
      <w:r w:rsidR="00E25819"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تاريخه الكبير» أنه من كلام كعب الأحبار، كما قد بسط في موضعه، والقرآن يدل على غلط هذا، ويبين أن الخلق في ستة أيام، وثبت في الصحيح أن آخر الخلق كان يوم الجمعة فيكون أول الخلق يوم الأحد</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4507C4" w:rsidRPr="00B36516">
        <w:rPr>
          <w:rStyle w:val="FootnoteReference"/>
          <w:rFonts w:ascii="Calibri" w:hAnsi="Calibri" w:cs="KFGQPC Uthman Taha Naskh"/>
          <w:sz w:val="36"/>
          <w:szCs w:val="36"/>
          <w:rtl/>
          <w:lang w:bidi="fa-IR"/>
        </w:rPr>
        <w:footnoteReference w:id="75"/>
      </w:r>
    </w:p>
    <w:p w14:paraId="3896486A" w14:textId="58373202"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والواقع أنه لو</w:t>
      </w:r>
      <w:r w:rsidR="00153B6F" w:rsidRPr="00B36516">
        <w:rPr>
          <w:rFonts w:ascii="Calibri" w:hAnsi="Calibri" w:cs="KFGQPC Uthman Taha Naskh" w:hint="cs"/>
          <w:sz w:val="36"/>
          <w:szCs w:val="36"/>
          <w:rtl/>
          <w:lang w:bidi="ar-EG"/>
        </w:rPr>
        <w:t xml:space="preserve"> رجع لكتاب</w:t>
      </w:r>
      <w:r w:rsidRPr="00B36516">
        <w:rPr>
          <w:rFonts w:ascii="Calibri" w:hAnsi="Calibri" w:cs="KFGQPC Uthman Taha Naskh"/>
          <w:sz w:val="36"/>
          <w:szCs w:val="36"/>
          <w:rtl/>
          <w:lang w:bidi="ar-EG"/>
        </w:rPr>
        <w:t xml:space="preserve"> «المنار</w:t>
      </w:r>
      <w:r w:rsidR="00153B6F"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المنيف» لابن القيم لاكتشف قواعد «نقد</w:t>
      </w:r>
      <w:r w:rsidR="00153B6F" w:rsidRPr="00B36516">
        <w:rPr>
          <w:rFonts w:ascii="Calibri" w:hAnsi="Calibri" w:cs="KFGQPC Uthman Taha Naskh" w:hint="cs"/>
          <w:sz w:val="36"/>
          <w:szCs w:val="36"/>
          <w:rtl/>
          <w:lang w:bidi="ar-EG"/>
        </w:rPr>
        <w:t xml:space="preserve"> متون السُّنَّة</w:t>
      </w:r>
      <w:r w:rsidR="00153B6F" w:rsidRPr="00B36516">
        <w:rPr>
          <w:rFonts w:ascii="Calibri" w:hAnsi="Calibri" w:cs="KFGQPC Uthman Taha Naskh"/>
          <w:sz w:val="36"/>
          <w:szCs w:val="36"/>
          <w:rtl/>
          <w:lang w:bidi="ar-EG"/>
        </w:rPr>
        <w:t>»</w:t>
      </w:r>
      <w:r w:rsidR="00153B6F" w:rsidRPr="00B36516">
        <w:rPr>
          <w:rFonts w:ascii="Calibri" w:hAnsi="Calibri" w:cs="KFGQPC Uthman Taha Naskh" w:hint="cs"/>
          <w:sz w:val="36"/>
          <w:szCs w:val="36"/>
          <w:rtl/>
          <w:lang w:bidi="ar-EG"/>
        </w:rPr>
        <w:t xml:space="preserve"> عند</w:t>
      </w:r>
      <w:r w:rsidRPr="00B36516">
        <w:rPr>
          <w:rFonts w:ascii="Calibri" w:hAnsi="Calibri" w:cs="KFGQPC Uthman Taha Naskh"/>
          <w:sz w:val="36"/>
          <w:szCs w:val="36"/>
          <w:rtl/>
          <w:lang w:bidi="ar-EG"/>
        </w:rPr>
        <w:t xml:space="preserve"> أهل الحديث، فالحديث إذا عارض العقل القطعي أو دلالة القرآن</w:t>
      </w:r>
      <w:r w:rsidR="00426AF4"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القطعية، فإن هذا علة فيه تكشف أن ثمة خللا إسناديًا دقيقًا، لكن كثيرا</w:t>
      </w:r>
      <w:r w:rsidR="00426AF4"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من الصحفيين المسلوبين للثقافة الغربية الغالبة لا ي</w:t>
      </w:r>
      <w:r w:rsidR="00426AF4"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فر</w:t>
      </w:r>
      <w:r w:rsidR="00426AF4"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ق بين تعارض الس</w:t>
      </w:r>
      <w:r w:rsidR="00426AF4"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ن</w:t>
      </w:r>
      <w:r w:rsidR="00426AF4"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ة مع العقل وتعارض الس</w:t>
      </w:r>
      <w:r w:rsidR="00426AF4"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ن</w:t>
      </w:r>
      <w:r w:rsidR="00426AF4"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ة مع الرأي الشخصي!</w:t>
      </w:r>
    </w:p>
    <w:p w14:paraId="7864D79B" w14:textId="5E152755" w:rsidR="00051959" w:rsidRPr="00B36516" w:rsidRDefault="00051959" w:rsidP="00B36516">
      <w:pPr>
        <w:keepNext/>
        <w:widowControl w:val="0"/>
        <w:spacing w:line="240" w:lineRule="auto"/>
        <w:ind w:firstLine="0"/>
        <w:outlineLvl w:val="2"/>
        <w:rPr>
          <w:rFonts w:ascii="Calibri" w:hAnsi="Calibri" w:cs="KFGQPC Uthman Taha Naskh"/>
          <w:b/>
          <w:bCs/>
          <w:sz w:val="36"/>
          <w:szCs w:val="36"/>
          <w:u w:val="single"/>
          <w:rtl/>
          <w:lang w:bidi="ar-EG"/>
        </w:rPr>
      </w:pPr>
      <w:bookmarkStart w:id="24" w:name="_Toc184248610"/>
      <w:r w:rsidRPr="00B36516">
        <w:rPr>
          <w:rFonts w:ascii="Calibri" w:hAnsi="Calibri" w:cs="KFGQPC Uthman Taha Naskh"/>
          <w:b/>
          <w:bCs/>
          <w:sz w:val="36"/>
          <w:szCs w:val="36"/>
          <w:u w:val="single"/>
          <w:rtl/>
          <w:lang w:bidi="ar-EG"/>
        </w:rPr>
        <w:t>استشكال معارضة بعض الصحابة لأبي هريرة</w:t>
      </w:r>
      <w:bookmarkEnd w:id="24"/>
    </w:p>
    <w:p w14:paraId="4FB051FD" w14:textId="79194800"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أظن المعترض يقصد عائشة حين ردت على أبي هريرة حديث (</w:t>
      </w:r>
      <w:r w:rsidRPr="00B36516">
        <w:rPr>
          <w:rFonts w:ascii="Calibri" w:hAnsi="Calibri" w:cs="KFGQPC Uthman Taha Naskh"/>
          <w:b/>
          <w:bCs/>
          <w:color w:val="196B24" w:themeColor="accent3"/>
          <w:sz w:val="36"/>
          <w:szCs w:val="36"/>
          <w:rtl/>
          <w:lang w:bidi="ar-EG"/>
        </w:rPr>
        <w:t>يقطع الصلاة المرأة والحمار والكلب الأسود</w:t>
      </w:r>
      <w:r w:rsidRPr="00B36516">
        <w:rPr>
          <w:rFonts w:ascii="Calibri" w:hAnsi="Calibri" w:cs="KFGQPC Uthman Taha Naskh"/>
          <w:sz w:val="36"/>
          <w:szCs w:val="36"/>
          <w:rtl/>
          <w:lang w:bidi="ar-EG"/>
        </w:rPr>
        <w:t>)، وذلك حين قالت عائشة</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002060"/>
          <w:sz w:val="36"/>
          <w:szCs w:val="36"/>
          <w:rtl/>
          <w:lang w:bidi="ar-EG"/>
        </w:rPr>
        <w:t>أعدلتمونا بالكلاب والحمر؟!</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ar-EG"/>
        </w:rPr>
        <w:t>.</w:t>
      </w:r>
    </w:p>
    <w:p w14:paraId="3A463A57" w14:textId="4B2DD17C"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ولم تعترض عائشة على أبي هريرة وحده، بل اعترضت على كل من روى هذا الحديث من الصحابة، حيث روى هذا الحديث من الصحابة خمسة أبو هريرة، وابن عباس، وأبو ذر، وعبد الله بن مغفل، والحكم بن عمرو.</w:t>
      </w:r>
    </w:p>
    <w:p w14:paraId="3C4E54FC" w14:textId="2A9820E0"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لكن عائشة استنكرته لأنها كانت كما تقول</w:t>
      </w:r>
      <w:r w:rsidR="00DA696E" w:rsidRPr="00B36516">
        <w:rPr>
          <w:rFonts w:ascii="Calibri" w:hAnsi="Calibri" w:cs="KFGQPC Uthman Taha Naskh"/>
          <w:sz w:val="36"/>
          <w:szCs w:val="36"/>
          <w:rtl/>
          <w:lang w:bidi="ar-EG"/>
        </w:rPr>
        <w:t>:</w:t>
      </w:r>
      <w:r w:rsidR="00B95242"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قد شبهتمونا بالحمير والكلاب</w:t>
      </w:r>
      <w:r w:rsidR="00DE3DF4"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والله لقد رأيت رسول </w:t>
      </w:r>
      <w:r w:rsidRPr="00B36516">
        <w:rPr>
          <w:rFonts w:ascii="Calibri" w:hAnsi="Calibri" w:cs="KFGQPC Uthman Taha Naskh"/>
          <w:b/>
          <w:bCs/>
          <w:color w:val="002060"/>
          <w:sz w:val="36"/>
          <w:szCs w:val="36"/>
          <w:rtl/>
          <w:lang w:bidi="ar-EG"/>
        </w:rPr>
        <w:lastRenderedPageBreak/>
        <w:t xml:space="preserve">الله </w:t>
      </w:r>
      <w:r w:rsidR="00DE3DF4" w:rsidRPr="00B36516">
        <w:rPr>
          <w:rFonts w:ascii="Calibri" w:hAnsi="Calibri" w:cs="KFGQPC Uthman Taha Naskh" w:hint="cs"/>
          <w:b/>
          <w:bCs/>
          <w:color w:val="002060"/>
          <w:sz w:val="36"/>
          <w:szCs w:val="36"/>
          <w:rtl/>
          <w:lang w:bidi="ar-EG"/>
        </w:rPr>
        <w:t>ﷺ</w:t>
      </w:r>
      <w:r w:rsidRPr="00B36516">
        <w:rPr>
          <w:rFonts w:ascii="Calibri" w:hAnsi="Calibri" w:cs="KFGQPC Uthman Taha Naskh"/>
          <w:b/>
          <w:bCs/>
          <w:color w:val="002060"/>
          <w:sz w:val="36"/>
          <w:szCs w:val="36"/>
          <w:rtl/>
          <w:lang w:bidi="ar-EG"/>
        </w:rPr>
        <w:t xml:space="preserve"> يصلي وإني على السرير بينه وبين القبلة مضطجعةً فتبدو لي الحاجة فأكره أن أجلس فأوذي رسول الله </w:t>
      </w:r>
      <w:r w:rsidR="00DE3DF4" w:rsidRPr="00B36516">
        <w:rPr>
          <w:rFonts w:ascii="Calibri" w:hAnsi="Calibri" w:cs="KFGQPC Uthman Taha Naskh" w:hint="cs"/>
          <w:b/>
          <w:bCs/>
          <w:color w:val="002060"/>
          <w:sz w:val="36"/>
          <w:szCs w:val="36"/>
          <w:rtl/>
          <w:lang w:bidi="ar-EG"/>
        </w:rPr>
        <w:t>ﷺ</w:t>
      </w:r>
      <w:r w:rsidRPr="00B36516">
        <w:rPr>
          <w:rFonts w:ascii="Calibri" w:hAnsi="Calibri" w:cs="KFGQPC Uthman Taha Naskh"/>
          <w:b/>
          <w:bCs/>
          <w:color w:val="002060"/>
          <w:sz w:val="36"/>
          <w:szCs w:val="36"/>
          <w:rtl/>
          <w:lang w:bidi="ar-EG"/>
        </w:rPr>
        <w:t xml:space="preserve"> فأنسل من عند رجليه</w:t>
      </w:r>
      <w:r w:rsidRPr="00B36516">
        <w:rPr>
          <w:rFonts w:ascii="Calibri" w:hAnsi="Calibri" w:cs="KFGQPC Uthman Taha Naskh"/>
          <w:sz w:val="36"/>
          <w:szCs w:val="36"/>
          <w:rtl/>
          <w:lang w:bidi="ar-EG"/>
        </w:rPr>
        <w:t>)</w:t>
      </w:r>
      <w:r w:rsidR="00DE3DF4" w:rsidRPr="00B36516">
        <w:rPr>
          <w:rFonts w:ascii="Calibri" w:hAnsi="Calibri" w:cs="KFGQPC Uthman Taha Naskh" w:hint="cs"/>
          <w:sz w:val="36"/>
          <w:szCs w:val="36"/>
          <w:rtl/>
          <w:lang w:bidi="ar-EG"/>
        </w:rPr>
        <w:t>.</w:t>
      </w:r>
      <w:r w:rsidR="00B95242" w:rsidRPr="00B36516">
        <w:rPr>
          <w:rStyle w:val="FootnoteReference"/>
          <w:rFonts w:ascii="Calibri" w:hAnsi="Calibri" w:cs="KFGQPC Uthman Taha Naskh"/>
          <w:sz w:val="36"/>
          <w:szCs w:val="36"/>
          <w:rtl/>
          <w:lang w:bidi="ar-EG"/>
        </w:rPr>
        <w:footnoteReference w:id="76"/>
      </w:r>
    </w:p>
    <w:p w14:paraId="13C2C92C" w14:textId="479BDFDF"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وأساس هذه الإشكالية أن يستحضر الباحث أن «الخلاف بين الصحابة</w:t>
      </w:r>
      <w:r w:rsidR="00814D2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وقع في كثير من المسائل والأحاديث، حيث كان كل منهم يعمل بما سمعه ورآه من النبي، ويستنكر إذا كان ظاهر ما معه يتعارض مع ظاهر ما مع غيره، وقد كثر استنكار عائشة على بعض الصحابة مروياتهم، ولذلك جمعها الإمام الزركشي في كتاب وسماه «</w:t>
      </w:r>
      <w:r w:rsidRPr="00B36516">
        <w:rPr>
          <w:rFonts w:ascii="Calibri" w:hAnsi="Calibri" w:cs="KFGQPC Uthman Taha Naskh"/>
          <w:b/>
          <w:bCs/>
          <w:sz w:val="36"/>
          <w:szCs w:val="36"/>
          <w:rtl/>
          <w:lang w:bidi="ar-EG"/>
        </w:rPr>
        <w:t>الإجابة لإيراد ما استدركته عائشة على الصحابة</w:t>
      </w:r>
      <w:r w:rsidRPr="00B36516">
        <w:rPr>
          <w:rFonts w:ascii="Calibri" w:hAnsi="Calibri" w:cs="KFGQPC Uthman Taha Naskh"/>
          <w:sz w:val="36"/>
          <w:szCs w:val="36"/>
          <w:rtl/>
          <w:lang w:bidi="ar-EG"/>
        </w:rPr>
        <w:t>»، وقد ذكر فيه الإمام الزركشي هذا الحديث</w:t>
      </w:r>
      <w:r w:rsidR="008678F9"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w:t>
      </w:r>
      <w:r w:rsidR="008678F9" w:rsidRPr="00B36516">
        <w:rPr>
          <w:rFonts w:ascii="Calibri" w:hAnsi="Calibri" w:cs="KFGQPC Uthman Taha Naskh" w:hint="cs"/>
          <w:sz w:val="36"/>
          <w:szCs w:val="36"/>
          <w:rtl/>
          <w:lang w:bidi="ar-EG"/>
        </w:rPr>
        <w:t>(</w:t>
      </w:r>
      <w:r w:rsidRPr="00B36516">
        <w:rPr>
          <w:rFonts w:ascii="Calibri" w:hAnsi="Calibri" w:cs="KFGQPC Uthman Taha Naskh"/>
          <w:b/>
          <w:bCs/>
          <w:color w:val="196B24" w:themeColor="accent3"/>
          <w:sz w:val="36"/>
          <w:szCs w:val="36"/>
          <w:rtl/>
          <w:lang w:bidi="ar-EG"/>
        </w:rPr>
        <w:t>يقطع الصلاة المرأة</w:t>
      </w:r>
      <w:r w:rsidR="00DA696E" w:rsidRPr="00B36516">
        <w:rPr>
          <w:rFonts w:ascii="Calibri" w:hAnsi="Calibri" w:cs="KFGQPC Uthman Taha Naskh"/>
          <w:b/>
          <w:bCs/>
          <w:color w:val="196B24" w:themeColor="accent3"/>
          <w:sz w:val="36"/>
          <w:szCs w:val="36"/>
          <w:rtl/>
          <w:lang w:bidi="ar-EG"/>
        </w:rPr>
        <w:t>.</w:t>
      </w:r>
      <w:r w:rsidRPr="00B36516">
        <w:rPr>
          <w:rFonts w:ascii="Calibri" w:hAnsi="Calibri" w:cs="KFGQPC Uthman Taha Naskh"/>
          <w:b/>
          <w:bCs/>
          <w:color w:val="196B24" w:themeColor="accent3"/>
          <w:sz w:val="36"/>
          <w:szCs w:val="36"/>
          <w:rtl/>
          <w:lang w:bidi="ar-EG"/>
        </w:rPr>
        <w:t>.</w:t>
      </w:r>
      <w:r w:rsidRPr="00B36516">
        <w:rPr>
          <w:rFonts w:ascii="Calibri" w:hAnsi="Calibri" w:cs="KFGQPC Uthman Taha Naskh"/>
          <w:sz w:val="36"/>
          <w:szCs w:val="36"/>
          <w:rtl/>
          <w:lang w:bidi="ar-EG"/>
        </w:rPr>
        <w:t>)</w:t>
      </w:r>
      <w:r w:rsidR="008678F9" w:rsidRPr="00B36516">
        <w:rPr>
          <w:rFonts w:ascii="Calibri" w:hAnsi="Calibri" w:cs="KFGQPC Uthman Taha Naskh" w:hint="cs"/>
          <w:sz w:val="36"/>
          <w:szCs w:val="36"/>
          <w:rtl/>
          <w:lang w:bidi="fa-IR"/>
        </w:rPr>
        <w:t>،</w:t>
      </w:r>
      <w:r w:rsidR="003F306C" w:rsidRPr="00B36516">
        <w:rPr>
          <w:rStyle w:val="FootnoteReference"/>
          <w:rFonts w:ascii="Calibri" w:hAnsi="Calibri" w:cs="KFGQPC Uthman Taha Naskh"/>
          <w:sz w:val="36"/>
          <w:szCs w:val="36"/>
          <w:rtl/>
          <w:lang w:bidi="fa-IR"/>
        </w:rPr>
        <w:footnoteReference w:id="77"/>
      </w:r>
      <w:r w:rsidRPr="00B36516">
        <w:rPr>
          <w:rFonts w:ascii="Calibri" w:hAnsi="Calibri" w:cs="KFGQPC Uthman Taha Naskh"/>
          <w:sz w:val="36"/>
          <w:szCs w:val="36"/>
          <w:rtl/>
          <w:lang w:bidi="fa-IR"/>
        </w:rPr>
        <w:t xml:space="preserve"> </w:t>
      </w:r>
      <w:r w:rsidRPr="00B36516">
        <w:rPr>
          <w:rFonts w:ascii="Calibri" w:hAnsi="Calibri" w:cs="KFGQPC Uthman Taha Naskh"/>
          <w:sz w:val="36"/>
          <w:szCs w:val="36"/>
          <w:rtl/>
          <w:lang w:bidi="ar-EG"/>
        </w:rPr>
        <w:t>وذكر</w:t>
      </w:r>
      <w:r w:rsidR="00814D22"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اختلاف الصحابة فيه</w:t>
      </w:r>
      <w:r w:rsidR="00DA696E" w:rsidRPr="00B36516">
        <w:rPr>
          <w:rFonts w:ascii="Calibri" w:hAnsi="Calibri" w:cs="KFGQPC Uthman Taha Naskh"/>
          <w:sz w:val="36"/>
          <w:szCs w:val="36"/>
          <w:rtl/>
          <w:lang w:bidi="ar-EG"/>
        </w:rPr>
        <w:t>.</w:t>
      </w:r>
    </w:p>
    <w:p w14:paraId="53B2AEC3" w14:textId="58B4B3E8" w:rsidR="00051959" w:rsidRPr="00B36516" w:rsidRDefault="00051959" w:rsidP="00B36516">
      <w:pPr>
        <w:keepNext/>
        <w:widowControl w:val="0"/>
        <w:spacing w:line="240" w:lineRule="auto"/>
        <w:ind w:firstLine="0"/>
        <w:outlineLvl w:val="2"/>
        <w:rPr>
          <w:rFonts w:ascii="Calibri" w:hAnsi="Calibri" w:cs="KFGQPC Uthman Taha Naskh"/>
          <w:b/>
          <w:bCs/>
          <w:sz w:val="36"/>
          <w:szCs w:val="36"/>
          <w:u w:val="single"/>
          <w:rtl/>
          <w:lang w:bidi="ar-EG"/>
        </w:rPr>
      </w:pPr>
      <w:bookmarkStart w:id="25" w:name="_Toc184248611"/>
      <w:r w:rsidRPr="00B36516">
        <w:rPr>
          <w:rFonts w:ascii="Calibri" w:hAnsi="Calibri" w:cs="KFGQPC Uthman Taha Naskh"/>
          <w:b/>
          <w:bCs/>
          <w:sz w:val="36"/>
          <w:szCs w:val="36"/>
          <w:u w:val="single"/>
          <w:rtl/>
          <w:lang w:bidi="ar-EG"/>
        </w:rPr>
        <w:t>استشكال رواية أبي هريرة عن كعب الأحبار</w:t>
      </w:r>
      <w:bookmarkEnd w:id="25"/>
    </w:p>
    <w:p w14:paraId="38828279" w14:textId="6919147B"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المعترض لم يمنح نفسه فرصة للتأمل، لأن</w:t>
      </w:r>
      <w:r w:rsidR="004B7683"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هذه المقولة التي يذكرها الإمام بسر بن سعيد هي دفاع عن أبي هريرة، وكشف مصدر الخطأ</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وهو الرواة الضعفاء الذين يجالسون أبا هريرة، وهذا عين ما أردنا إثباته في كل المناقشات السابقة</w:t>
      </w:r>
      <w:r w:rsidR="004B7683"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وتأم</w:t>
      </w:r>
      <w:r w:rsidR="004B7683"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ل مقولة بسر بن سعيد بتمامها</w:t>
      </w:r>
      <w:r w:rsidR="00DA696E" w:rsidRPr="00B36516">
        <w:rPr>
          <w:rFonts w:ascii="Calibri" w:hAnsi="Calibri" w:cs="KFGQPC Uthman Taha Naskh"/>
          <w:sz w:val="36"/>
          <w:szCs w:val="36"/>
          <w:rtl/>
          <w:lang w:bidi="ar-EG"/>
        </w:rPr>
        <w:t>:</w:t>
      </w:r>
    </w:p>
    <w:p w14:paraId="01D43D11" w14:textId="47C46A25"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عن بسر بن سعيد قال</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اتقوا الله وتحفظوا من الحديث، فوالله لقد رأيتنا نجالس أبا هريرة، فيحدث عن رسول الله، ويحدثنا عن كعب، ثم يقوم، فأسمع بعض من كان معنا يجعل حديث رسول الله</w:t>
      </w:r>
      <w:r w:rsidR="00C7002D" w:rsidRPr="00B36516">
        <w:rPr>
          <w:rFonts w:ascii="Calibri" w:hAnsi="Calibri" w:cs="KFGQPC Uthman Taha Naskh" w:hint="cs"/>
          <w:b/>
          <w:bCs/>
          <w:color w:val="002060"/>
          <w:sz w:val="36"/>
          <w:szCs w:val="36"/>
          <w:rtl/>
          <w:lang w:bidi="ar-EG"/>
        </w:rPr>
        <w:t xml:space="preserve"> عن كعب،</w:t>
      </w:r>
      <w:r w:rsidRPr="00B36516">
        <w:rPr>
          <w:rFonts w:ascii="Calibri" w:hAnsi="Calibri" w:cs="KFGQPC Uthman Taha Naskh"/>
          <w:b/>
          <w:bCs/>
          <w:color w:val="002060"/>
          <w:sz w:val="36"/>
          <w:szCs w:val="36"/>
          <w:rtl/>
          <w:lang w:bidi="ar-EG"/>
        </w:rPr>
        <w:t xml:space="preserve"> ويجعل حديث كعب عن رسول الله</w:t>
      </w:r>
      <w:r w:rsidR="00C7002D" w:rsidRPr="00B36516">
        <w:rPr>
          <w:rFonts w:ascii="Calibri" w:hAnsi="Calibri" w:cs="KFGQPC Uthman Taha Naskh" w:hint="cs"/>
          <w:b/>
          <w:bCs/>
          <w:color w:val="002060"/>
          <w:sz w:val="36"/>
          <w:szCs w:val="36"/>
          <w:rtl/>
          <w:lang w:bidi="ar-EG"/>
        </w:rPr>
        <w:t>!</w:t>
      </w:r>
      <w:r w:rsidR="004B7683" w:rsidRPr="00B36516">
        <w:rPr>
          <w:rFonts w:ascii="Calibri" w:hAnsi="Calibri" w:cs="KFGQPC Uthman Taha Naskh" w:hint="cs"/>
          <w:sz w:val="36"/>
          <w:szCs w:val="36"/>
          <w:rtl/>
          <w:lang w:bidi="ar-EG"/>
        </w:rPr>
        <w:t>)</w:t>
      </w:r>
      <w:r w:rsidR="00DA696E" w:rsidRPr="00B36516">
        <w:rPr>
          <w:rFonts w:ascii="Calibri" w:hAnsi="Calibri" w:cs="KFGQPC Uthman Taha Naskh"/>
          <w:sz w:val="36"/>
          <w:szCs w:val="36"/>
          <w:rtl/>
          <w:lang w:bidi="fa-IR"/>
        </w:rPr>
        <w:t>.</w:t>
      </w:r>
      <w:r w:rsidR="00C7002D" w:rsidRPr="00B36516">
        <w:rPr>
          <w:rStyle w:val="FootnoteReference"/>
          <w:rFonts w:ascii="Calibri" w:hAnsi="Calibri" w:cs="KFGQPC Uthman Taha Naskh"/>
          <w:sz w:val="36"/>
          <w:szCs w:val="36"/>
          <w:rtl/>
          <w:lang w:bidi="ar-EG"/>
        </w:rPr>
        <w:footnoteReference w:id="78"/>
      </w:r>
    </w:p>
    <w:p w14:paraId="50682341" w14:textId="354E5028"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هؤلاء الضعفاء لم يعتد بمروياتهم أصلا! فالإمام بسر بن سعيد هاهنا لا</w:t>
      </w:r>
      <w:r w:rsidR="00E23166"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يحذر من أبي هريرة</w:t>
      </w:r>
      <w:r w:rsidR="00E23166"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ولكنه يحذر من الرواة الضعفاء</w:t>
      </w:r>
      <w:r w:rsidR="00E23166" w:rsidRPr="00B36516">
        <w:rPr>
          <w:rFonts w:ascii="Calibri" w:hAnsi="Calibri" w:cs="KFGQPC Uthman Taha Naskh" w:hint="cs"/>
          <w:sz w:val="36"/>
          <w:szCs w:val="36"/>
          <w:rtl/>
          <w:lang w:bidi="ar-EG"/>
        </w:rPr>
        <w:t xml:space="preserve"> عن</w:t>
      </w:r>
      <w:r w:rsidRPr="00B36516">
        <w:rPr>
          <w:rFonts w:ascii="Calibri" w:hAnsi="Calibri" w:cs="KFGQPC Uthman Taha Naskh"/>
          <w:sz w:val="36"/>
          <w:szCs w:val="36"/>
          <w:rtl/>
          <w:lang w:bidi="ar-EG"/>
        </w:rPr>
        <w:t xml:space="preserve"> أبي هريرة، وهذا معنى ظاهر جدا في القصة.</w:t>
      </w:r>
    </w:p>
    <w:p w14:paraId="17A8E843" w14:textId="21B2C31E" w:rsidR="00051959" w:rsidRPr="00B36516" w:rsidRDefault="00051959" w:rsidP="00B36516">
      <w:pPr>
        <w:keepNext/>
        <w:widowControl w:val="0"/>
        <w:spacing w:line="240" w:lineRule="auto"/>
        <w:ind w:firstLine="0"/>
        <w:outlineLvl w:val="2"/>
        <w:rPr>
          <w:rFonts w:ascii="Calibri" w:hAnsi="Calibri" w:cs="KFGQPC Uthman Taha Naskh"/>
          <w:b/>
          <w:bCs/>
          <w:sz w:val="36"/>
          <w:szCs w:val="36"/>
          <w:u w:val="single"/>
          <w:rtl/>
          <w:lang w:bidi="ar-EG"/>
        </w:rPr>
      </w:pPr>
      <w:bookmarkStart w:id="26" w:name="_Toc184248612"/>
      <w:r w:rsidRPr="00B36516">
        <w:rPr>
          <w:rFonts w:ascii="Calibri" w:hAnsi="Calibri" w:cs="KFGQPC Uthman Taha Naskh"/>
          <w:b/>
          <w:bCs/>
          <w:sz w:val="36"/>
          <w:szCs w:val="36"/>
          <w:u w:val="single"/>
          <w:rtl/>
          <w:lang w:bidi="ar-EG"/>
        </w:rPr>
        <w:t>جدلية عدالة الصحابة</w:t>
      </w:r>
      <w:bookmarkEnd w:id="26"/>
    </w:p>
    <w:p w14:paraId="41B459AA" w14:textId="77777777" w:rsidR="00B262E2"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بقية الرواة اعتمدنا في</w:t>
      </w:r>
      <w:r w:rsidR="00B262E2"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توثيقهم على أئمة الجرح والتعديل</w:t>
      </w:r>
      <w:r w:rsidR="00B262E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أما الصحابة الذين احتفوا برسول الله </w:t>
      </w:r>
      <w:r w:rsidR="00B262E2" w:rsidRPr="00B36516">
        <w:rPr>
          <w:rFonts w:ascii="Calibri" w:hAnsi="Calibri" w:cs="KFGQPC Uthman Taha Naskh" w:hint="cs"/>
          <w:sz w:val="36"/>
          <w:szCs w:val="36"/>
          <w:rtl/>
          <w:lang w:bidi="ar-EG"/>
        </w:rPr>
        <w:t>ﷺ</w:t>
      </w:r>
      <w:r w:rsidRPr="00B36516">
        <w:rPr>
          <w:rFonts w:ascii="Calibri" w:hAnsi="Calibri" w:cs="KFGQPC Uthman Taha Naskh"/>
          <w:sz w:val="36"/>
          <w:szCs w:val="36"/>
          <w:rtl/>
          <w:lang w:bidi="ar-EG"/>
        </w:rPr>
        <w:t xml:space="preserve"> </w:t>
      </w:r>
      <w:r w:rsidRPr="00B36516">
        <w:rPr>
          <w:rFonts w:ascii="Calibri" w:hAnsi="Calibri" w:cs="KFGQPC Uthman Taha Naskh"/>
          <w:sz w:val="36"/>
          <w:szCs w:val="36"/>
          <w:rtl/>
          <w:lang w:bidi="ar-EG"/>
        </w:rPr>
        <w:lastRenderedPageBreak/>
        <w:t>ونقلوا لنا سنته فقد اعتمدنا في توثيقهم على آيات قرآنية، وأحاديث نبوية مستفيضة، في تعديلهم والثناء على علمهم</w:t>
      </w:r>
      <w:r w:rsidR="00B262E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والقرآن والحديث أدق من كلام علماء الجرح والتعديل قطعا</w:t>
      </w:r>
      <w:r w:rsidR="00DA696E" w:rsidRPr="00B36516">
        <w:rPr>
          <w:rFonts w:ascii="Calibri" w:hAnsi="Calibri" w:cs="KFGQPC Uthman Taha Naskh"/>
          <w:sz w:val="36"/>
          <w:szCs w:val="36"/>
          <w:rtl/>
          <w:lang w:bidi="ar-EG"/>
        </w:rPr>
        <w:t>.</w:t>
      </w:r>
    </w:p>
    <w:p w14:paraId="7F7D4B79" w14:textId="5905D609"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كل الأحاديث التي فيها أصول الإسلام وقواعد الشريعة رواها مشاهير الصحابة، فحتى لو قدحنا في حفظ الصحابة غير المشهورين، فإن أصول أحكام الشريعة مستقرة برواية غيرهم من مشاهير الصحابة.</w:t>
      </w:r>
    </w:p>
    <w:p w14:paraId="04C55A45" w14:textId="20D60FFA" w:rsidR="00051959" w:rsidRPr="00B36516" w:rsidRDefault="00051959" w:rsidP="00B36516">
      <w:pPr>
        <w:keepNext/>
        <w:widowControl w:val="0"/>
        <w:spacing w:line="240" w:lineRule="auto"/>
        <w:ind w:firstLine="0"/>
        <w:outlineLvl w:val="2"/>
        <w:rPr>
          <w:rFonts w:ascii="Calibri" w:hAnsi="Calibri" w:cs="KFGQPC Uthman Taha Naskh"/>
          <w:b/>
          <w:bCs/>
          <w:sz w:val="36"/>
          <w:szCs w:val="36"/>
          <w:u w:val="single"/>
          <w:rtl/>
          <w:lang w:bidi="ar-EG"/>
        </w:rPr>
      </w:pPr>
      <w:bookmarkStart w:id="27" w:name="_Toc184248613"/>
      <w:r w:rsidRPr="00B36516">
        <w:rPr>
          <w:rFonts w:ascii="Calibri" w:hAnsi="Calibri" w:cs="KFGQPC Uthman Taha Naskh"/>
          <w:b/>
          <w:bCs/>
          <w:sz w:val="36"/>
          <w:szCs w:val="36"/>
          <w:u w:val="single"/>
          <w:rtl/>
          <w:lang w:bidi="ar-EG"/>
        </w:rPr>
        <w:t>فكرة عرض الأحاديث على القرآن والعقل</w:t>
      </w:r>
      <w:bookmarkEnd w:id="27"/>
    </w:p>
    <w:p w14:paraId="0AAD668E" w14:textId="77777777" w:rsidR="00EC307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فكرة اعتبار الحديث ببقية مصادر التشريع هذه كلها معايير مطبقة أصلا</w:t>
      </w:r>
      <w:r w:rsidR="00EC307E"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لكن بمنهج علمي مركب</w:t>
      </w:r>
      <w:r w:rsidR="00EC307E" w:rsidRPr="00B36516">
        <w:rPr>
          <w:rFonts w:ascii="Calibri" w:hAnsi="Calibri" w:cs="KFGQPC Uthman Taha Naskh" w:hint="cs"/>
          <w:sz w:val="36"/>
          <w:szCs w:val="36"/>
          <w:rtl/>
          <w:lang w:bidi="ar-EG"/>
        </w:rPr>
        <w:t>.</w:t>
      </w:r>
    </w:p>
    <w:p w14:paraId="780FF2BA" w14:textId="4696B5AA" w:rsidR="001B138F"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 xml:space="preserve">كنت أظن أن هذه الحالة </w:t>
      </w:r>
      <w:r w:rsidR="00EC307E"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تأويل القرآن، تكذيب السنة) حالة فكرية جديدة،</w:t>
      </w:r>
      <w:r w:rsidR="00EC307E" w:rsidRPr="00B36516">
        <w:rPr>
          <w:rFonts w:ascii="Calibri" w:hAnsi="Calibri" w:cs="KFGQPC Uthman Taha Naskh" w:hint="cs"/>
          <w:sz w:val="36"/>
          <w:szCs w:val="36"/>
          <w:rtl/>
          <w:lang w:bidi="ar-EG"/>
        </w:rPr>
        <w:t xml:space="preserve"> ...</w:t>
      </w:r>
      <w:r w:rsidR="001B138F"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المتكلم الشهير بشر المريسي (ت٢١٨هـ)</w:t>
      </w:r>
      <w:r w:rsidR="001B138F" w:rsidRPr="00B36516">
        <w:rPr>
          <w:rFonts w:ascii="Calibri" w:hAnsi="Calibri" w:cs="KFGQPC Uthman Taha Naskh" w:hint="cs"/>
          <w:sz w:val="36"/>
          <w:szCs w:val="36"/>
          <w:rtl/>
          <w:lang w:bidi="ar-EG"/>
        </w:rPr>
        <w:t xml:space="preserve"> ي</w:t>
      </w:r>
      <w:r w:rsidRPr="00B36516">
        <w:rPr>
          <w:rFonts w:ascii="Calibri" w:hAnsi="Calibri" w:cs="KFGQPC Uthman Taha Naskh"/>
          <w:sz w:val="36"/>
          <w:szCs w:val="36"/>
          <w:rtl/>
          <w:lang w:bidi="ar-EG"/>
        </w:rPr>
        <w:t>قول</w:t>
      </w:r>
      <w:r w:rsidR="001B138F"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إذا احتجوا عليكم بالقرآن فغالطوهم بالتأويل، وإذا احتجوا بالأحاديث فادفعوها بالتكذيب</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ar-EG"/>
        </w:rPr>
        <w:t>.</w:t>
      </w:r>
      <w:r w:rsidR="00BD0763" w:rsidRPr="00B36516">
        <w:rPr>
          <w:rStyle w:val="FootnoteReference"/>
          <w:rFonts w:ascii="Calibri" w:hAnsi="Calibri" w:cs="KFGQPC Uthman Taha Naskh"/>
          <w:sz w:val="36"/>
          <w:szCs w:val="36"/>
          <w:rtl/>
          <w:lang w:bidi="ar-EG"/>
        </w:rPr>
        <w:footnoteReference w:id="79"/>
      </w:r>
    </w:p>
    <w:p w14:paraId="14992BCC" w14:textId="77777777" w:rsidR="0028444D"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في القرآن جمل لو تركنا وإياها لم ندر كيف نعمل فيها، وإنما المرجوع إليه في كل ذلك النقل عن النبي </w:t>
      </w:r>
      <w:r w:rsidR="00B262E2" w:rsidRPr="00B36516">
        <w:rPr>
          <w:rFonts w:ascii="Calibri" w:hAnsi="Calibri" w:cs="KFGQPC Uthman Taha Naskh"/>
          <w:sz w:val="36"/>
          <w:szCs w:val="36"/>
          <w:rtl/>
          <w:lang w:bidi="ar-EG"/>
        </w:rPr>
        <w:t>ﷺ</w:t>
      </w:r>
      <w:r w:rsidR="0028444D" w:rsidRPr="00B36516">
        <w:rPr>
          <w:rFonts w:ascii="Calibri" w:hAnsi="Calibri" w:cs="KFGQPC Uthman Taha Naskh" w:hint="cs"/>
          <w:sz w:val="36"/>
          <w:szCs w:val="36"/>
          <w:rtl/>
          <w:lang w:bidi="ar-EG"/>
        </w:rPr>
        <w:t xml:space="preserve"> </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ولو أن امرءًا قال</w:t>
      </w:r>
      <w:r w:rsidR="0028444D"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w:t>
      </w:r>
      <w:r w:rsidR="0028444D"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لا نأخذ إلا ما وجدنا في القرآن</w:t>
      </w:r>
      <w:r w:rsidR="0028444D" w:rsidRPr="00B36516">
        <w:rPr>
          <w:rFonts w:ascii="Calibri" w:hAnsi="Calibri" w:cs="KFGQPC Uthman Taha Naskh"/>
          <w:sz w:val="36"/>
          <w:szCs w:val="36"/>
          <w:rtl/>
          <w:lang w:bidi="ar-EG"/>
        </w:rPr>
        <w:t>»</w:t>
      </w:r>
      <w:r w:rsidR="0028444D"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لكان كافرًا بإجماع الأمة</w:t>
      </w:r>
      <w:r w:rsidR="0028444D" w:rsidRPr="00B36516">
        <w:rPr>
          <w:rFonts w:ascii="Calibri" w:hAnsi="Calibri" w:cs="KFGQPC Uthman Taha Naskh" w:hint="cs"/>
          <w:sz w:val="36"/>
          <w:szCs w:val="36"/>
          <w:rtl/>
          <w:lang w:bidi="ar-EG"/>
        </w:rPr>
        <w:t>.</w:t>
      </w:r>
    </w:p>
    <w:p w14:paraId="0D4D5929" w14:textId="65442B1A" w:rsidR="00051959" w:rsidRPr="00B36516" w:rsidRDefault="00051959" w:rsidP="00B36516">
      <w:pPr>
        <w:keepNext/>
        <w:widowControl w:val="0"/>
        <w:spacing w:line="240" w:lineRule="auto"/>
        <w:ind w:firstLine="0"/>
        <w:jc w:val="center"/>
        <w:outlineLvl w:val="1"/>
        <w:rPr>
          <w:rFonts w:ascii="Calibri" w:hAnsi="Calibri" w:cs="KFGQPC Uthman Taha Naskh"/>
          <w:b/>
          <w:bCs/>
          <w:sz w:val="36"/>
          <w:szCs w:val="36"/>
          <w:u w:val="single"/>
          <w:rtl/>
          <w:lang w:bidi="ar-EG"/>
        </w:rPr>
      </w:pPr>
      <w:bookmarkStart w:id="28" w:name="_Toc184248614"/>
      <w:r w:rsidRPr="00B36516">
        <w:rPr>
          <w:rFonts w:ascii="Calibri" w:hAnsi="Calibri" w:cs="KFGQPC Uthman Taha Naskh"/>
          <w:b/>
          <w:bCs/>
          <w:sz w:val="36"/>
          <w:szCs w:val="36"/>
          <w:highlight w:val="yellow"/>
          <w:u w:val="single"/>
          <w:rtl/>
          <w:lang w:bidi="ar-EG"/>
        </w:rPr>
        <w:t>توظيف نقد المتون</w:t>
      </w:r>
      <w:bookmarkEnd w:id="28"/>
    </w:p>
    <w:p w14:paraId="307EE6AB" w14:textId="2E52E6E6"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من هذه الآليات التي أكثروا منها توسيع وبعج مفهوم «نقد المتون» أي</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متون السنة</w:t>
      </w:r>
      <w:r w:rsidR="0017641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النبوية</w:t>
      </w:r>
      <w:r w:rsidR="00DA696E" w:rsidRPr="00B36516">
        <w:rPr>
          <w:rFonts w:ascii="Calibri" w:hAnsi="Calibri" w:cs="KFGQPC Uthman Taha Naskh"/>
          <w:sz w:val="36"/>
          <w:szCs w:val="36"/>
          <w:rtl/>
          <w:lang w:bidi="ar-EG"/>
        </w:rPr>
        <w:t>.</w:t>
      </w:r>
    </w:p>
    <w:p w14:paraId="385C4460" w14:textId="60CEC65B"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ولكن هناك أيضًا في التراث الإسلامي تطبيقات خاطئة وقعت من بعض المنتسبين للعلم، فجاء بعض المنهزمين للثقافة الغالبة وحاول استثمار هذه التطبيقات الخاطئة</w:t>
      </w:r>
      <w:r w:rsidR="0068137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لأن المنهج العلمي عند</w:t>
      </w:r>
      <w:r w:rsidR="005302CA"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أهل الحديث يتنافى جذريًا مع سلوكياتهم.</w:t>
      </w:r>
    </w:p>
    <w:p w14:paraId="1D28D9B4" w14:textId="0414944C"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 xml:space="preserve">احتج بعض هؤلاء بحادثة نسبت لأبي بكر الجصاص في رده أحاديث </w:t>
      </w:r>
      <w:r w:rsidR="00400F59"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سحر النبي</w:t>
      </w:r>
      <w:r w:rsidR="00400F59"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B262E2" w:rsidRPr="00B36516">
        <w:rPr>
          <w:rFonts w:ascii="Calibri" w:hAnsi="Calibri" w:cs="KFGQPC Uthman Taha Naskh"/>
          <w:sz w:val="36"/>
          <w:szCs w:val="36"/>
          <w:rtl/>
          <w:lang w:bidi="ar-EG"/>
        </w:rPr>
        <w:t>ﷺ</w:t>
      </w:r>
      <w:r w:rsidRPr="00B36516">
        <w:rPr>
          <w:rFonts w:ascii="Calibri" w:hAnsi="Calibri" w:cs="KFGQPC Uthman Taha Naskh"/>
          <w:sz w:val="36"/>
          <w:szCs w:val="36"/>
          <w:rtl/>
          <w:lang w:bidi="ar-EG"/>
        </w:rPr>
        <w:t xml:space="preserve"> التي رواها</w:t>
      </w:r>
      <w:r w:rsidR="00400F59"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البخاري، وما كتبه رشيد رضا في رده لحديث: «إذا وقع الذباب» المروي في البخاري</w:t>
      </w:r>
      <w:r w:rsidR="00A242AC" w:rsidRPr="00B36516">
        <w:rPr>
          <w:rFonts w:ascii="Calibri" w:hAnsi="Calibri" w:cs="KFGQPC Uthman Taha Naskh" w:hint="cs"/>
          <w:sz w:val="36"/>
          <w:szCs w:val="36"/>
          <w:rtl/>
          <w:lang w:bidi="ar-EG"/>
        </w:rPr>
        <w:t>.</w:t>
      </w:r>
      <w:r w:rsidR="00A242AC" w:rsidRPr="00B36516">
        <w:rPr>
          <w:rStyle w:val="FootnoteReference"/>
          <w:rFonts w:ascii="Calibri" w:hAnsi="Calibri" w:cs="KFGQPC Uthman Taha Naskh"/>
          <w:sz w:val="36"/>
          <w:szCs w:val="36"/>
          <w:rtl/>
          <w:lang w:bidi="ar-EG"/>
        </w:rPr>
        <w:footnoteReference w:id="80"/>
      </w:r>
    </w:p>
    <w:p w14:paraId="614CE0C6" w14:textId="6E5DEE94"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lastRenderedPageBreak/>
        <w:t>فأما احتجاجهم بفعل أبي بكر الرازي المعروف بالجصاص، فإن أبا بكر هذا قد دخل في «الاعتزال»، وتجرؤه في رد بعض الأحاديث النبوية إنما دخل عليه بسبب اعتزالياته، وليس ثم جديد</w:t>
      </w:r>
      <w:r w:rsidR="00C46A6A"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في كون الفرق الضالة ترد السنن النبوية</w:t>
      </w:r>
      <w:r w:rsidR="00DA696E" w:rsidRPr="00B36516">
        <w:rPr>
          <w:rFonts w:ascii="Calibri" w:hAnsi="Calibri" w:cs="KFGQPC Uthman Taha Naskh"/>
          <w:sz w:val="36"/>
          <w:szCs w:val="36"/>
          <w:rtl/>
          <w:lang w:bidi="ar-EG"/>
        </w:rPr>
        <w:t>.</w:t>
      </w:r>
    </w:p>
    <w:p w14:paraId="2A772BCE" w14:textId="5C0D1735"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ومن ذلك قال عن الإمام حافظ الدنيا سفيان بن عيينة</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002060"/>
          <w:sz w:val="36"/>
          <w:szCs w:val="36"/>
          <w:rtl/>
          <w:lang w:bidi="ar-EG"/>
        </w:rPr>
        <w:t>وقد كان ابن عيينة سيئ الحفظ كثير الخطأ</w:t>
      </w:r>
      <w:r w:rsidRPr="00B36516">
        <w:rPr>
          <w:rFonts w:ascii="Calibri" w:hAnsi="Calibri" w:cs="KFGQPC Uthman Taha Naskh"/>
          <w:sz w:val="36"/>
          <w:szCs w:val="36"/>
          <w:rtl/>
          <w:lang w:bidi="ar-EG"/>
        </w:rPr>
        <w:t>)</w:t>
      </w:r>
      <w:r w:rsidR="0059423C" w:rsidRPr="00B36516">
        <w:rPr>
          <w:rFonts w:ascii="Calibri" w:hAnsi="Calibri" w:cs="KFGQPC Uthman Taha Naskh" w:hint="cs"/>
          <w:sz w:val="36"/>
          <w:szCs w:val="36"/>
          <w:rtl/>
          <w:lang w:bidi="ar-EG"/>
        </w:rPr>
        <w:t>،</w:t>
      </w:r>
      <w:r w:rsidR="0059423C" w:rsidRPr="00B36516">
        <w:rPr>
          <w:rStyle w:val="FootnoteReference"/>
          <w:rFonts w:ascii="Calibri" w:hAnsi="Calibri" w:cs="KFGQPC Uthman Taha Naskh"/>
          <w:sz w:val="36"/>
          <w:szCs w:val="36"/>
          <w:rtl/>
          <w:lang w:bidi="ar-EG"/>
        </w:rPr>
        <w:footnoteReference w:id="81"/>
      </w:r>
      <w:r w:rsidR="0059423C"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ومن يقول هذا الكلام عن سفيان بن عيينة الذي هو أحد من دارت عليهم أسانيد طبقة أتباع</w:t>
      </w:r>
      <w:r w:rsidR="00976CDC"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التابعين؟!</w:t>
      </w:r>
    </w:p>
    <w:p w14:paraId="5BBCFB25" w14:textId="2B147A32"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ومثل هذه الجرأة في لمز أئمة أهل الأثر هي من أخص خصائص الروح الاعتزالية، ومن راجع مقدمة ابن قتيبة لكتابه </w:t>
      </w:r>
      <w:r w:rsidR="00976CDC"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تأويل مختلف الحديث» استحوذ عليه العجب من تلك القصص والأخبار التي ساقها ابن قتيبة عن سلوكيات وتصرفات أئمة</w:t>
      </w:r>
      <w:r w:rsidR="00976CDC"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المعتزلة</w:t>
      </w:r>
      <w:r w:rsidR="00DA696E" w:rsidRPr="00B36516">
        <w:rPr>
          <w:rFonts w:ascii="Calibri" w:hAnsi="Calibri" w:cs="KFGQPC Uthman Taha Naskh"/>
          <w:sz w:val="36"/>
          <w:szCs w:val="36"/>
          <w:rtl/>
          <w:lang w:bidi="ar-EG"/>
        </w:rPr>
        <w:t>.</w:t>
      </w:r>
    </w:p>
    <w:p w14:paraId="6CCF23BB" w14:textId="619ABEDC" w:rsidR="00976CDC"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على أن الإنصاف يقتضي أن نشير إلى أن الجصاص ليس من المعتزلة الخلص، وإنما شارك المعتزلة في بعض أصولهم، وتسربت إليه بعض ضلالاتهم من بعض شيوخ المعتزلة الذين درس عليهم، وأما كتابه عن أحكام القرآن ففيه من نفائس الاستنباطات والمناقشات شيء لا يستغني عنه طالب العلم الجاد</w:t>
      </w:r>
      <w:r w:rsidR="00976CDC" w:rsidRPr="00B36516">
        <w:rPr>
          <w:rFonts w:ascii="Calibri" w:hAnsi="Calibri" w:cs="KFGQPC Uthman Taha Naskh" w:hint="cs"/>
          <w:sz w:val="36"/>
          <w:szCs w:val="36"/>
          <w:rtl/>
          <w:lang w:bidi="ar-EG"/>
        </w:rPr>
        <w:t>.</w:t>
      </w:r>
    </w:p>
    <w:p w14:paraId="04988B7C" w14:textId="5977D63D"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الأستاذ رشيد رضا مر بثلاث مراحل، كان في مرحلته الأولى «صوفيا» كما يقول عن نفسه في مقدمة تفسير المنار: (</w:t>
      </w:r>
      <w:r w:rsidRPr="00B36516">
        <w:rPr>
          <w:rFonts w:ascii="Calibri" w:hAnsi="Calibri" w:cs="KFGQPC Uthman Taha Naskh"/>
          <w:b/>
          <w:bCs/>
          <w:color w:val="002060"/>
          <w:sz w:val="36"/>
          <w:szCs w:val="36"/>
          <w:rtl/>
          <w:lang w:bidi="ar-EG"/>
        </w:rPr>
        <w:t>كنت من قبل اشتغالي بطلب العلم في طرابلس الشام مشتغلًا بالعبادة ميالا إلى التصوف</w:t>
      </w:r>
      <w:r w:rsidRPr="00B36516">
        <w:rPr>
          <w:rFonts w:ascii="Calibri" w:hAnsi="Calibri" w:cs="KFGQPC Uthman Taha Naskh"/>
          <w:sz w:val="36"/>
          <w:szCs w:val="36"/>
          <w:rtl/>
          <w:lang w:bidi="ar-EG"/>
        </w:rPr>
        <w:t>)</w:t>
      </w:r>
      <w:r w:rsidRPr="00B36516">
        <w:rPr>
          <w:rFonts w:ascii="Calibri" w:hAnsi="Calibri" w:cs="KFGQPC Uthman Taha Naskh"/>
          <w:sz w:val="36"/>
          <w:szCs w:val="36"/>
          <w:rtl/>
          <w:lang w:bidi="fa-IR"/>
        </w:rPr>
        <w:t>.</w:t>
      </w:r>
      <w:r w:rsidR="00D057FB" w:rsidRPr="00B36516">
        <w:rPr>
          <w:rStyle w:val="FootnoteReference"/>
          <w:rFonts w:ascii="Calibri" w:hAnsi="Calibri" w:cs="KFGQPC Uthman Taha Naskh"/>
          <w:sz w:val="36"/>
          <w:szCs w:val="36"/>
          <w:rtl/>
          <w:lang w:bidi="ar-EG"/>
        </w:rPr>
        <w:footnoteReference w:id="82"/>
      </w:r>
    </w:p>
    <w:p w14:paraId="523CF0EC" w14:textId="13FCA092"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 xml:space="preserve">ثم في المرحلة الثانية تعرف على ما يسمى بالمدرسة الإصلاحية التي كان زعيماها </w:t>
      </w:r>
      <w:r w:rsidR="00BB276F"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الأفغاني، وعبده)، وهي مدرسة تحارب الملاحدة وأهل السنة على حد سواء، وتبني أفكارها في صورة إسلام مستغرب، وقد انبهر رشيد رضا بأستاذه محمد عبده</w:t>
      </w:r>
      <w:r w:rsidR="00E433F7"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وانفعل به كثيرًا كما يقول في مقدمة «تفسيره»</w:t>
      </w:r>
      <w:r w:rsidR="00DA696E" w:rsidRPr="00B36516">
        <w:rPr>
          <w:rFonts w:ascii="Calibri" w:hAnsi="Calibri" w:cs="KFGQPC Uthman Taha Naskh"/>
          <w:sz w:val="36"/>
          <w:szCs w:val="36"/>
          <w:rtl/>
          <w:lang w:bidi="ar-EG"/>
        </w:rPr>
        <w:t>:</w:t>
      </w:r>
      <w:r w:rsidR="00E433F7" w:rsidRPr="00B36516">
        <w:rPr>
          <w:rFonts w:ascii="Calibri" w:hAnsi="Calibri" w:cs="KFGQPC Uthman Taha Naskh" w:hint="cs"/>
          <w:sz w:val="36"/>
          <w:szCs w:val="36"/>
          <w:rtl/>
          <w:lang w:bidi="ar-EG"/>
        </w:rPr>
        <w:t xml:space="preserve"> (</w:t>
      </w:r>
      <w:r w:rsidRPr="00B36516">
        <w:rPr>
          <w:rFonts w:ascii="Calibri" w:hAnsi="Calibri" w:cs="KFGQPC Uthman Taha Naskh"/>
          <w:b/>
          <w:bCs/>
          <w:color w:val="002060"/>
          <w:sz w:val="36"/>
          <w:szCs w:val="36"/>
          <w:rtl/>
          <w:lang w:bidi="ar-EG"/>
        </w:rPr>
        <w:t>حكيمي</w:t>
      </w:r>
      <w:r w:rsidR="00E433F7"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الشرق، ومجددي الإسلام ومصلحي العصر: السيد جمال الدين الأفغاني والشيخ محمد عبده المصري</w:t>
      </w:r>
      <w:r w:rsidRPr="00B36516">
        <w:rPr>
          <w:rFonts w:ascii="Calibri" w:hAnsi="Calibri" w:cs="KFGQPC Uthman Taha Naskh"/>
          <w:sz w:val="36"/>
          <w:szCs w:val="36"/>
          <w:rtl/>
          <w:lang w:bidi="ar-EG"/>
        </w:rPr>
        <w:t>)</w:t>
      </w:r>
      <w:r w:rsidR="00D057FB" w:rsidRPr="00B36516">
        <w:rPr>
          <w:rFonts w:ascii="Calibri" w:hAnsi="Calibri" w:cs="KFGQPC Uthman Taha Naskh" w:hint="cs"/>
          <w:sz w:val="36"/>
          <w:szCs w:val="36"/>
          <w:rtl/>
          <w:lang w:bidi="ar-EG"/>
        </w:rPr>
        <w:t>.</w:t>
      </w:r>
      <w:r w:rsidR="00D057FB" w:rsidRPr="00B36516">
        <w:rPr>
          <w:rStyle w:val="FootnoteReference"/>
          <w:rFonts w:ascii="Calibri" w:hAnsi="Calibri" w:cs="KFGQPC Uthman Taha Naskh"/>
          <w:sz w:val="36"/>
          <w:szCs w:val="36"/>
          <w:rtl/>
          <w:lang w:bidi="ar-EG"/>
        </w:rPr>
        <w:footnoteReference w:id="83"/>
      </w:r>
    </w:p>
    <w:p w14:paraId="45E21F6A" w14:textId="2D9DC125" w:rsidR="004E540E"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وبدأت المرحلة الثالثة من وفاة الشيخ محمد عبده</w:t>
      </w:r>
      <w:r w:rsidR="004E540E" w:rsidRPr="00B36516">
        <w:rPr>
          <w:rFonts w:ascii="Calibri" w:hAnsi="Calibri" w:cs="KFGQPC Uthman Taha Naskh" w:hint="cs"/>
          <w:sz w:val="36"/>
          <w:szCs w:val="36"/>
          <w:rtl/>
          <w:lang w:bidi="ar-EG"/>
        </w:rPr>
        <w:t xml:space="preserve"> ... </w:t>
      </w:r>
      <w:r w:rsidRPr="00B36516">
        <w:rPr>
          <w:rFonts w:ascii="Calibri" w:hAnsi="Calibri" w:cs="KFGQPC Uthman Taha Naskh"/>
          <w:sz w:val="36"/>
          <w:szCs w:val="36"/>
          <w:rtl/>
          <w:lang w:bidi="ar-EG"/>
        </w:rPr>
        <w:t xml:space="preserve">وبدأ يزداد عنده الميل إلى أهل السنة وتعظيم </w:t>
      </w:r>
      <w:r w:rsidRPr="00B36516">
        <w:rPr>
          <w:rFonts w:ascii="Calibri" w:hAnsi="Calibri" w:cs="KFGQPC Uthman Taha Naskh"/>
          <w:sz w:val="36"/>
          <w:szCs w:val="36"/>
          <w:rtl/>
          <w:lang w:bidi="ar-EG"/>
        </w:rPr>
        <w:lastRenderedPageBreak/>
        <w:t>الحديث،</w:t>
      </w:r>
      <w:r w:rsidR="004E540E" w:rsidRPr="00B36516">
        <w:rPr>
          <w:rFonts w:ascii="Calibri" w:hAnsi="Calibri" w:cs="KFGQPC Uthman Taha Naskh" w:hint="cs"/>
          <w:sz w:val="36"/>
          <w:szCs w:val="36"/>
          <w:rtl/>
          <w:lang w:bidi="ar-EG"/>
        </w:rPr>
        <w:t xml:space="preserve"> ... </w:t>
      </w:r>
      <w:r w:rsidRPr="00B36516">
        <w:rPr>
          <w:rFonts w:ascii="Calibri" w:hAnsi="Calibri" w:cs="KFGQPC Uthman Taha Naskh"/>
          <w:sz w:val="36"/>
          <w:szCs w:val="36"/>
          <w:rtl/>
          <w:lang w:bidi="ar-EG"/>
        </w:rPr>
        <w:t>ولذلك يقول أيضًا في مقدمة «تفسيره» عن مرحلته الثالثة هذه</w:t>
      </w:r>
      <w:r w:rsidR="00DA696E" w:rsidRPr="00B36516">
        <w:rPr>
          <w:rFonts w:ascii="Calibri" w:hAnsi="Calibri" w:cs="KFGQPC Uthman Taha Naskh"/>
          <w:sz w:val="36"/>
          <w:szCs w:val="36"/>
          <w:rtl/>
          <w:lang w:bidi="ar-EG"/>
        </w:rPr>
        <w:t>:</w:t>
      </w:r>
      <w:r w:rsidR="004E540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هذا</w:t>
      </w:r>
      <w:r w:rsidR="004E540E"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 xml:space="preserve">وإنني لما استقللت بالعمل بعد وفاته </w:t>
      </w:r>
      <w:r w:rsidR="004E540E"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أي الشيخ محمد عبده- خالفت منهجه</w:t>
      </w:r>
      <w:r w:rsidR="004E540E" w:rsidRPr="00B36516">
        <w:rPr>
          <w:rFonts w:ascii="Calibri" w:hAnsi="Calibri" w:cs="KFGQPC Uthman Taha Naskh" w:hint="cs"/>
          <w:b/>
          <w:bCs/>
          <w:color w:val="002060"/>
          <w:sz w:val="36"/>
          <w:szCs w:val="36"/>
          <w:rtl/>
          <w:lang w:bidi="ar-EG"/>
        </w:rPr>
        <w:t xml:space="preserve"> رحمه</w:t>
      </w:r>
      <w:r w:rsidRPr="00B36516">
        <w:rPr>
          <w:rFonts w:ascii="Calibri" w:hAnsi="Calibri" w:cs="KFGQPC Uthman Taha Naskh"/>
          <w:b/>
          <w:bCs/>
          <w:color w:val="002060"/>
          <w:sz w:val="36"/>
          <w:szCs w:val="36"/>
          <w:rtl/>
          <w:lang w:bidi="ar-EG"/>
        </w:rPr>
        <w:t xml:space="preserve"> الله بالتوسع فيما يتعلق بالآية من السنة الصحيحة</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4E540E" w:rsidRPr="00B36516">
        <w:rPr>
          <w:rStyle w:val="FootnoteReference"/>
          <w:rFonts w:ascii="Calibri" w:hAnsi="Calibri" w:cs="KFGQPC Uthman Taha Naskh"/>
          <w:sz w:val="36"/>
          <w:szCs w:val="36"/>
          <w:rtl/>
          <w:lang w:bidi="fa-IR"/>
        </w:rPr>
        <w:footnoteReference w:id="84"/>
      </w:r>
    </w:p>
    <w:p w14:paraId="18541F5E" w14:textId="77777777" w:rsidR="004E540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وسائر ما يوجد لمشايخ أهل السنة المعاصرين من ثناء على رشيد رضا فإنما هو بسبب ما حمدوه له من التحول الإجمالي إلى نصرة طريقة السلف</w:t>
      </w:r>
      <w:r w:rsidR="004E540E" w:rsidRPr="00B36516">
        <w:rPr>
          <w:rFonts w:ascii="Calibri" w:hAnsi="Calibri" w:cs="KFGQPC Uthman Taha Naskh" w:hint="cs"/>
          <w:sz w:val="36"/>
          <w:szCs w:val="36"/>
          <w:rtl/>
          <w:lang w:bidi="ar-EG"/>
        </w:rPr>
        <w:t>.</w:t>
      </w:r>
    </w:p>
    <w:p w14:paraId="6EDA48A7" w14:textId="472227AD" w:rsidR="004E540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والقضية ليست في نقد المتون بطريقة المحدثين التي تجمع بين علة السند وعلة المتن كالشذوذ والنكارة</w:t>
      </w:r>
      <w:r w:rsidR="00EF106E" w:rsidRPr="00B36516">
        <w:rPr>
          <w:rFonts w:ascii="Calibri" w:hAnsi="Calibri" w:cs="KFGQPC Uthman Taha Naskh"/>
          <w:sz w:val="36"/>
          <w:szCs w:val="36"/>
          <w:rtl/>
          <w:lang w:bidi="ar-EG"/>
        </w:rPr>
        <w:t>،</w:t>
      </w:r>
      <w:r w:rsidR="004E540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ونحوها، مما يعرف بمقارنة طرق الحديث، وإنما القضية في التبجح برد الأحاديث بالذوق المحض تحت تأثير الثقافة والقيم الغربية الغالبة</w:t>
      </w:r>
      <w:r w:rsidR="004E540E" w:rsidRPr="00B36516">
        <w:rPr>
          <w:rFonts w:ascii="Calibri" w:hAnsi="Calibri" w:cs="KFGQPC Uthman Taha Naskh" w:hint="cs"/>
          <w:sz w:val="36"/>
          <w:szCs w:val="36"/>
          <w:rtl/>
          <w:lang w:bidi="ar-EG"/>
        </w:rPr>
        <w:t>.</w:t>
      </w:r>
    </w:p>
    <w:p w14:paraId="39FF15C6" w14:textId="6B6B45EC"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أسأل الله أن ي</w:t>
      </w:r>
      <w:r w:rsidR="004E540E"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عم</w:t>
      </w:r>
      <w:r w:rsidR="004E540E"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ر ق</w:t>
      </w:r>
      <w:r w:rsidR="004E540E"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ل</w:t>
      </w:r>
      <w:r w:rsidR="004E540E"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وبنا جميعًا بتوقير سيد ولد آدم، وتعظيم</w:t>
      </w:r>
      <w:r w:rsidR="004E540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حرمته، والهيبة عند سماع حديثه</w:t>
      </w:r>
      <w:r w:rsidR="00DA696E" w:rsidRPr="00B36516">
        <w:rPr>
          <w:rFonts w:ascii="Calibri" w:hAnsi="Calibri" w:cs="KFGQPC Uthman Taha Naskh"/>
          <w:sz w:val="36"/>
          <w:szCs w:val="36"/>
          <w:rtl/>
          <w:lang w:bidi="ar-EG"/>
        </w:rPr>
        <w:t>.</w:t>
      </w:r>
    </w:p>
    <w:p w14:paraId="566ED91C" w14:textId="4C3CD9DB" w:rsidR="00051959" w:rsidRPr="00B36516" w:rsidRDefault="00051959" w:rsidP="00B36516">
      <w:pPr>
        <w:keepNext/>
        <w:widowControl w:val="0"/>
        <w:spacing w:line="240" w:lineRule="auto"/>
        <w:ind w:firstLine="0"/>
        <w:jc w:val="center"/>
        <w:outlineLvl w:val="1"/>
        <w:rPr>
          <w:rFonts w:ascii="Calibri" w:hAnsi="Calibri" w:cs="KFGQPC Uthman Taha Naskh"/>
          <w:b/>
          <w:bCs/>
          <w:sz w:val="36"/>
          <w:szCs w:val="36"/>
          <w:u w:val="single"/>
          <w:rtl/>
          <w:lang w:bidi="ar-EG"/>
        </w:rPr>
      </w:pPr>
      <w:bookmarkStart w:id="29" w:name="_Toc184248615"/>
      <w:r w:rsidRPr="00B36516">
        <w:rPr>
          <w:rFonts w:ascii="Calibri" w:hAnsi="Calibri" w:cs="KFGQPC Uthman Taha Naskh"/>
          <w:b/>
          <w:bCs/>
          <w:sz w:val="36"/>
          <w:szCs w:val="36"/>
          <w:highlight w:val="yellow"/>
          <w:u w:val="single"/>
          <w:rtl/>
          <w:lang w:bidi="ar-EG"/>
        </w:rPr>
        <w:t>تعاكس التجديد</w:t>
      </w:r>
      <w:bookmarkEnd w:id="29"/>
    </w:p>
    <w:p w14:paraId="3FE07F1C" w14:textId="77777777" w:rsidR="00584648"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سنحاول هاهنا أن نسلط الضوء على اختلاف جوهري بين مفهوم التجديد في العلوم الشرعية ومفهوم التجديد في العلوم المدنية، وسنجعل هذه المقارنة من خلال ما يسمى «الممثل النموذجي»، وهما «الشافعي» و</w:t>
      </w:r>
      <w:r w:rsidR="00584648"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«آينشتاين».</w:t>
      </w:r>
    </w:p>
    <w:p w14:paraId="758BE188" w14:textId="6AD2B20A" w:rsidR="00051959" w:rsidRPr="00B36516" w:rsidRDefault="00584648"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w:t>
      </w:r>
      <w:r w:rsidR="00051959" w:rsidRPr="00B36516">
        <w:rPr>
          <w:rFonts w:ascii="Calibri" w:hAnsi="Calibri" w:cs="KFGQPC Uthman Taha Naskh"/>
          <w:sz w:val="36"/>
          <w:szCs w:val="36"/>
          <w:rtl/>
          <w:lang w:bidi="ar-EG"/>
        </w:rPr>
        <w:t>الشافعي</w:t>
      </w:r>
      <w:r w:rsidRPr="00B36516">
        <w:rPr>
          <w:rFonts w:ascii="Calibri" w:hAnsi="Calibri" w:cs="KFGQPC Uthman Taha Naskh"/>
          <w:sz w:val="36"/>
          <w:szCs w:val="36"/>
          <w:rtl/>
          <w:lang w:bidi="ar-EG"/>
        </w:rPr>
        <w:t>»</w:t>
      </w:r>
      <w:r w:rsidR="00051959" w:rsidRPr="00B36516">
        <w:rPr>
          <w:rFonts w:ascii="Calibri" w:hAnsi="Calibri" w:cs="KFGQPC Uthman Taha Naskh"/>
          <w:sz w:val="36"/>
          <w:szCs w:val="36"/>
          <w:rtl/>
          <w:lang w:bidi="ar-EG"/>
        </w:rPr>
        <w:t xml:space="preserve"> رمز العلوم الشرعية</w:t>
      </w:r>
      <w:r w:rsidR="00EF106E" w:rsidRPr="00B36516">
        <w:rPr>
          <w:rFonts w:ascii="Calibri" w:hAnsi="Calibri" w:cs="KFGQPC Uthman Taha Naskh"/>
          <w:sz w:val="36"/>
          <w:szCs w:val="36"/>
          <w:rtl/>
          <w:lang w:bidi="ar-EG"/>
        </w:rPr>
        <w:t>،</w:t>
      </w:r>
      <w:r w:rsidR="00051959" w:rsidRPr="00B36516">
        <w:rPr>
          <w:rFonts w:ascii="Calibri" w:hAnsi="Calibri" w:cs="KFGQPC Uthman Taha Naskh"/>
          <w:sz w:val="36"/>
          <w:szCs w:val="36"/>
          <w:rtl/>
          <w:lang w:bidi="ar-EG"/>
        </w:rPr>
        <w:t xml:space="preserve"> و</w:t>
      </w:r>
      <w:r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00051959" w:rsidRPr="00B36516">
        <w:rPr>
          <w:rFonts w:ascii="Calibri" w:hAnsi="Calibri" w:cs="KFGQPC Uthman Taha Naskh"/>
          <w:sz w:val="36"/>
          <w:szCs w:val="36"/>
          <w:rtl/>
          <w:lang w:bidi="ar-EG"/>
        </w:rPr>
        <w:t>آينشتاين</w:t>
      </w:r>
      <w:r w:rsidRPr="00B36516">
        <w:rPr>
          <w:rFonts w:ascii="Calibri" w:hAnsi="Calibri" w:cs="KFGQPC Uthman Taha Naskh"/>
          <w:sz w:val="36"/>
          <w:szCs w:val="36"/>
          <w:rtl/>
          <w:lang w:bidi="ar-EG"/>
        </w:rPr>
        <w:t>»</w:t>
      </w:r>
      <w:r w:rsidR="00051959" w:rsidRPr="00B36516">
        <w:rPr>
          <w:rFonts w:ascii="Calibri" w:hAnsi="Calibri" w:cs="KFGQPC Uthman Taha Naskh"/>
          <w:sz w:val="36"/>
          <w:szCs w:val="36"/>
          <w:rtl/>
          <w:lang w:bidi="ar-EG"/>
        </w:rPr>
        <w:t xml:space="preserve"> رمز العلوم المدنية</w:t>
      </w:r>
      <w:r w:rsidR="00DA696E" w:rsidRPr="00B36516">
        <w:rPr>
          <w:rFonts w:ascii="Calibri" w:hAnsi="Calibri" w:cs="KFGQPC Uthman Taha Naskh"/>
          <w:sz w:val="36"/>
          <w:szCs w:val="36"/>
          <w:rtl/>
          <w:lang w:bidi="ar-EG"/>
        </w:rPr>
        <w:t>.</w:t>
      </w:r>
      <w:r w:rsidRPr="00B36516">
        <w:rPr>
          <w:rFonts w:ascii="Calibri" w:hAnsi="Calibri" w:cs="KFGQPC Uthman Taha Naskh" w:hint="cs"/>
          <w:sz w:val="36"/>
          <w:szCs w:val="36"/>
          <w:rtl/>
          <w:lang w:bidi="ar-EG"/>
        </w:rPr>
        <w:t xml:space="preserve"> ... </w:t>
      </w:r>
      <w:r w:rsidR="00051959" w:rsidRPr="00B36516">
        <w:rPr>
          <w:rFonts w:ascii="Calibri" w:hAnsi="Calibri" w:cs="KFGQPC Uthman Taha Naskh"/>
          <w:sz w:val="36"/>
          <w:szCs w:val="36"/>
          <w:rtl/>
          <w:lang w:bidi="ar-EG"/>
        </w:rPr>
        <w:t>أحدهما ينشد خط النهاية، والآخر ينشد خط البداية</w:t>
      </w:r>
      <w:r w:rsidR="00DA696E" w:rsidRPr="00B36516">
        <w:rPr>
          <w:rFonts w:ascii="Calibri" w:hAnsi="Calibri" w:cs="KFGQPC Uthman Taha Naskh"/>
          <w:sz w:val="36"/>
          <w:szCs w:val="36"/>
          <w:rtl/>
          <w:lang w:bidi="ar-EG"/>
        </w:rPr>
        <w:t>.</w:t>
      </w:r>
    </w:p>
    <w:p w14:paraId="588FC58C" w14:textId="77777777" w:rsidR="00515CA4"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بمعنى أن «آينشتاين</w:t>
      </w:r>
      <w:r w:rsidR="00584648"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كان كل همه أن يتجاوز مفاهيم عصره،</w:t>
      </w:r>
      <w:r w:rsidR="00584648"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 xml:space="preserve">ويبتكر نظريات جديدة غير معروفة، أما </w:t>
      </w:r>
      <w:r w:rsidR="00584648"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الشافعي» فكان كل همه أن يسترجع المفاهيم السابقة وينفض عنها الغبار</w:t>
      </w:r>
      <w:r w:rsidR="00515CA4" w:rsidRPr="00B36516">
        <w:rPr>
          <w:rFonts w:ascii="Calibri" w:hAnsi="Calibri" w:cs="KFGQPC Uthman Taha Naskh" w:hint="cs"/>
          <w:sz w:val="36"/>
          <w:szCs w:val="36"/>
          <w:rtl/>
          <w:lang w:bidi="ar-EG"/>
        </w:rPr>
        <w:t>.</w:t>
      </w:r>
    </w:p>
    <w:p w14:paraId="4E3CE88C" w14:textId="77777777" w:rsidR="00FB3679" w:rsidRPr="00B36516" w:rsidRDefault="00FB367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w:t>
      </w:r>
      <w:r w:rsidR="00051959" w:rsidRPr="00B36516">
        <w:rPr>
          <w:rFonts w:ascii="Calibri" w:hAnsi="Calibri" w:cs="KFGQPC Uthman Taha Naskh"/>
          <w:sz w:val="36"/>
          <w:szCs w:val="36"/>
          <w:rtl/>
          <w:lang w:bidi="ar-EG"/>
        </w:rPr>
        <w:t>الاستحداث</w:t>
      </w:r>
      <w:r w:rsidRPr="00B36516">
        <w:rPr>
          <w:rFonts w:ascii="Calibri" w:hAnsi="Calibri" w:cs="KFGQPC Uthman Taha Naskh"/>
          <w:sz w:val="36"/>
          <w:szCs w:val="36"/>
          <w:rtl/>
          <w:lang w:bidi="ar-EG"/>
        </w:rPr>
        <w:t>»</w:t>
      </w:r>
      <w:r w:rsidR="00051959" w:rsidRPr="00B36516">
        <w:rPr>
          <w:rFonts w:ascii="Calibri" w:hAnsi="Calibri" w:cs="KFGQPC Uthman Taha Naskh"/>
          <w:sz w:val="36"/>
          <w:szCs w:val="36"/>
          <w:rtl/>
          <w:lang w:bidi="ar-EG"/>
        </w:rPr>
        <w:t xml:space="preserve"> في العلوم المدنية</w:t>
      </w:r>
      <w:r w:rsidR="00DA696E" w:rsidRPr="00B36516">
        <w:rPr>
          <w:rFonts w:ascii="Calibri" w:hAnsi="Calibri" w:cs="KFGQPC Uthman Taha Naskh"/>
          <w:sz w:val="36"/>
          <w:szCs w:val="36"/>
          <w:rtl/>
          <w:lang w:bidi="ar-EG"/>
        </w:rPr>
        <w:t>:</w:t>
      </w:r>
      <w:r w:rsidR="00051959" w:rsidRPr="00B36516">
        <w:rPr>
          <w:rFonts w:ascii="Calibri" w:hAnsi="Calibri" w:cs="KFGQPC Uthman Taha Naskh"/>
          <w:sz w:val="36"/>
          <w:szCs w:val="36"/>
          <w:rtl/>
          <w:lang w:bidi="ar-EG"/>
        </w:rPr>
        <w:t xml:space="preserve"> مؤشر إبداع مطلوب، و</w:t>
      </w:r>
      <w:r w:rsidRPr="00B36516">
        <w:rPr>
          <w:rFonts w:ascii="Calibri" w:hAnsi="Calibri" w:cs="KFGQPC Uthman Taha Naskh" w:hint="cs"/>
          <w:sz w:val="36"/>
          <w:szCs w:val="36"/>
          <w:rtl/>
          <w:lang w:bidi="ar-EG"/>
        </w:rPr>
        <w:t xml:space="preserve"> </w:t>
      </w:r>
      <w:r w:rsidR="00051959" w:rsidRPr="00B36516">
        <w:rPr>
          <w:rFonts w:ascii="Calibri" w:hAnsi="Calibri" w:cs="KFGQPC Uthman Taha Naskh"/>
          <w:sz w:val="36"/>
          <w:szCs w:val="36"/>
          <w:rtl/>
          <w:lang w:bidi="ar-EG"/>
        </w:rPr>
        <w:t>«الاستحداث</w:t>
      </w:r>
      <w:r w:rsidRPr="00B36516">
        <w:rPr>
          <w:rFonts w:ascii="Calibri" w:hAnsi="Calibri" w:cs="KFGQPC Uthman Taha Naskh"/>
          <w:sz w:val="36"/>
          <w:szCs w:val="36"/>
          <w:rtl/>
          <w:lang w:bidi="ar-EG"/>
        </w:rPr>
        <w:t>»</w:t>
      </w:r>
      <w:r w:rsidR="00051959" w:rsidRPr="00B36516">
        <w:rPr>
          <w:rFonts w:ascii="Calibri" w:hAnsi="Calibri" w:cs="KFGQPC Uthman Taha Naskh"/>
          <w:sz w:val="36"/>
          <w:szCs w:val="36"/>
          <w:rtl/>
          <w:lang w:bidi="ar-EG"/>
        </w:rPr>
        <w:t xml:space="preserve"> في العلوم الشرعية مؤشر تراجع وانحطاط</w:t>
      </w:r>
      <w:r w:rsidRPr="00B36516">
        <w:rPr>
          <w:rFonts w:ascii="Calibri" w:hAnsi="Calibri" w:cs="KFGQPC Uthman Taha Naskh" w:hint="cs"/>
          <w:sz w:val="36"/>
          <w:szCs w:val="36"/>
          <w:rtl/>
          <w:lang w:bidi="ar-EG"/>
        </w:rPr>
        <w:t>.</w:t>
      </w:r>
    </w:p>
    <w:p w14:paraId="1F82C70D" w14:textId="61BAAB25" w:rsidR="00745AEF"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lastRenderedPageBreak/>
        <w:t>التفسير الانقلابي لمعنى التجديد في العلوم الشرعية تسرب جزء كبير منه من خلال التأثر الخاطئ بقراءة تاريخ العلوم المدنية كالفلسفة والنظريات العلمية ومحاولة إسقاط فكرة الثورات والنظريات والتحولات الجذرية والانقلابات العلمية المفاهيمية على «العلوم الشرعية»، وهذا خطأ قاتل</w:t>
      </w:r>
      <w:r w:rsidR="00745AEF" w:rsidRPr="00B36516">
        <w:rPr>
          <w:rFonts w:ascii="Calibri" w:hAnsi="Calibri" w:cs="KFGQPC Uthman Taha Naskh" w:hint="cs"/>
          <w:sz w:val="36"/>
          <w:szCs w:val="36"/>
          <w:rtl/>
          <w:lang w:bidi="ar-EG"/>
        </w:rPr>
        <w:t>.</w:t>
      </w:r>
    </w:p>
    <w:p w14:paraId="10D55E8C" w14:textId="07A4DDBD" w:rsidR="00051959" w:rsidRPr="00B36516" w:rsidRDefault="00051959" w:rsidP="00B36516">
      <w:pPr>
        <w:keepNext/>
        <w:widowControl w:val="0"/>
        <w:spacing w:line="240" w:lineRule="auto"/>
        <w:ind w:firstLine="0"/>
        <w:jc w:val="center"/>
        <w:outlineLvl w:val="1"/>
        <w:rPr>
          <w:rFonts w:ascii="Calibri" w:hAnsi="Calibri" w:cs="KFGQPC Uthman Taha Naskh"/>
          <w:b/>
          <w:bCs/>
          <w:sz w:val="36"/>
          <w:szCs w:val="36"/>
          <w:u w:val="single"/>
          <w:rtl/>
          <w:lang w:bidi="ar-EG"/>
        </w:rPr>
      </w:pPr>
      <w:bookmarkStart w:id="30" w:name="_Toc184248616"/>
      <w:r w:rsidRPr="00B36516">
        <w:rPr>
          <w:rFonts w:ascii="Calibri" w:hAnsi="Calibri" w:cs="KFGQPC Uthman Taha Naskh"/>
          <w:b/>
          <w:bCs/>
          <w:sz w:val="36"/>
          <w:szCs w:val="36"/>
          <w:highlight w:val="yellow"/>
          <w:u w:val="single"/>
          <w:rtl/>
          <w:lang w:bidi="ar-EG"/>
        </w:rPr>
        <w:t>استراتيجية اللا</w:t>
      </w:r>
      <w:r w:rsidR="00745AEF" w:rsidRPr="00B36516">
        <w:rPr>
          <w:rFonts w:ascii="Calibri" w:hAnsi="Calibri" w:cs="KFGQPC Uthman Taha Naskh" w:hint="cs"/>
          <w:b/>
          <w:bCs/>
          <w:sz w:val="36"/>
          <w:szCs w:val="36"/>
          <w:highlight w:val="yellow"/>
          <w:u w:val="single"/>
          <w:rtl/>
          <w:lang w:bidi="ar-EG"/>
        </w:rPr>
        <w:t xml:space="preserve"> </w:t>
      </w:r>
      <w:r w:rsidRPr="00B36516">
        <w:rPr>
          <w:rFonts w:ascii="Calibri" w:hAnsi="Calibri" w:cs="KFGQPC Uthman Taha Naskh"/>
          <w:b/>
          <w:bCs/>
          <w:sz w:val="36"/>
          <w:szCs w:val="36"/>
          <w:highlight w:val="yellow"/>
          <w:u w:val="single"/>
          <w:rtl/>
          <w:lang w:bidi="ar-EG"/>
        </w:rPr>
        <w:t>بديل</w:t>
      </w:r>
      <w:bookmarkEnd w:id="30"/>
    </w:p>
    <w:p w14:paraId="3DCF2C4D" w14:textId="77777777" w:rsidR="00745AEF"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هذه الحياة مبنية على تقابل إرادتين إرادة بشرية</w:t>
      </w:r>
      <w:r w:rsidR="00745AEF" w:rsidRPr="00B36516">
        <w:rPr>
          <w:rFonts w:ascii="Calibri" w:hAnsi="Calibri" w:cs="KFGQPC Uthman Taha Naskh" w:hint="cs"/>
          <w:sz w:val="36"/>
          <w:szCs w:val="36"/>
          <w:rtl/>
          <w:lang w:bidi="ar-EG"/>
        </w:rPr>
        <w:t xml:space="preserve"> وإرادة</w:t>
      </w:r>
      <w:r w:rsidRPr="00B36516">
        <w:rPr>
          <w:rFonts w:ascii="Calibri" w:hAnsi="Calibri" w:cs="KFGQPC Uthman Taha Naskh"/>
          <w:sz w:val="36"/>
          <w:szCs w:val="36"/>
          <w:rtl/>
          <w:lang w:bidi="ar-EG"/>
        </w:rPr>
        <w:t xml:space="preserve"> إلهية</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745AEF" w:rsidRPr="00B36516">
        <w:rPr>
          <w:rFonts w:ascii="Calibri" w:hAnsi="Calibri" w:cs="KFGQPC Uthman Taha Naskh" w:hint="cs"/>
          <w:sz w:val="36"/>
          <w:szCs w:val="36"/>
          <w:rtl/>
          <w:lang w:bidi="ar-EG"/>
        </w:rPr>
        <w:t>{</w:t>
      </w:r>
      <w:r w:rsidRPr="00B36516">
        <w:rPr>
          <w:rFonts w:ascii="Calibri" w:hAnsi="Calibri" w:cs="KFGQPC Uthman Taha Naskh"/>
          <w:b/>
          <w:bCs/>
          <w:color w:val="196B24" w:themeColor="accent3"/>
          <w:sz w:val="36"/>
          <w:szCs w:val="36"/>
          <w:rtl/>
          <w:lang w:bidi="ar-EG"/>
        </w:rPr>
        <w:t>تُرِيدُونَ عَرَضَ الدُّنْيَا وَاللهُ يُرِيدُ الآخِرَةُ</w:t>
      </w:r>
      <w:r w:rsidR="00745AEF"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[الأنفال: ٦٧]</w:t>
      </w:r>
    </w:p>
    <w:p w14:paraId="7DA76B89" w14:textId="79E53152"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حين تصارع الخطاب الشرعي بمنظومة (</w:t>
      </w:r>
      <w:r w:rsidR="007E3435" w:rsidRPr="00B36516">
        <w:rPr>
          <w:rFonts w:ascii="Calibri" w:hAnsi="Calibri" w:cs="KFGQPC Uthman Taha Naskh" w:hint="cs"/>
          <w:sz w:val="36"/>
          <w:szCs w:val="36"/>
          <w:rtl/>
          <w:lang w:bidi="ar-EG"/>
        </w:rPr>
        <w:t>أ</w:t>
      </w:r>
      <w:r w:rsidRPr="00B36516">
        <w:rPr>
          <w:rFonts w:ascii="Calibri" w:hAnsi="Calibri" w:cs="KFGQPC Uthman Taha Naskh"/>
          <w:sz w:val="36"/>
          <w:szCs w:val="36"/>
          <w:rtl/>
          <w:lang w:bidi="ar-EG"/>
        </w:rPr>
        <w:t>يديولوجية) بديلة، سواء تراثية كالمعتزلة مثلًا</w:t>
      </w:r>
      <w:r w:rsidR="00EF10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أو م</w:t>
      </w:r>
      <w:r w:rsidR="007E3435"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عاصرة كالماركسية مثلا</w:t>
      </w:r>
      <w:r w:rsidR="007E3435" w:rsidRPr="00B36516">
        <w:rPr>
          <w:rFonts w:ascii="Calibri" w:hAnsi="Calibri" w:cs="KFGQPC Uthman Taha Naskh" w:hint="cs"/>
          <w:sz w:val="36"/>
          <w:szCs w:val="36"/>
          <w:rtl/>
          <w:lang w:bidi="ar-EG"/>
        </w:rPr>
        <w:t>ً</w:t>
      </w:r>
      <w:r w:rsidR="0068137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فإنك ستخسر حتمًا، فلا يوجد أي منظومة بديلة قادرة على مقاومة الخطاب الشرعي السني، فالمعتزلة والماركسية كلاهما فرضا على</w:t>
      </w:r>
      <w:r w:rsidR="007E3435"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الناس بقوة النظام، وليس بانبعاث شعبي داخلي</w:t>
      </w:r>
      <w:r w:rsidR="00DA696E" w:rsidRPr="00B36516">
        <w:rPr>
          <w:rFonts w:ascii="Calibri" w:hAnsi="Calibri" w:cs="KFGQPC Uthman Taha Naskh"/>
          <w:sz w:val="36"/>
          <w:szCs w:val="36"/>
          <w:rtl/>
          <w:lang w:bidi="ar-EG"/>
        </w:rPr>
        <w:t>.</w:t>
      </w:r>
    </w:p>
    <w:p w14:paraId="406AC0F2" w14:textId="77777777" w:rsidR="00D27446"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وسأعرض بعض قسمات وملامح </w:t>
      </w:r>
      <w:r w:rsidR="00D27446"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استراتيجية اللا</w:t>
      </w:r>
      <w:r w:rsidR="00D27446"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بديل</w:t>
      </w:r>
      <w:r w:rsidR="00D27446"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التي</w:t>
      </w:r>
      <w:r w:rsidR="00D27446"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صار يتبناها اليوم بعض مروجي الثقافة الغربية الغالبة</w:t>
      </w:r>
      <w:r w:rsidR="00DA696E" w:rsidRPr="00B36516">
        <w:rPr>
          <w:rFonts w:ascii="Calibri" w:hAnsi="Calibri" w:cs="KFGQPC Uthman Taha Naskh"/>
          <w:sz w:val="36"/>
          <w:szCs w:val="36"/>
          <w:rtl/>
          <w:lang w:bidi="ar-EG"/>
        </w:rPr>
        <w:t>:</w:t>
      </w:r>
    </w:p>
    <w:p w14:paraId="27633772" w14:textId="5A78D50F"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يقول لك: النص لا نهائي التفسيرات ويتوقف، دون تعيين.</w:t>
      </w:r>
    </w:p>
    <w:p w14:paraId="4CD78D0B" w14:textId="303F8CC5"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يقول لك</w:t>
      </w:r>
      <w:r w:rsidR="00DA696E" w:rsidRPr="00B36516">
        <w:rPr>
          <w:rFonts w:ascii="Calibri" w:hAnsi="Calibri" w:cs="KFGQPC Uthman Taha Naskh"/>
          <w:sz w:val="36"/>
          <w:szCs w:val="36"/>
          <w:rtl/>
          <w:lang w:bidi="ar-EG"/>
        </w:rPr>
        <w:t>:</w:t>
      </w:r>
      <w:r w:rsidR="00D27446"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(يجب تجديد أصول الفقه ويسكت).</w:t>
      </w:r>
    </w:p>
    <w:p w14:paraId="044AD05E" w14:textId="77777777"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ماذا تستطيع أن تناقش؟ لا شيء!</w:t>
      </w:r>
    </w:p>
    <w:p w14:paraId="2A81D9CA" w14:textId="7C520423" w:rsidR="002976A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يمكن القول أن أكثر خطاب منحرف مخاتلة</w:t>
      </w:r>
      <w:r w:rsidR="00DB680A"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ومداورة</w:t>
      </w:r>
      <w:r w:rsidR="00DB680A"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هو صاحب استراتيجية اللا</w:t>
      </w:r>
      <w:r w:rsidR="00DB680A"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 xml:space="preserve">بديل، لأنه يراهن على </w:t>
      </w:r>
      <w:r w:rsidR="00DB680A"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تقويض اليقين</w:t>
      </w:r>
      <w:r w:rsidR="00DB680A"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بالخطاب الشرعي الس</w:t>
      </w:r>
      <w:r w:rsidR="00DB680A"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ن</w:t>
      </w:r>
      <w:r w:rsidR="00DB680A"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ي</w:t>
      </w:r>
      <w:r w:rsidR="00DB680A"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لكنه يجبن عن أن يقدم مباشرة بديله المضمر؛ لأن استراتيجيته تقوم على أن الشاب حين يسقط يقينه فيمكن أن يتشرب البدائل الضعيفة بهدوء</w:t>
      </w:r>
      <w:r w:rsidR="002976AE" w:rsidRPr="00B36516">
        <w:rPr>
          <w:rFonts w:ascii="Calibri" w:hAnsi="Calibri" w:cs="KFGQPC Uthman Taha Naskh" w:hint="cs"/>
          <w:sz w:val="36"/>
          <w:szCs w:val="36"/>
          <w:rtl/>
          <w:lang w:bidi="ar-EG"/>
        </w:rPr>
        <w:t>.</w:t>
      </w:r>
    </w:p>
    <w:p w14:paraId="03BFCA56" w14:textId="77777777" w:rsidR="00DB680A"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تلك الكتب المراوغة التي تكتفي بطرح الشكوك وتتحاشي طرح أي أحكام شرعية بديلة</w:t>
      </w:r>
      <w:r w:rsidR="00DB680A" w:rsidRPr="00B36516">
        <w:rPr>
          <w:rFonts w:ascii="Calibri" w:hAnsi="Calibri" w:cs="KFGQPC Uthman Taha Naskh" w:hint="cs"/>
          <w:sz w:val="36"/>
          <w:szCs w:val="36"/>
          <w:rtl/>
          <w:lang w:bidi="ar-EG"/>
        </w:rPr>
        <w:t>.</w:t>
      </w:r>
    </w:p>
    <w:p w14:paraId="12CB25B3" w14:textId="77777777"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حجج العدم والوجود، وإنما يوازن بين وجودين.</w:t>
      </w:r>
    </w:p>
    <w:p w14:paraId="04CD42CC" w14:textId="77777777" w:rsidR="00DB680A"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ولا يعشق الغموض إلا من يخشى الضوء.</w:t>
      </w:r>
    </w:p>
    <w:p w14:paraId="670BA0D5" w14:textId="44E41E3B"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lastRenderedPageBreak/>
        <w:t>حين يتصدع اليقين بالإرادة الإلهية يصبح القلب مهيئًا لشحنه بأي الإرادات البشرية شئت، ولذلك كان من أكثر أنواع الأمراض التي نبه عليها القرآن مرض الارتياب</w:t>
      </w:r>
      <w:r w:rsidR="00CD317B"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فالمرتاب لا يجد في نفسه القوة على</w:t>
      </w:r>
      <w:r w:rsidR="00CD317B"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المضي مع الإرادة الإلهية نتيجة التردد فيسقط فريسة للإرادات البشرية</w:t>
      </w:r>
      <w:r w:rsidR="00DA696E" w:rsidRPr="00B36516">
        <w:rPr>
          <w:rFonts w:ascii="Calibri" w:hAnsi="Calibri" w:cs="KFGQPC Uthman Taha Naskh"/>
          <w:sz w:val="36"/>
          <w:szCs w:val="36"/>
          <w:rtl/>
          <w:lang w:bidi="ar-EG"/>
        </w:rPr>
        <w:t>.</w:t>
      </w:r>
    </w:p>
    <w:p w14:paraId="52EFBBF7" w14:textId="56275357"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تأمل كيف يشرح القرآن ذلك</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CD317B" w:rsidRPr="00B36516">
        <w:rPr>
          <w:rFonts w:ascii="Calibri" w:hAnsi="Calibri" w:cs="KFGQPC Uthman Taha Naskh" w:hint="cs"/>
          <w:sz w:val="36"/>
          <w:szCs w:val="36"/>
          <w:rtl/>
          <w:lang w:bidi="ar-EG"/>
        </w:rPr>
        <w:t>{</w:t>
      </w:r>
      <w:r w:rsidRPr="00B36516">
        <w:rPr>
          <w:rFonts w:ascii="Calibri" w:hAnsi="Calibri" w:cs="KFGQPC Uthman Taha Naskh"/>
          <w:b/>
          <w:bCs/>
          <w:color w:val="196B24" w:themeColor="accent3"/>
          <w:sz w:val="36"/>
          <w:szCs w:val="36"/>
          <w:rtl/>
          <w:lang w:bidi="ar-EG"/>
        </w:rPr>
        <w:t>إِنَّمَا يَسْتَ</w:t>
      </w:r>
      <w:r w:rsidR="003F47AB" w:rsidRPr="00B36516">
        <w:rPr>
          <w:rFonts w:ascii="Calibri" w:hAnsi="Calibri" w:cs="KFGQPC Uthman Taha Naskh" w:hint="cs"/>
          <w:b/>
          <w:bCs/>
          <w:color w:val="196B24" w:themeColor="accent3"/>
          <w:sz w:val="36"/>
          <w:szCs w:val="36"/>
          <w:rtl/>
          <w:lang w:bidi="ar-EG"/>
        </w:rPr>
        <w:t>ئ</w:t>
      </w:r>
      <w:r w:rsidRPr="00B36516">
        <w:rPr>
          <w:rFonts w:ascii="Calibri" w:hAnsi="Calibri" w:cs="KFGQPC Uthman Taha Naskh"/>
          <w:b/>
          <w:bCs/>
          <w:color w:val="196B24" w:themeColor="accent3"/>
          <w:sz w:val="36"/>
          <w:szCs w:val="36"/>
          <w:rtl/>
          <w:lang w:bidi="ar-EG"/>
        </w:rPr>
        <w:t>ذِنُكَ الَّذِينَ لَا يُؤْمِنُونَ بِاللَّهِ وَالْيَوْمِ الْآخِرِ وَارْتَابَتْ قُلُوبُهُمْ فَهُمْ فِي رَيْبِهِمْ يَتَرَدَّدُونَ</w:t>
      </w:r>
      <w:r w:rsidR="003F47AB"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[التوبة: ٤٥]</w:t>
      </w:r>
      <w:r w:rsidR="00DA696E" w:rsidRPr="00B36516">
        <w:rPr>
          <w:rFonts w:ascii="Calibri" w:hAnsi="Calibri" w:cs="KFGQPC Uthman Taha Naskh"/>
          <w:sz w:val="36"/>
          <w:szCs w:val="36"/>
          <w:rtl/>
          <w:lang w:bidi="ar-EG"/>
        </w:rPr>
        <w:t>.</w:t>
      </w:r>
    </w:p>
    <w:p w14:paraId="492D8C78" w14:textId="5F0DC339" w:rsidR="00B92BFD"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لا يمكن أن يجتمع اليقين بكتاب الله مع الاسترقاق للثقافة الغربية الغالبة في قلب رجل واحدٍ</w:t>
      </w:r>
      <w:r w:rsidR="003654E2" w:rsidRPr="00B36516">
        <w:rPr>
          <w:rFonts w:ascii="Calibri" w:hAnsi="Calibri" w:cs="KFGQPC Uthman Taha Naskh" w:hint="cs"/>
          <w:sz w:val="36"/>
          <w:szCs w:val="36"/>
          <w:rtl/>
          <w:lang w:bidi="ar-EG"/>
        </w:rPr>
        <w:t xml:space="preserve">، ... </w:t>
      </w:r>
      <w:r w:rsidRPr="00B36516">
        <w:rPr>
          <w:rFonts w:ascii="Calibri" w:hAnsi="Calibri" w:cs="KFGQPC Uthman Taha Naskh"/>
          <w:sz w:val="36"/>
          <w:szCs w:val="36"/>
          <w:rtl/>
          <w:lang w:bidi="ar-EG"/>
        </w:rPr>
        <w:t>ولو أقسم لك العلماني</w:t>
      </w:r>
      <w:r w:rsidR="003654E2"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والليبرالي أيمانا م</w:t>
      </w:r>
      <w:r w:rsidR="003654E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غل</w:t>
      </w:r>
      <w:r w:rsidR="003654E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ظة بأن</w:t>
      </w:r>
      <w:r w:rsidR="003654E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ه م</w:t>
      </w:r>
      <w:r w:rsidR="003654E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وقن بالله وكتابه ورسوله فلا تذهب بعيدا بهذه الأيمان</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294686" w:rsidRPr="00B36516">
        <w:rPr>
          <w:rFonts w:ascii="Calibri" w:hAnsi="Calibri" w:cs="KFGQPC Uthman Taha Naskh" w:hint="cs"/>
          <w:sz w:val="36"/>
          <w:szCs w:val="36"/>
          <w:rtl/>
          <w:lang w:bidi="ar-EG"/>
        </w:rPr>
        <w:t>{</w:t>
      </w:r>
      <w:r w:rsidRPr="00B36516">
        <w:rPr>
          <w:rFonts w:ascii="Calibri" w:hAnsi="Calibri" w:cs="KFGQPC Uthman Taha Naskh"/>
          <w:b/>
          <w:bCs/>
          <w:color w:val="196B24" w:themeColor="accent3"/>
          <w:sz w:val="36"/>
          <w:szCs w:val="36"/>
          <w:rtl/>
          <w:lang w:bidi="ar-EG"/>
        </w:rPr>
        <w:t>يَحْلِفُونَ بِاللَّهِ لَكُمْ لِرْضُوكُمْ وَاللَّهُ وَرَسُولُهُ</w:t>
      </w:r>
      <w:r w:rsidR="00294686" w:rsidRPr="00B36516">
        <w:rPr>
          <w:rFonts w:ascii="Calibri" w:hAnsi="Calibri" w:cs="KFGQPC Uthman Taha Naskh" w:hint="cs"/>
          <w:b/>
          <w:bCs/>
          <w:color w:val="196B24" w:themeColor="accent3"/>
          <w:sz w:val="36"/>
          <w:szCs w:val="36"/>
          <w:rtl/>
          <w:lang w:bidi="ar-EG"/>
        </w:rPr>
        <w:t xml:space="preserve"> </w:t>
      </w:r>
      <w:r w:rsidRPr="00B36516">
        <w:rPr>
          <w:rFonts w:ascii="Calibri" w:hAnsi="Calibri" w:cs="KFGQPC Uthman Taha Naskh"/>
          <w:b/>
          <w:bCs/>
          <w:color w:val="196B24" w:themeColor="accent3"/>
          <w:sz w:val="36"/>
          <w:szCs w:val="36"/>
          <w:rtl/>
          <w:lang w:bidi="ar-EG"/>
        </w:rPr>
        <w:t>أَحَقُّ أَن يُرْضُوهُ</w:t>
      </w:r>
      <w:r w:rsidR="00294686"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[التوبة</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٦٢]</w:t>
      </w:r>
      <w:r w:rsidR="00DA696E" w:rsidRPr="00B36516">
        <w:rPr>
          <w:rFonts w:ascii="Calibri" w:hAnsi="Calibri" w:cs="KFGQPC Uthman Taha Naskh"/>
          <w:sz w:val="36"/>
          <w:szCs w:val="36"/>
          <w:rtl/>
          <w:lang w:bidi="ar-EG"/>
        </w:rPr>
        <w:t>.</w:t>
      </w:r>
    </w:p>
    <w:p w14:paraId="2E0742BE" w14:textId="77777777" w:rsidR="00B92BFD" w:rsidRDefault="00B92BFD">
      <w:pPr>
        <w:spacing w:after="120" w:line="240" w:lineRule="auto"/>
        <w:rPr>
          <w:rFonts w:ascii="Calibri" w:hAnsi="Calibri" w:cs="KFGQPC Uthman Taha Naskh"/>
          <w:sz w:val="36"/>
          <w:szCs w:val="36"/>
          <w:rtl/>
          <w:lang w:bidi="ar-EG"/>
        </w:rPr>
      </w:pPr>
      <w:r>
        <w:rPr>
          <w:rFonts w:ascii="Calibri" w:hAnsi="Calibri" w:cs="KFGQPC Uthman Taha Naskh"/>
          <w:sz w:val="36"/>
          <w:szCs w:val="36"/>
          <w:rtl/>
          <w:lang w:bidi="ar-EG"/>
        </w:rPr>
        <w:br w:type="page"/>
      </w:r>
    </w:p>
    <w:p w14:paraId="0E5CBAA6" w14:textId="1F49336A" w:rsidR="00DA696E" w:rsidRPr="00B36516" w:rsidRDefault="00051959" w:rsidP="00B36516">
      <w:pPr>
        <w:keepNext/>
        <w:widowControl w:val="0"/>
        <w:spacing w:line="240" w:lineRule="auto"/>
        <w:ind w:firstLine="0"/>
        <w:jc w:val="center"/>
        <w:outlineLvl w:val="0"/>
        <w:rPr>
          <w:rFonts w:ascii="Calibri" w:hAnsi="Calibri" w:cs="KFGQPC Uthman Taha Naskh"/>
          <w:b/>
          <w:bCs/>
          <w:sz w:val="36"/>
          <w:szCs w:val="36"/>
          <w:highlight w:val="cyan"/>
          <w:u w:val="single"/>
          <w:rtl/>
          <w:lang w:bidi="ar-EG"/>
        </w:rPr>
      </w:pPr>
      <w:bookmarkStart w:id="31" w:name="_Toc184248617"/>
      <w:r w:rsidRPr="00B36516">
        <w:rPr>
          <w:rFonts w:ascii="Calibri" w:hAnsi="Calibri" w:cs="KFGQPC Uthman Taha Naskh"/>
          <w:b/>
          <w:bCs/>
          <w:sz w:val="36"/>
          <w:szCs w:val="36"/>
          <w:highlight w:val="cyan"/>
          <w:u w:val="single"/>
          <w:rtl/>
          <w:lang w:bidi="ar-EG"/>
        </w:rPr>
        <w:lastRenderedPageBreak/>
        <w:t>الفصل الثالث</w:t>
      </w:r>
      <w:r w:rsidR="00F877E4" w:rsidRPr="00B36516">
        <w:rPr>
          <w:rFonts w:ascii="Calibri" w:hAnsi="Calibri" w:cs="KFGQPC Uthman Taha Naskh" w:hint="cs"/>
          <w:b/>
          <w:bCs/>
          <w:sz w:val="36"/>
          <w:szCs w:val="36"/>
          <w:highlight w:val="cyan"/>
          <w:u w:val="single"/>
          <w:rtl/>
          <w:lang w:bidi="ar-EG"/>
        </w:rPr>
        <w:t xml:space="preserve">: </w:t>
      </w:r>
      <w:r w:rsidRPr="00B36516">
        <w:rPr>
          <w:rFonts w:ascii="Calibri" w:hAnsi="Calibri" w:cs="KFGQPC Uthman Taha Naskh"/>
          <w:b/>
          <w:bCs/>
          <w:sz w:val="36"/>
          <w:szCs w:val="36"/>
          <w:highlight w:val="cyan"/>
          <w:u w:val="single"/>
          <w:rtl/>
          <w:lang w:bidi="ar-EG"/>
        </w:rPr>
        <w:t>نظام العلاقات</w:t>
      </w:r>
      <w:bookmarkEnd w:id="31"/>
    </w:p>
    <w:p w14:paraId="45048230" w14:textId="75CE81F6" w:rsidR="00051959" w:rsidRPr="00B36516" w:rsidRDefault="00051959" w:rsidP="00B36516">
      <w:pPr>
        <w:keepNext/>
        <w:widowControl w:val="0"/>
        <w:spacing w:line="240" w:lineRule="auto"/>
        <w:ind w:firstLine="0"/>
        <w:jc w:val="center"/>
        <w:outlineLvl w:val="1"/>
        <w:rPr>
          <w:rFonts w:ascii="Calibri" w:hAnsi="Calibri" w:cs="KFGQPC Uthman Taha Naskh"/>
          <w:b/>
          <w:bCs/>
          <w:sz w:val="36"/>
          <w:szCs w:val="36"/>
          <w:highlight w:val="yellow"/>
          <w:u w:val="single"/>
          <w:rtl/>
          <w:lang w:bidi="ar-EG"/>
        </w:rPr>
      </w:pPr>
      <w:bookmarkStart w:id="32" w:name="_Toc184248618"/>
      <w:r w:rsidRPr="00B36516">
        <w:rPr>
          <w:rFonts w:ascii="Calibri" w:hAnsi="Calibri" w:cs="KFGQPC Uthman Taha Naskh"/>
          <w:b/>
          <w:bCs/>
          <w:sz w:val="36"/>
          <w:szCs w:val="36"/>
          <w:highlight w:val="yellow"/>
          <w:u w:val="single"/>
          <w:rtl/>
          <w:lang w:bidi="ar-EG"/>
        </w:rPr>
        <w:t>تمييزات العلاقة بالمخالف</w:t>
      </w:r>
      <w:bookmarkEnd w:id="32"/>
    </w:p>
    <w:p w14:paraId="0DD90CE6" w14:textId="77777777" w:rsidR="0054132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ليس سرا أن الثقافة الغالبة اليوم هي الثقافة الغربية الليبرالية، وجوهر الليبرالية هو مفهوم الحرية المتجاوز للحدود الشرعية</w:t>
      </w:r>
      <w:r w:rsidR="00541329" w:rsidRPr="00B36516">
        <w:rPr>
          <w:rFonts w:ascii="Calibri" w:hAnsi="Calibri" w:cs="KFGQPC Uthman Taha Naskh" w:hint="cs"/>
          <w:sz w:val="36"/>
          <w:szCs w:val="36"/>
          <w:rtl/>
          <w:lang w:bidi="ar-EG"/>
        </w:rPr>
        <w:t>.</w:t>
      </w:r>
    </w:p>
    <w:p w14:paraId="2F74E896" w14:textId="5F4D4BD1"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والليبراليون يصرحون دوما بالمصطلح نفسه وهو «الليبرالية»، بينما (الليبرو</w:t>
      </w:r>
      <w:r w:rsidR="00541329"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إسلاميون</w:t>
      </w:r>
      <w:r w:rsidR="00541329"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التنويريون</w:t>
      </w:r>
      <w:r w:rsidR="00541329"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فتجدهم يستعملون المقابل العربي وهو «الحرية</w:t>
      </w:r>
      <w:r w:rsidR="00A624A3"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بينما الشرعيون الذين أصابتهم بعض شعب الليبرالية </w:t>
      </w:r>
      <w:r w:rsidRPr="00B36516">
        <w:rPr>
          <w:rFonts w:ascii="Times New Roman" w:hAnsi="Times New Roman" w:cs="Times New Roman" w:hint="cs"/>
          <w:sz w:val="36"/>
          <w:szCs w:val="36"/>
          <w:rtl/>
          <w:lang w:bidi="ar-EG"/>
        </w:rPr>
        <w:t>–</w:t>
      </w:r>
      <w:r w:rsidRPr="00B36516">
        <w:rPr>
          <w:rFonts w:ascii="Calibri" w:hAnsi="Calibri" w:cs="KFGQPC Uthman Taha Naskh" w:hint="cs"/>
          <w:sz w:val="36"/>
          <w:szCs w:val="36"/>
          <w:rtl/>
          <w:lang w:bidi="ar-EG"/>
        </w:rPr>
        <w:t>بوعي</w:t>
      </w:r>
      <w:r w:rsidRPr="00B36516">
        <w:rPr>
          <w:rFonts w:ascii="Calibri" w:hAnsi="Calibri" w:cs="KFGQPC Uthman Taha Naskh"/>
          <w:sz w:val="36"/>
          <w:szCs w:val="36"/>
          <w:rtl/>
          <w:lang w:bidi="ar-EG"/>
        </w:rPr>
        <w:t xml:space="preserve"> </w:t>
      </w:r>
      <w:r w:rsidRPr="00B36516">
        <w:rPr>
          <w:rFonts w:ascii="Calibri" w:hAnsi="Calibri" w:cs="KFGQPC Uthman Taha Naskh" w:hint="cs"/>
          <w:sz w:val="36"/>
          <w:szCs w:val="36"/>
          <w:rtl/>
          <w:lang w:bidi="ar-EG"/>
        </w:rPr>
        <w:t>أو</w:t>
      </w:r>
      <w:r w:rsidRPr="00B36516">
        <w:rPr>
          <w:rFonts w:ascii="Calibri" w:hAnsi="Calibri" w:cs="KFGQPC Uthman Taha Naskh"/>
          <w:sz w:val="36"/>
          <w:szCs w:val="36"/>
          <w:rtl/>
          <w:lang w:bidi="ar-EG"/>
        </w:rPr>
        <w:t xml:space="preserve"> </w:t>
      </w:r>
      <w:r w:rsidRPr="00B36516">
        <w:rPr>
          <w:rFonts w:ascii="Calibri" w:hAnsi="Calibri" w:cs="KFGQPC Uthman Taha Naskh" w:hint="cs"/>
          <w:sz w:val="36"/>
          <w:szCs w:val="36"/>
          <w:rtl/>
          <w:lang w:bidi="ar-EG"/>
        </w:rPr>
        <w:t>بدون</w:t>
      </w:r>
      <w:r w:rsidRPr="00B36516">
        <w:rPr>
          <w:rFonts w:ascii="Calibri" w:hAnsi="Calibri" w:cs="KFGQPC Uthman Taha Naskh"/>
          <w:sz w:val="36"/>
          <w:szCs w:val="36"/>
          <w:rtl/>
          <w:lang w:bidi="ar-EG"/>
        </w:rPr>
        <w:t xml:space="preserve"> </w:t>
      </w:r>
      <w:r w:rsidRPr="00B36516">
        <w:rPr>
          <w:rFonts w:ascii="Calibri" w:hAnsi="Calibri" w:cs="KFGQPC Uthman Taha Naskh" w:hint="cs"/>
          <w:sz w:val="36"/>
          <w:szCs w:val="36"/>
          <w:rtl/>
          <w:lang w:bidi="ar-EG"/>
        </w:rPr>
        <w:t>وعي</w:t>
      </w:r>
      <w:r w:rsidRPr="00B36516">
        <w:rPr>
          <w:rFonts w:ascii="Calibri" w:hAnsi="Calibri" w:cs="KFGQPC Uthman Taha Naskh"/>
          <w:sz w:val="36"/>
          <w:szCs w:val="36"/>
          <w:rtl/>
          <w:lang w:bidi="ar-EG"/>
        </w:rPr>
        <w:t xml:space="preserve">- </w:t>
      </w:r>
      <w:r w:rsidRPr="00B36516">
        <w:rPr>
          <w:rFonts w:ascii="Calibri" w:hAnsi="Calibri" w:cs="KFGQPC Uthman Taha Naskh" w:hint="cs"/>
          <w:sz w:val="36"/>
          <w:szCs w:val="36"/>
          <w:rtl/>
          <w:lang w:bidi="ar-EG"/>
        </w:rPr>
        <w:t>فإنهم</w:t>
      </w:r>
      <w:r w:rsidRPr="00B36516">
        <w:rPr>
          <w:rFonts w:ascii="Calibri" w:hAnsi="Calibri" w:cs="KFGQPC Uthman Taha Naskh"/>
          <w:sz w:val="36"/>
          <w:szCs w:val="36"/>
          <w:rtl/>
          <w:lang w:bidi="ar-EG"/>
        </w:rPr>
        <w:t xml:space="preserve"> </w:t>
      </w:r>
      <w:r w:rsidRPr="00B36516">
        <w:rPr>
          <w:rFonts w:ascii="Calibri" w:hAnsi="Calibri" w:cs="KFGQPC Uthman Taha Naskh" w:hint="cs"/>
          <w:sz w:val="36"/>
          <w:szCs w:val="36"/>
          <w:rtl/>
          <w:lang w:bidi="ar-EG"/>
        </w:rPr>
        <w:t>يخجلون</w:t>
      </w:r>
      <w:r w:rsidRPr="00B36516">
        <w:rPr>
          <w:rFonts w:ascii="Calibri" w:hAnsi="Calibri" w:cs="KFGQPC Uthman Taha Naskh"/>
          <w:sz w:val="36"/>
          <w:szCs w:val="36"/>
          <w:rtl/>
          <w:lang w:bidi="ar-EG"/>
        </w:rPr>
        <w:t xml:space="preserve"> </w:t>
      </w:r>
      <w:r w:rsidRPr="00B36516">
        <w:rPr>
          <w:rFonts w:ascii="Calibri" w:hAnsi="Calibri" w:cs="KFGQPC Uthman Taha Naskh" w:hint="cs"/>
          <w:sz w:val="36"/>
          <w:szCs w:val="36"/>
          <w:rtl/>
          <w:lang w:bidi="ar-EG"/>
        </w:rPr>
        <w:t>من</w:t>
      </w:r>
      <w:r w:rsidRPr="00B36516">
        <w:rPr>
          <w:rFonts w:ascii="Calibri" w:hAnsi="Calibri" w:cs="KFGQPC Uthman Taha Naskh"/>
          <w:sz w:val="36"/>
          <w:szCs w:val="36"/>
          <w:rtl/>
          <w:lang w:bidi="ar-EG"/>
        </w:rPr>
        <w:t xml:space="preserve"> </w:t>
      </w:r>
      <w:r w:rsidRPr="00B36516">
        <w:rPr>
          <w:rFonts w:ascii="Calibri" w:hAnsi="Calibri" w:cs="KFGQPC Uthman Taha Naskh" w:hint="cs"/>
          <w:sz w:val="36"/>
          <w:szCs w:val="36"/>
          <w:rtl/>
          <w:lang w:bidi="ar-EG"/>
        </w:rPr>
        <w:t>ترداد</w:t>
      </w:r>
      <w:r w:rsidRPr="00B36516">
        <w:rPr>
          <w:rFonts w:ascii="Calibri" w:hAnsi="Calibri" w:cs="KFGQPC Uthman Taha Naskh"/>
          <w:sz w:val="36"/>
          <w:szCs w:val="36"/>
          <w:rtl/>
          <w:lang w:bidi="ar-EG"/>
        </w:rPr>
        <w:t xml:space="preserve"> </w:t>
      </w:r>
      <w:r w:rsidRPr="00B36516">
        <w:rPr>
          <w:rFonts w:ascii="Calibri" w:hAnsi="Calibri" w:cs="KFGQPC Uthman Taha Naskh" w:hint="cs"/>
          <w:sz w:val="36"/>
          <w:szCs w:val="36"/>
          <w:rtl/>
          <w:lang w:bidi="ar-EG"/>
        </w:rPr>
        <w:t>مصطلح</w:t>
      </w:r>
      <w:r w:rsidRPr="00B36516">
        <w:rPr>
          <w:rFonts w:ascii="Calibri" w:hAnsi="Calibri" w:cs="KFGQPC Uthman Taha Naskh"/>
          <w:sz w:val="36"/>
          <w:szCs w:val="36"/>
          <w:rtl/>
          <w:lang w:bidi="ar-EG"/>
        </w:rPr>
        <w:t xml:space="preserve"> </w:t>
      </w:r>
      <w:r w:rsidRPr="00B36516">
        <w:rPr>
          <w:rFonts w:ascii="Calibri" w:hAnsi="Calibri" w:cs="KFGQPC Uthman Taha Naskh" w:hint="cs"/>
          <w:sz w:val="36"/>
          <w:szCs w:val="36"/>
          <w:rtl/>
          <w:lang w:bidi="ar-EG"/>
        </w:rPr>
        <w:t>الليبرالية</w:t>
      </w:r>
      <w:r w:rsidRPr="00B36516">
        <w:rPr>
          <w:rFonts w:ascii="Calibri" w:hAnsi="Calibri" w:cs="KFGQPC Uthman Taha Naskh"/>
          <w:sz w:val="36"/>
          <w:szCs w:val="36"/>
          <w:rtl/>
          <w:lang w:bidi="ar-EG"/>
        </w:rPr>
        <w:t xml:space="preserve"> </w:t>
      </w:r>
      <w:r w:rsidRPr="00B36516">
        <w:rPr>
          <w:rFonts w:ascii="Calibri" w:hAnsi="Calibri" w:cs="KFGQPC Uthman Taha Naskh" w:hint="cs"/>
          <w:sz w:val="36"/>
          <w:szCs w:val="36"/>
          <w:rtl/>
          <w:lang w:bidi="ar-EG"/>
        </w:rPr>
        <w:t>وشعار</w:t>
      </w:r>
      <w:r w:rsidRPr="00B36516">
        <w:rPr>
          <w:rFonts w:ascii="Calibri" w:hAnsi="Calibri" w:cs="KFGQPC Uthman Taha Naskh"/>
          <w:sz w:val="36"/>
          <w:szCs w:val="36"/>
          <w:rtl/>
          <w:lang w:bidi="ar-EG"/>
        </w:rPr>
        <w:t xml:space="preserve"> </w:t>
      </w:r>
      <w:r w:rsidRPr="00B36516">
        <w:rPr>
          <w:rFonts w:ascii="Calibri" w:hAnsi="Calibri" w:cs="KFGQPC Uthman Taha Naskh" w:hint="cs"/>
          <w:sz w:val="36"/>
          <w:szCs w:val="36"/>
          <w:rtl/>
          <w:lang w:bidi="ar-EG"/>
        </w:rPr>
        <w:t>الحرية</w:t>
      </w:r>
      <w:r w:rsidRPr="00B36516">
        <w:rPr>
          <w:rFonts w:ascii="Calibri" w:hAnsi="Calibri" w:cs="KFGQPC Uthman Taha Naskh"/>
          <w:sz w:val="36"/>
          <w:szCs w:val="36"/>
          <w:rtl/>
          <w:lang w:bidi="ar-EG"/>
        </w:rPr>
        <w:t xml:space="preserve"> </w:t>
      </w:r>
      <w:r w:rsidRPr="00B36516">
        <w:rPr>
          <w:rFonts w:ascii="Calibri" w:hAnsi="Calibri" w:cs="KFGQPC Uthman Taha Naskh" w:hint="cs"/>
          <w:sz w:val="36"/>
          <w:szCs w:val="36"/>
          <w:rtl/>
          <w:lang w:bidi="ar-EG"/>
        </w:rPr>
        <w:t>ويرددون</w:t>
      </w:r>
      <w:r w:rsidRPr="00B36516">
        <w:rPr>
          <w:rFonts w:ascii="Calibri" w:hAnsi="Calibri" w:cs="KFGQPC Uthman Taha Naskh"/>
          <w:sz w:val="36"/>
          <w:szCs w:val="36"/>
          <w:rtl/>
          <w:lang w:bidi="ar-EG"/>
        </w:rPr>
        <w:t xml:space="preserve"> </w:t>
      </w:r>
      <w:r w:rsidRPr="00B36516">
        <w:rPr>
          <w:rFonts w:ascii="Calibri" w:hAnsi="Calibri" w:cs="KFGQPC Uthman Taha Naskh" w:hint="cs"/>
          <w:sz w:val="36"/>
          <w:szCs w:val="36"/>
          <w:rtl/>
          <w:lang w:bidi="ar-EG"/>
        </w:rPr>
        <w:t>شعار</w:t>
      </w:r>
      <w:r w:rsidRPr="00B36516">
        <w:rPr>
          <w:rFonts w:ascii="Calibri" w:hAnsi="Calibri" w:cs="KFGQPC Uthman Taha Naskh"/>
          <w:sz w:val="36"/>
          <w:szCs w:val="36"/>
          <w:rtl/>
          <w:lang w:bidi="ar-EG"/>
        </w:rPr>
        <w:t xml:space="preserve"> </w:t>
      </w:r>
      <w:r w:rsidRPr="00B36516">
        <w:rPr>
          <w:rFonts w:ascii="Calibri" w:hAnsi="Calibri" w:cs="KFGQPC Uthman Taha Naskh" w:hint="cs"/>
          <w:sz w:val="36"/>
          <w:szCs w:val="36"/>
          <w:rtl/>
          <w:lang w:bidi="ar-EG"/>
        </w:rPr>
        <w:t>«الموقف</w:t>
      </w:r>
      <w:r w:rsidRPr="00B36516">
        <w:rPr>
          <w:rFonts w:ascii="Calibri" w:hAnsi="Calibri" w:cs="KFGQPC Uthman Taha Naskh"/>
          <w:sz w:val="36"/>
          <w:szCs w:val="36"/>
          <w:rtl/>
          <w:lang w:bidi="ar-EG"/>
        </w:rPr>
        <w:t xml:space="preserve"> </w:t>
      </w:r>
      <w:r w:rsidRPr="00B36516">
        <w:rPr>
          <w:rFonts w:ascii="Calibri" w:hAnsi="Calibri" w:cs="KFGQPC Uthman Taha Naskh" w:hint="cs"/>
          <w:sz w:val="36"/>
          <w:szCs w:val="36"/>
          <w:rtl/>
          <w:lang w:bidi="ar-EG"/>
        </w:rPr>
        <w:t>من</w:t>
      </w:r>
      <w:r w:rsidR="00A624A3"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المخالف» باعتباره أقل دلالة تصنيفية</w:t>
      </w:r>
      <w:r w:rsidR="00DA696E" w:rsidRPr="00B36516">
        <w:rPr>
          <w:rFonts w:ascii="Calibri" w:hAnsi="Calibri" w:cs="KFGQPC Uthman Taha Naskh"/>
          <w:sz w:val="36"/>
          <w:szCs w:val="36"/>
          <w:rtl/>
          <w:lang w:bidi="ar-EG"/>
        </w:rPr>
        <w:t>.</w:t>
      </w:r>
    </w:p>
    <w:p w14:paraId="1CB33DF9" w14:textId="235D4B0E" w:rsidR="00A624A3"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سأستخلص</w:t>
      </w:r>
      <w:r w:rsidR="00A624A3"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المبادئ العامة لأهل السنة والجماعة في الموقف من المخالف</w:t>
      </w:r>
      <w:r w:rsidR="00A624A3" w:rsidRPr="00B36516">
        <w:rPr>
          <w:rFonts w:ascii="Calibri" w:hAnsi="Calibri" w:cs="KFGQPC Uthman Taha Naskh" w:hint="cs"/>
          <w:sz w:val="36"/>
          <w:szCs w:val="36"/>
          <w:rtl/>
          <w:lang w:bidi="ar-EG"/>
        </w:rPr>
        <w:t>.</w:t>
      </w:r>
    </w:p>
    <w:p w14:paraId="063627CF" w14:textId="77777777" w:rsidR="00A624A3"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أصل ضلالهم في باب </w:t>
      </w:r>
      <w:r w:rsidR="00A624A3"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الموقف من المخالف</w:t>
      </w:r>
      <w:r w:rsidR="00A624A3"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يعود إلى جهلهم أو تغييبهم لعدة تمييزات منهجية لأهل السنة</w:t>
      </w:r>
      <w:r w:rsidR="00A624A3" w:rsidRPr="00B36516">
        <w:rPr>
          <w:rFonts w:ascii="Calibri" w:hAnsi="Calibri" w:cs="KFGQPC Uthman Taha Naskh" w:hint="cs"/>
          <w:sz w:val="36"/>
          <w:szCs w:val="36"/>
          <w:rtl/>
          <w:lang w:bidi="ar-EG"/>
        </w:rPr>
        <w:t>.</w:t>
      </w:r>
    </w:p>
    <w:p w14:paraId="7E916545" w14:textId="06081F31" w:rsidR="00051959" w:rsidRPr="00B36516" w:rsidRDefault="00051959" w:rsidP="00B36516">
      <w:pPr>
        <w:keepNext/>
        <w:widowControl w:val="0"/>
        <w:spacing w:line="240" w:lineRule="auto"/>
        <w:ind w:firstLine="0"/>
        <w:outlineLvl w:val="2"/>
        <w:rPr>
          <w:rFonts w:ascii="Calibri" w:hAnsi="Calibri" w:cs="KFGQPC Uthman Taha Naskh"/>
          <w:b/>
          <w:bCs/>
          <w:sz w:val="36"/>
          <w:szCs w:val="36"/>
          <w:u w:val="single"/>
          <w:rtl/>
          <w:lang w:bidi="ar-EG"/>
        </w:rPr>
      </w:pPr>
      <w:bookmarkStart w:id="33" w:name="_Toc184248619"/>
      <w:r w:rsidRPr="00B36516">
        <w:rPr>
          <w:rFonts w:ascii="Calibri" w:hAnsi="Calibri" w:cs="KFGQPC Uthman Taha Naskh"/>
          <w:b/>
          <w:bCs/>
          <w:sz w:val="36"/>
          <w:szCs w:val="36"/>
          <w:u w:val="single"/>
          <w:rtl/>
          <w:lang w:bidi="ar-EG"/>
        </w:rPr>
        <w:t>التمييز بين المسائل الظاهرة والاجتهادية</w:t>
      </w:r>
      <w:bookmarkEnd w:id="33"/>
    </w:p>
    <w:p w14:paraId="03183042" w14:textId="77777777" w:rsidR="00A624A3"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التمييز بين المسألة ذات الدليل الظاهر والمسائل الاجتهادية التي يغمض ويدق مأخذها فينكرون على المخالف في الأولى ويتسامحون ويتفهمون في الثانية</w:t>
      </w:r>
      <w:r w:rsidR="00A624A3" w:rsidRPr="00B36516">
        <w:rPr>
          <w:rFonts w:ascii="Calibri" w:hAnsi="Calibri" w:cs="KFGQPC Uthman Taha Naskh" w:hint="cs"/>
          <w:sz w:val="36"/>
          <w:szCs w:val="36"/>
          <w:rtl/>
          <w:lang w:bidi="ar-EG"/>
        </w:rPr>
        <w:t>.</w:t>
      </w:r>
    </w:p>
    <w:p w14:paraId="2A383F1A" w14:textId="2242B31A" w:rsidR="00051959" w:rsidRPr="00B36516" w:rsidRDefault="00051959" w:rsidP="00B36516">
      <w:pPr>
        <w:keepNext/>
        <w:widowControl w:val="0"/>
        <w:spacing w:line="240" w:lineRule="auto"/>
        <w:ind w:firstLine="0"/>
        <w:outlineLvl w:val="2"/>
        <w:rPr>
          <w:rFonts w:ascii="Calibri" w:hAnsi="Calibri" w:cs="KFGQPC Uthman Taha Naskh"/>
          <w:b/>
          <w:bCs/>
          <w:sz w:val="36"/>
          <w:szCs w:val="36"/>
          <w:u w:val="single"/>
          <w:rtl/>
          <w:lang w:bidi="ar-EG"/>
        </w:rPr>
      </w:pPr>
      <w:bookmarkStart w:id="34" w:name="_Toc184248620"/>
      <w:r w:rsidRPr="00B36516">
        <w:rPr>
          <w:rFonts w:ascii="Calibri" w:hAnsi="Calibri" w:cs="KFGQPC Uthman Taha Naskh"/>
          <w:b/>
          <w:bCs/>
          <w:sz w:val="36"/>
          <w:szCs w:val="36"/>
          <w:u w:val="single"/>
          <w:rtl/>
          <w:lang w:bidi="ar-EG"/>
        </w:rPr>
        <w:t>التمييز بين الأصل والهفوة</w:t>
      </w:r>
      <w:bookmarkEnd w:id="34"/>
    </w:p>
    <w:p w14:paraId="165F684B" w14:textId="4EB12B50"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يجب التفريق بين المخالف لأهل السنة في المسألة والمسألتين ونحوها فهذا مجرد هفوة، وبين المخالف لهم في أصل منهجي عام فهذا يجوز التشنيع</w:t>
      </w:r>
      <w:r w:rsidR="00750E3C"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عليه</w:t>
      </w:r>
      <w:r w:rsidR="00750E3C"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والتشنيع عقوبة مصلحية لا حكم مطلق</w:t>
      </w:r>
      <w:r w:rsidR="00DA696E" w:rsidRPr="00B36516">
        <w:rPr>
          <w:rFonts w:ascii="Calibri" w:hAnsi="Calibri" w:cs="KFGQPC Uthman Taha Naskh"/>
          <w:sz w:val="36"/>
          <w:szCs w:val="36"/>
          <w:rtl/>
          <w:lang w:bidi="ar-EG"/>
        </w:rPr>
        <w:t>.</w:t>
      </w:r>
    </w:p>
    <w:p w14:paraId="08A948F7" w14:textId="77777777" w:rsidR="00750E3C"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والأصل المنهجي يعرف بأمرين:</w:t>
      </w:r>
    </w:p>
    <w:p w14:paraId="6530D079" w14:textId="4CF5B18D"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إما أن يصرح هذا المخالف بهذا الأصل، وإما أن يكثر من الفروع والتطبيقات التي يستخلص منها أن لديه أصلا كليا منحرفا حتى ولو لم يصرح به، ومن أحسن من شرح هذا المعنى الإمام الشاطبي لله </w:t>
      </w:r>
      <w:r w:rsidRPr="00B36516">
        <w:rPr>
          <w:rFonts w:ascii="Calibri" w:hAnsi="Calibri" w:cs="KFGQPC Uthman Taha Naskh"/>
          <w:sz w:val="36"/>
          <w:szCs w:val="36"/>
          <w:rtl/>
          <w:lang w:bidi="ar-EG"/>
        </w:rPr>
        <w:lastRenderedPageBreak/>
        <w:t>في كتابه التأصيلي «الاعتصام» حيث يقول:</w:t>
      </w:r>
    </w:p>
    <w:p w14:paraId="39CFD1E7" w14:textId="434B994D" w:rsidR="00503243" w:rsidRPr="00B36516" w:rsidRDefault="00C2177A"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hint="cs"/>
          <w:sz w:val="36"/>
          <w:szCs w:val="36"/>
          <w:rtl/>
          <w:lang w:bidi="ar-EG"/>
        </w:rPr>
        <w:t>(</w:t>
      </w:r>
      <w:r w:rsidR="00051959" w:rsidRPr="00B36516">
        <w:rPr>
          <w:rFonts w:ascii="Calibri" w:hAnsi="Calibri" w:cs="KFGQPC Uthman Taha Naskh"/>
          <w:b/>
          <w:bCs/>
          <w:color w:val="002060"/>
          <w:sz w:val="36"/>
          <w:szCs w:val="36"/>
          <w:rtl/>
          <w:lang w:bidi="ar-EG"/>
        </w:rPr>
        <w:t>المسألة الخامسة: أن هذه الفرق إنما تصير فرقًا بخلافها للفرقة الناجية في معنى كلي في الدين وقاعدة من قواعد الشريعة، لا في جزئي من ويجري مجرى القاعدة الكلية كثرة الجزئيات، فإن المبتدع</w:t>
      </w:r>
      <w:r w:rsidR="00503243" w:rsidRPr="00B36516">
        <w:rPr>
          <w:rFonts w:ascii="Calibri" w:hAnsi="Calibri" w:cs="KFGQPC Uthman Taha Naskh" w:hint="cs"/>
          <w:b/>
          <w:bCs/>
          <w:color w:val="002060"/>
          <w:sz w:val="36"/>
          <w:szCs w:val="36"/>
          <w:rtl/>
          <w:lang w:bidi="ar-EG"/>
        </w:rPr>
        <w:t xml:space="preserve"> </w:t>
      </w:r>
      <w:r w:rsidR="00051959" w:rsidRPr="00B36516">
        <w:rPr>
          <w:rFonts w:ascii="Calibri" w:hAnsi="Calibri" w:cs="KFGQPC Uthman Taha Naskh"/>
          <w:b/>
          <w:bCs/>
          <w:color w:val="002060"/>
          <w:sz w:val="36"/>
          <w:szCs w:val="36"/>
          <w:rtl/>
          <w:lang w:bidi="ar-EG"/>
        </w:rPr>
        <w:t>إذا أكثر من إنشاء الفروع المخترعة عاد ذلك على كثير من الشريعة بالمعارضة، وأما الجزئي فبخلاف ذلك، بل يعد وقوع ذلك من المبتدع له كالزلة والفلتة</w:t>
      </w:r>
      <w:r w:rsidR="00051959" w:rsidRPr="00B36516">
        <w:rPr>
          <w:rFonts w:ascii="Calibri" w:hAnsi="Calibri" w:cs="KFGQPC Uthman Taha Naskh"/>
          <w:sz w:val="36"/>
          <w:szCs w:val="36"/>
          <w:rtl/>
          <w:lang w:bidi="ar-EG"/>
        </w:rPr>
        <w:t>)</w:t>
      </w:r>
      <w:r w:rsidR="00503243" w:rsidRPr="00B36516">
        <w:rPr>
          <w:rFonts w:ascii="Calibri" w:hAnsi="Calibri" w:cs="KFGQPC Uthman Taha Naskh" w:hint="cs"/>
          <w:sz w:val="36"/>
          <w:szCs w:val="36"/>
          <w:rtl/>
          <w:lang w:bidi="ar-EG"/>
        </w:rPr>
        <w:t>.</w:t>
      </w:r>
      <w:r w:rsidR="00E67D5D" w:rsidRPr="00B36516">
        <w:rPr>
          <w:rStyle w:val="FootnoteReference"/>
          <w:rFonts w:ascii="Calibri" w:hAnsi="Calibri" w:cs="KFGQPC Uthman Taha Naskh"/>
          <w:sz w:val="36"/>
          <w:szCs w:val="36"/>
          <w:rtl/>
          <w:lang w:bidi="ar-EG"/>
        </w:rPr>
        <w:footnoteReference w:id="85"/>
      </w:r>
    </w:p>
    <w:p w14:paraId="78BED283" w14:textId="4DE46A2F" w:rsidR="00DA696E" w:rsidRPr="00B92BFD" w:rsidRDefault="00051959" w:rsidP="00B92BFD">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1D1D1" w:themeFill="background2" w:themeFillShade="E6"/>
        <w:spacing w:line="240" w:lineRule="auto"/>
        <w:ind w:firstLine="0"/>
        <w:rPr>
          <w:rFonts w:ascii="Calibri" w:hAnsi="Calibri" w:cs="KFGQPC Uthman Taha Naskh"/>
          <w:sz w:val="36"/>
          <w:szCs w:val="36"/>
          <w:rtl/>
          <w:lang w:bidi="ar-EG"/>
        </w:rPr>
      </w:pPr>
      <w:r w:rsidRPr="00B92BFD">
        <w:rPr>
          <w:rFonts w:ascii="Calibri" w:hAnsi="Calibri" w:cs="KFGQPC Uthman Taha Naskh"/>
          <w:sz w:val="36"/>
          <w:szCs w:val="36"/>
          <w:rtl/>
          <w:lang w:bidi="ar-EG"/>
        </w:rPr>
        <w:t>هذه النقطة هامة جدا في ما يخص موقف أهل السنة</w:t>
      </w:r>
      <w:r w:rsidR="00D33E9D" w:rsidRPr="00B92BFD">
        <w:rPr>
          <w:rFonts w:ascii="Calibri" w:hAnsi="Calibri" w:cs="KFGQPC Uthman Taha Naskh" w:hint="cs"/>
          <w:sz w:val="36"/>
          <w:szCs w:val="36"/>
          <w:rtl/>
          <w:lang w:bidi="ar-EG"/>
        </w:rPr>
        <w:t xml:space="preserve"> من الإمام النووي </w:t>
      </w:r>
      <w:r w:rsidRPr="00B92BFD">
        <w:rPr>
          <w:rFonts w:ascii="Calibri" w:hAnsi="Calibri" w:cs="KFGQPC Uthman Taha Naskh"/>
          <w:sz w:val="36"/>
          <w:szCs w:val="36"/>
          <w:rtl/>
          <w:lang w:bidi="ar-EG"/>
        </w:rPr>
        <w:t>وابن حجر العسقلاني وغيرهم من الأئمة</w:t>
      </w:r>
      <w:r w:rsidR="00D33E9D" w:rsidRPr="00B92BFD">
        <w:rPr>
          <w:rFonts w:ascii="Calibri" w:hAnsi="Calibri" w:cs="KFGQPC Uthman Taha Naskh" w:hint="cs"/>
          <w:sz w:val="36"/>
          <w:szCs w:val="36"/>
          <w:rtl/>
          <w:lang w:bidi="ar-EG"/>
        </w:rPr>
        <w:t>.</w:t>
      </w:r>
    </w:p>
    <w:p w14:paraId="7023951B" w14:textId="588EE062"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لو جاءنا رجل ثالث وقال</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إن الأصل عنده هو</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«إثبات الصفات الإلهية»، وفي مجال التطبيق أثبت جمهور الصفات الإلهية، وأخطأ في صفة أو صفتين، فهذه هفوة وزلة، وليس أصلا</w:t>
      </w:r>
      <w:r w:rsidR="008579A1"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منهجيًا</w:t>
      </w:r>
      <w:r w:rsidR="00DA696E" w:rsidRPr="00B36516">
        <w:rPr>
          <w:rFonts w:ascii="Calibri" w:hAnsi="Calibri" w:cs="KFGQPC Uthman Taha Naskh"/>
          <w:sz w:val="36"/>
          <w:szCs w:val="36"/>
          <w:rtl/>
          <w:lang w:bidi="ar-EG"/>
        </w:rPr>
        <w:t>.</w:t>
      </w:r>
    </w:p>
    <w:p w14:paraId="732E66E3" w14:textId="0BB73255"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فهؤلاء الأشخاص الثلاثة يوضحون هذه المراتب الثلاث؛ من صرح بأصله المنحرف. ومن صرح بأصل سني، لكن عنده جزئيات كثيرة يتشكل منها أصل كلي</w:t>
      </w:r>
      <w:r w:rsidR="00107255"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منحرف</w:t>
      </w:r>
      <w:r w:rsidR="00107255"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ومن صرح بأصل سني كليا</w:t>
      </w:r>
      <w:r w:rsidR="00107255"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وعمليًا، لكن خانه التوفيق في المسألة والمسألتين.</w:t>
      </w:r>
    </w:p>
    <w:p w14:paraId="38C7FA95" w14:textId="0CD4EDF0"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ومع كثرة ما كتب هؤلاء المفكرون المستغربون عن القضايا الشرعية؛ فإنك لا تجد أحدًا يستفتيهم، بل الناس ولله الحمد</w:t>
      </w:r>
      <w:r w:rsidR="006D0A16"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ينفرون من كلامهم في الشرعيات.</w:t>
      </w:r>
    </w:p>
    <w:p w14:paraId="36E5DB86" w14:textId="78F08C28" w:rsidR="00051959" w:rsidRPr="00B36516" w:rsidRDefault="00051959" w:rsidP="00B36516">
      <w:pPr>
        <w:keepNext/>
        <w:widowControl w:val="0"/>
        <w:spacing w:line="240" w:lineRule="auto"/>
        <w:ind w:firstLine="0"/>
        <w:outlineLvl w:val="2"/>
        <w:rPr>
          <w:rFonts w:ascii="Calibri" w:hAnsi="Calibri" w:cs="KFGQPC Uthman Taha Naskh"/>
          <w:b/>
          <w:bCs/>
          <w:sz w:val="36"/>
          <w:szCs w:val="36"/>
          <w:u w:val="single"/>
          <w:rtl/>
          <w:lang w:bidi="ar-EG"/>
        </w:rPr>
      </w:pPr>
      <w:bookmarkStart w:id="35" w:name="_Toc184248621"/>
      <w:r w:rsidRPr="00B36516">
        <w:rPr>
          <w:rFonts w:ascii="Calibri" w:hAnsi="Calibri" w:cs="KFGQPC Uthman Taha Naskh"/>
          <w:b/>
          <w:bCs/>
          <w:sz w:val="36"/>
          <w:szCs w:val="36"/>
          <w:u w:val="single"/>
          <w:rtl/>
          <w:lang w:bidi="ar-EG"/>
        </w:rPr>
        <w:t>التمييز بين الرأي المطوي والرأي المنشور</w:t>
      </w:r>
      <w:bookmarkEnd w:id="35"/>
    </w:p>
    <w:p w14:paraId="2B2376C7" w14:textId="724287D1"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من رأى رأيًا مخالفًا للشرع لكنه يكتمه بين خاصته، فلا ينبغي الإنكار عليه فيه علنا</w:t>
      </w:r>
      <w:r w:rsidR="0068137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لأن الإنكار علنا فيه نشر للمنكر، والشارع يكره المجاهرة ويحب الإسرار بالمعصية</w:t>
      </w:r>
      <w:r w:rsidR="0068137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لأن المجاهرة تحريض عملي على المعصية.</w:t>
      </w:r>
    </w:p>
    <w:p w14:paraId="2516AC35" w14:textId="368A05F0" w:rsidR="00051959" w:rsidRPr="00B36516" w:rsidRDefault="00051959" w:rsidP="00B36516">
      <w:pPr>
        <w:keepNext/>
        <w:widowControl w:val="0"/>
        <w:spacing w:line="240" w:lineRule="auto"/>
        <w:ind w:firstLine="0"/>
        <w:outlineLvl w:val="2"/>
        <w:rPr>
          <w:rFonts w:ascii="Calibri" w:hAnsi="Calibri" w:cs="KFGQPC Uthman Taha Naskh"/>
          <w:b/>
          <w:bCs/>
          <w:sz w:val="36"/>
          <w:szCs w:val="36"/>
          <w:u w:val="single"/>
          <w:rtl/>
          <w:lang w:bidi="ar-EG"/>
        </w:rPr>
      </w:pPr>
      <w:bookmarkStart w:id="36" w:name="_Toc184248622"/>
      <w:r w:rsidRPr="00B36516">
        <w:rPr>
          <w:rFonts w:ascii="Calibri" w:hAnsi="Calibri" w:cs="KFGQPC Uthman Taha Naskh"/>
          <w:b/>
          <w:bCs/>
          <w:sz w:val="36"/>
          <w:szCs w:val="36"/>
          <w:u w:val="single"/>
          <w:rtl/>
          <w:lang w:bidi="ar-EG"/>
        </w:rPr>
        <w:lastRenderedPageBreak/>
        <w:t>التمييز بين مقام الدعوة ومقام الإنكار</w:t>
      </w:r>
      <w:bookmarkEnd w:id="36"/>
    </w:p>
    <w:p w14:paraId="5A4CF0B8" w14:textId="77777777" w:rsidR="00A55676"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في مقام الإنكار</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قد يحتاج الداعية إلى الحزم والتعنيف والتوبيخ بحسب الحال</w:t>
      </w:r>
      <w:r w:rsidR="00A55676" w:rsidRPr="00B36516">
        <w:rPr>
          <w:rFonts w:ascii="Calibri" w:hAnsi="Calibri" w:cs="KFGQPC Uthman Taha Naskh" w:hint="cs"/>
          <w:sz w:val="36"/>
          <w:szCs w:val="36"/>
          <w:rtl/>
          <w:lang w:bidi="ar-EG"/>
        </w:rPr>
        <w:t>.</w:t>
      </w:r>
    </w:p>
    <w:p w14:paraId="04E3938B" w14:textId="52B150B5"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ولما احتاج النبي للحزم والتوبيخ قال لبعض أصحابه</w:t>
      </w:r>
      <w:r w:rsidR="00A55676" w:rsidRPr="00B36516">
        <w:rPr>
          <w:rFonts w:ascii="Calibri" w:hAnsi="Calibri" w:cs="KFGQPC Uthman Taha Naskh" w:hint="cs"/>
          <w:sz w:val="36"/>
          <w:szCs w:val="36"/>
          <w:rtl/>
          <w:lang w:bidi="ar-EG"/>
        </w:rPr>
        <w:t xml:space="preserve"> ﷺ</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196B24" w:themeColor="accent3"/>
          <w:sz w:val="36"/>
          <w:szCs w:val="36"/>
          <w:rtl/>
          <w:lang w:bidi="ar-EG"/>
        </w:rPr>
        <w:t>بئس الخطيب أنت</w:t>
      </w:r>
      <w:r w:rsidRPr="00B36516">
        <w:rPr>
          <w:rFonts w:ascii="Calibri" w:hAnsi="Calibri" w:cs="KFGQPC Uthman Taha Naskh"/>
          <w:sz w:val="36"/>
          <w:szCs w:val="36"/>
          <w:rtl/>
          <w:lang w:bidi="ar-EG"/>
        </w:rPr>
        <w:t>)،</w:t>
      </w:r>
      <w:r w:rsidR="00715404" w:rsidRPr="00B36516">
        <w:rPr>
          <w:rStyle w:val="FootnoteReference"/>
          <w:rFonts w:ascii="Calibri" w:hAnsi="Calibri" w:cs="KFGQPC Uthman Taha Naskh"/>
          <w:sz w:val="36"/>
          <w:szCs w:val="36"/>
          <w:rtl/>
          <w:lang w:bidi="ar-EG"/>
        </w:rPr>
        <w:footnoteReference w:id="86"/>
      </w:r>
      <w:r w:rsidRPr="00B36516">
        <w:rPr>
          <w:rFonts w:ascii="Calibri" w:hAnsi="Calibri" w:cs="KFGQPC Uthman Taha Naskh"/>
          <w:sz w:val="36"/>
          <w:szCs w:val="36"/>
          <w:rtl/>
          <w:lang w:bidi="ar-EG"/>
        </w:rPr>
        <w:t xml:space="preserve"> وقال مرة لمن أفتى بغير علم: (</w:t>
      </w:r>
      <w:r w:rsidRPr="00B36516">
        <w:rPr>
          <w:rFonts w:ascii="Calibri" w:hAnsi="Calibri" w:cs="KFGQPC Uthman Taha Naskh"/>
          <w:b/>
          <w:bCs/>
          <w:color w:val="196B24" w:themeColor="accent3"/>
          <w:sz w:val="36"/>
          <w:szCs w:val="36"/>
          <w:rtl/>
          <w:lang w:bidi="ar-EG"/>
        </w:rPr>
        <w:t>قتلوه، قتلهم</w:t>
      </w:r>
      <w:r w:rsidR="00A55676" w:rsidRPr="00B36516">
        <w:rPr>
          <w:rFonts w:ascii="Calibri" w:hAnsi="Calibri" w:cs="KFGQPC Uthman Taha Naskh" w:hint="cs"/>
          <w:b/>
          <w:bCs/>
          <w:color w:val="196B24" w:themeColor="accent3"/>
          <w:sz w:val="36"/>
          <w:szCs w:val="36"/>
          <w:rtl/>
          <w:lang w:bidi="ar-EG"/>
        </w:rPr>
        <w:t xml:space="preserve"> </w:t>
      </w:r>
      <w:r w:rsidRPr="00B36516">
        <w:rPr>
          <w:rFonts w:ascii="Calibri" w:hAnsi="Calibri" w:cs="KFGQPC Uthman Taha Naskh"/>
          <w:b/>
          <w:bCs/>
          <w:color w:val="196B24" w:themeColor="accent3"/>
          <w:sz w:val="36"/>
          <w:szCs w:val="36"/>
          <w:rtl/>
          <w:lang w:bidi="ar-EG"/>
        </w:rPr>
        <w:t>الله! ألا سألوا إذ لم يعلموا؟</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ar-EG"/>
        </w:rPr>
        <w:t>.</w:t>
      </w:r>
      <w:r w:rsidR="00715404" w:rsidRPr="00B36516">
        <w:rPr>
          <w:rStyle w:val="FootnoteReference"/>
          <w:rFonts w:ascii="Calibri" w:hAnsi="Calibri" w:cs="KFGQPC Uthman Taha Naskh"/>
          <w:sz w:val="36"/>
          <w:szCs w:val="36"/>
          <w:rtl/>
          <w:lang w:bidi="ar-EG"/>
        </w:rPr>
        <w:footnoteReference w:id="87"/>
      </w:r>
    </w:p>
    <w:p w14:paraId="0AA99464" w14:textId="0098E1A6"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وفي عبارة جامعة بديعة للإمام الجبل أبي العباس ابن تيمية</w:t>
      </w:r>
      <w:r w:rsidR="00AA6ABA"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لخص فيها هذا التمييز بين مقام الدعوة ومقام الإنكار بتشبيه في غاية البراعة البيانية فقال</w:t>
      </w:r>
      <w:r w:rsidR="00DA696E" w:rsidRPr="00B36516">
        <w:rPr>
          <w:rFonts w:ascii="Calibri" w:hAnsi="Calibri" w:cs="KFGQPC Uthman Taha Naskh"/>
          <w:sz w:val="36"/>
          <w:szCs w:val="36"/>
          <w:rtl/>
          <w:lang w:bidi="ar-EG"/>
        </w:rPr>
        <w:t>:</w:t>
      </w:r>
      <w:r w:rsidR="00AA6ABA"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المؤمن للمؤمن كاليدين؛ تغسل إحداهما الأخرى، وقد لا ينقلع الوسخ إلا بنوع من الخشونة، لكن ذلك يوجب من النظافة والنعومة ما</w:t>
      </w:r>
      <w:r w:rsidR="00AA6ABA"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نحمد معه ذلك التخشين</w:t>
      </w:r>
      <w:r w:rsidRPr="00B36516">
        <w:rPr>
          <w:rFonts w:ascii="Calibri" w:hAnsi="Calibri" w:cs="KFGQPC Uthman Taha Naskh"/>
          <w:sz w:val="36"/>
          <w:szCs w:val="36"/>
          <w:rtl/>
          <w:lang w:bidi="ar-EG"/>
        </w:rPr>
        <w:t>)</w:t>
      </w:r>
      <w:r w:rsidRPr="00B36516">
        <w:rPr>
          <w:rFonts w:ascii="Calibri" w:hAnsi="Calibri" w:cs="KFGQPC Uthman Taha Naskh"/>
          <w:sz w:val="36"/>
          <w:szCs w:val="36"/>
          <w:rtl/>
          <w:lang w:bidi="fa-IR"/>
        </w:rPr>
        <w:t>.</w:t>
      </w:r>
      <w:r w:rsidR="00AA6ABA" w:rsidRPr="00B36516">
        <w:rPr>
          <w:rStyle w:val="FootnoteReference"/>
          <w:rFonts w:ascii="Calibri" w:hAnsi="Calibri" w:cs="KFGQPC Uthman Taha Naskh"/>
          <w:sz w:val="36"/>
          <w:szCs w:val="36"/>
          <w:rtl/>
          <w:lang w:bidi="ar-EG"/>
        </w:rPr>
        <w:footnoteReference w:id="88"/>
      </w:r>
    </w:p>
    <w:p w14:paraId="26AE72E8" w14:textId="7253EB56" w:rsidR="00051959" w:rsidRPr="00B36516" w:rsidRDefault="00051959" w:rsidP="00B36516">
      <w:pPr>
        <w:keepNext/>
        <w:widowControl w:val="0"/>
        <w:spacing w:line="240" w:lineRule="auto"/>
        <w:ind w:firstLine="0"/>
        <w:outlineLvl w:val="2"/>
        <w:rPr>
          <w:rFonts w:ascii="Calibri" w:hAnsi="Calibri" w:cs="KFGQPC Uthman Taha Naskh"/>
          <w:b/>
          <w:bCs/>
          <w:sz w:val="36"/>
          <w:szCs w:val="36"/>
          <w:u w:val="single"/>
          <w:rtl/>
          <w:lang w:bidi="ar-EG"/>
        </w:rPr>
      </w:pPr>
      <w:bookmarkStart w:id="37" w:name="_Toc184248623"/>
      <w:r w:rsidRPr="00B36516">
        <w:rPr>
          <w:rFonts w:ascii="Calibri" w:hAnsi="Calibri" w:cs="KFGQPC Uthman Taha Naskh"/>
          <w:b/>
          <w:bCs/>
          <w:sz w:val="36"/>
          <w:szCs w:val="36"/>
          <w:u w:val="single"/>
          <w:rtl/>
          <w:lang w:bidi="ar-EG"/>
        </w:rPr>
        <w:t xml:space="preserve">التمييز في أغراض </w:t>
      </w:r>
      <w:r w:rsidR="00AA6ABA" w:rsidRPr="00B36516">
        <w:rPr>
          <w:rFonts w:ascii="Calibri" w:hAnsi="Calibri" w:cs="KFGQPC Uthman Taha Naskh"/>
          <w:b/>
          <w:bCs/>
          <w:sz w:val="36"/>
          <w:szCs w:val="36"/>
          <w:u w:val="single"/>
          <w:rtl/>
          <w:lang w:bidi="ar-EG"/>
        </w:rPr>
        <w:t>«</w:t>
      </w:r>
      <w:r w:rsidRPr="00B36516">
        <w:rPr>
          <w:rFonts w:ascii="Calibri" w:hAnsi="Calibri" w:cs="KFGQPC Uthman Taha Naskh"/>
          <w:b/>
          <w:bCs/>
          <w:sz w:val="36"/>
          <w:szCs w:val="36"/>
          <w:u w:val="single"/>
          <w:rtl/>
          <w:lang w:bidi="ar-EG"/>
        </w:rPr>
        <w:t>العبارات» بحسب الأشخاص</w:t>
      </w:r>
      <w:bookmarkEnd w:id="37"/>
    </w:p>
    <w:p w14:paraId="5544AC30" w14:textId="16A40533"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يحصل أحيانًا أن يستنكر أهل السنة عبارة قالها أحد أهل الأهواء، فيأتي بعض الفضلاء المغرر بهم ويقول: كيف تنتقدون</w:t>
      </w:r>
      <w:r w:rsidR="00AA6ABA"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هذه العبارة وقد قال مثلها فلان</w:t>
      </w:r>
      <w:r w:rsidR="00821368" w:rsidRPr="00B36516">
        <w:rPr>
          <w:rFonts w:ascii="Calibri" w:hAnsi="Calibri" w:cs="KFGQPC Uthman Taha Naskh" w:hint="cs"/>
          <w:sz w:val="36"/>
          <w:szCs w:val="36"/>
          <w:rtl/>
          <w:lang w:bidi="ar-EG"/>
        </w:rPr>
        <w:t xml:space="preserve"> من</w:t>
      </w:r>
      <w:r w:rsidRPr="00B36516">
        <w:rPr>
          <w:rFonts w:ascii="Calibri" w:hAnsi="Calibri" w:cs="KFGQPC Uthman Taha Naskh"/>
          <w:sz w:val="36"/>
          <w:szCs w:val="36"/>
          <w:rtl/>
          <w:lang w:bidi="ar-EG"/>
        </w:rPr>
        <w:t xml:space="preserve"> العلماء؟</w:t>
      </w:r>
    </w:p>
    <w:p w14:paraId="78F2440F" w14:textId="6682BE36"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وهؤلاء لم يتفطنوا إلى أن من أصول أهل السنة تفسير أغراض</w:t>
      </w:r>
      <w:r w:rsidR="00821368"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الناس من عباراتهم بحسب مناهجهم</w:t>
      </w:r>
      <w:r w:rsidR="00AE7A54"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لا تفسيرها معزولة عن سياقاتها، ويشرح الإمام ابن القيم في كتابه «مدارج السالكين» هذه</w:t>
      </w:r>
      <w:r w:rsidR="00AE7A54"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القضية فيقول</w:t>
      </w:r>
      <w:r w:rsidR="00DA696E" w:rsidRPr="00B36516">
        <w:rPr>
          <w:rFonts w:ascii="Calibri" w:hAnsi="Calibri" w:cs="KFGQPC Uthman Taha Naskh"/>
          <w:sz w:val="36"/>
          <w:szCs w:val="36"/>
          <w:rtl/>
          <w:lang w:bidi="ar-EG"/>
        </w:rPr>
        <w:t>:</w:t>
      </w:r>
      <w:r w:rsidR="00AE7A54"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والكلمة الواحدة يقولها اثنان؛ ي</w:t>
      </w:r>
      <w:r w:rsidR="00AE7A54"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ريد بها أحدهما</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أعظم الباطل،</w:t>
      </w:r>
      <w:r w:rsidR="00AE7A54"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ويريد بها الآخر محض الح</w:t>
      </w:r>
      <w:r w:rsidR="00AE7A54"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ق</w:t>
      </w:r>
      <w:r w:rsidR="00AE7A54"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والاعتبار</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بطريقة القائل وسيرته ومذهبه،</w:t>
      </w:r>
      <w:r w:rsidR="00AE7A54"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وما يدعو إليه وي</w:t>
      </w:r>
      <w:r w:rsidR="00AE7A54"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ناظر عليه</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AE7A54" w:rsidRPr="00B36516">
        <w:rPr>
          <w:rStyle w:val="FootnoteReference"/>
          <w:rFonts w:ascii="Calibri" w:hAnsi="Calibri" w:cs="KFGQPC Uthman Taha Naskh"/>
          <w:sz w:val="36"/>
          <w:szCs w:val="36"/>
          <w:rtl/>
          <w:lang w:bidi="ar-EG"/>
        </w:rPr>
        <w:footnoteReference w:id="89"/>
      </w:r>
    </w:p>
    <w:p w14:paraId="11EB0FEC" w14:textId="77777777" w:rsidR="00AE7A54" w:rsidRPr="00B36516" w:rsidRDefault="00051959" w:rsidP="00B36516">
      <w:pPr>
        <w:keepNext/>
        <w:widowControl w:val="0"/>
        <w:spacing w:line="240" w:lineRule="auto"/>
        <w:ind w:firstLine="0"/>
        <w:outlineLvl w:val="2"/>
        <w:rPr>
          <w:rFonts w:ascii="Calibri" w:hAnsi="Calibri" w:cs="KFGQPC Uthman Taha Naskh"/>
          <w:b/>
          <w:bCs/>
          <w:sz w:val="36"/>
          <w:szCs w:val="36"/>
          <w:u w:val="single"/>
          <w:rtl/>
          <w:lang w:bidi="ar-EG"/>
        </w:rPr>
      </w:pPr>
      <w:bookmarkStart w:id="38" w:name="_Toc184248624"/>
      <w:r w:rsidRPr="00B36516">
        <w:rPr>
          <w:rFonts w:ascii="Calibri" w:hAnsi="Calibri" w:cs="KFGQPC Uthman Taha Naskh"/>
          <w:b/>
          <w:bCs/>
          <w:sz w:val="36"/>
          <w:szCs w:val="36"/>
          <w:u w:val="single"/>
          <w:rtl/>
          <w:lang w:bidi="ar-EG"/>
        </w:rPr>
        <w:t>كيف ننكر في مسألة شرعية والمخالفون فيها من العلماء كثيرون؟</w:t>
      </w:r>
      <w:bookmarkEnd w:id="38"/>
    </w:p>
    <w:p w14:paraId="49200501" w14:textId="77777777" w:rsidR="00F676AC" w:rsidRPr="00B36516" w:rsidRDefault="00F676AC"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hint="cs"/>
          <w:sz w:val="36"/>
          <w:szCs w:val="36"/>
          <w:rtl/>
          <w:lang w:bidi="ar-EG"/>
        </w:rPr>
        <w:t>أ</w:t>
      </w:r>
      <w:r w:rsidR="00051959" w:rsidRPr="00B36516">
        <w:rPr>
          <w:rFonts w:ascii="Calibri" w:hAnsi="Calibri" w:cs="KFGQPC Uthman Taha Naskh"/>
          <w:sz w:val="36"/>
          <w:szCs w:val="36"/>
          <w:rtl/>
          <w:lang w:bidi="ar-EG"/>
        </w:rPr>
        <w:t>نكرها المحققون من أهل السنة، ولم يلتفتوا لكثرة المخالف</w:t>
      </w:r>
      <w:r w:rsidR="00681372" w:rsidRPr="00B36516">
        <w:rPr>
          <w:rFonts w:ascii="Calibri" w:hAnsi="Calibri" w:cs="KFGQPC Uthman Taha Naskh"/>
          <w:sz w:val="36"/>
          <w:szCs w:val="36"/>
          <w:rtl/>
          <w:lang w:bidi="ar-EG"/>
        </w:rPr>
        <w:t>؛</w:t>
      </w:r>
      <w:r w:rsidR="00051959" w:rsidRPr="00B36516">
        <w:rPr>
          <w:rFonts w:ascii="Calibri" w:hAnsi="Calibri" w:cs="KFGQPC Uthman Taha Naskh"/>
          <w:sz w:val="36"/>
          <w:szCs w:val="36"/>
          <w:rtl/>
          <w:lang w:bidi="ar-EG"/>
        </w:rPr>
        <w:t xml:space="preserve"> لأن العبرة بما يظهر من الدليل لا بعدد</w:t>
      </w:r>
      <w:r w:rsidRPr="00B36516">
        <w:rPr>
          <w:rFonts w:ascii="Calibri" w:hAnsi="Calibri" w:cs="KFGQPC Uthman Taha Naskh" w:hint="cs"/>
          <w:sz w:val="36"/>
          <w:szCs w:val="36"/>
          <w:rtl/>
          <w:lang w:bidi="ar-EG"/>
        </w:rPr>
        <w:t xml:space="preserve"> </w:t>
      </w:r>
      <w:r w:rsidR="00051959" w:rsidRPr="00B36516">
        <w:rPr>
          <w:rFonts w:ascii="Calibri" w:hAnsi="Calibri" w:cs="KFGQPC Uthman Taha Naskh"/>
          <w:sz w:val="36"/>
          <w:szCs w:val="36"/>
          <w:rtl/>
          <w:lang w:bidi="ar-EG"/>
        </w:rPr>
        <w:lastRenderedPageBreak/>
        <w:t>المخالفين</w:t>
      </w:r>
      <w:r w:rsidR="00DA696E" w:rsidRPr="00B36516">
        <w:rPr>
          <w:rFonts w:ascii="Calibri" w:hAnsi="Calibri" w:cs="KFGQPC Uthman Taha Naskh"/>
          <w:sz w:val="36"/>
          <w:szCs w:val="36"/>
          <w:rtl/>
          <w:lang w:bidi="ar-EG"/>
        </w:rPr>
        <w:t>.</w:t>
      </w:r>
    </w:p>
    <w:p w14:paraId="0E0B4CF0" w14:textId="77777777" w:rsidR="00051959" w:rsidRPr="00B36516" w:rsidRDefault="00051959" w:rsidP="00B36516">
      <w:pPr>
        <w:keepNext/>
        <w:widowControl w:val="0"/>
        <w:spacing w:line="240" w:lineRule="auto"/>
        <w:ind w:firstLine="0"/>
        <w:outlineLvl w:val="2"/>
        <w:rPr>
          <w:rFonts w:ascii="Calibri" w:hAnsi="Calibri" w:cs="KFGQPC Uthman Taha Naskh"/>
          <w:b/>
          <w:bCs/>
          <w:sz w:val="36"/>
          <w:szCs w:val="36"/>
          <w:u w:val="single"/>
          <w:rtl/>
          <w:lang w:bidi="ar-EG"/>
        </w:rPr>
      </w:pPr>
      <w:bookmarkStart w:id="39" w:name="_Toc184248625"/>
      <w:r w:rsidRPr="00B36516">
        <w:rPr>
          <w:rFonts w:ascii="Calibri" w:hAnsi="Calibri" w:cs="KFGQPC Uthman Taha Naskh"/>
          <w:b/>
          <w:bCs/>
          <w:sz w:val="36"/>
          <w:szCs w:val="36"/>
          <w:u w:val="single"/>
          <w:rtl/>
          <w:lang w:bidi="ar-EG"/>
        </w:rPr>
        <w:t>كيف ننكر في مسألة شرعية ليست قطعية بل اجتهادية؟</w:t>
      </w:r>
      <w:bookmarkEnd w:id="39"/>
    </w:p>
    <w:p w14:paraId="6974BEF0" w14:textId="77777777" w:rsidR="00F676AC"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أهل السنة بشكل عام لم يجعلوا المسائل على مرتبتين فقط</w:t>
      </w:r>
      <w:r w:rsidR="00F676AC"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«قطعي» و«اجتهادي»، بل ذكروا مراتب أخرى، مثل «المعلوم من الدين بالضرورة، ومثل الظن الغالب»، و«الظن المحتف بالقرائن بما يورث القطع، ومثل التمييز بين النص والظاهر»، وغيرها</w:t>
      </w:r>
      <w:r w:rsidR="00DA696E" w:rsidRPr="00B36516">
        <w:rPr>
          <w:rFonts w:ascii="Calibri" w:hAnsi="Calibri" w:cs="KFGQPC Uthman Taha Naskh"/>
          <w:sz w:val="36"/>
          <w:szCs w:val="36"/>
          <w:rtl/>
          <w:lang w:bidi="ar-EG"/>
        </w:rPr>
        <w:t>.</w:t>
      </w:r>
    </w:p>
    <w:p w14:paraId="4A0FEA1F" w14:textId="3BBE0C96"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وكل من تدبر إنكار</w:t>
      </w:r>
      <w:r w:rsidR="006E2BED"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الصحابة</w:t>
      </w:r>
      <w:r w:rsidR="006E2BED"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ما الذي أنكروه وما الذي لم ينكروه؟ عرف فقه الإنكار جيدًا، ولم يحتج لغيره، وما أكثر ما رأيت في مصنف ابن أبي شيبة من إنكار بعض الصحابة على بعض</w:t>
      </w:r>
      <w:r w:rsidR="002B0974"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أمورًا دون القطعي، ولم يعتبروا بالخلاف.</w:t>
      </w:r>
    </w:p>
    <w:p w14:paraId="0776809A" w14:textId="77777777" w:rsidR="002B0974" w:rsidRPr="00B36516" w:rsidRDefault="00051959" w:rsidP="00B36516">
      <w:pPr>
        <w:keepNext/>
        <w:widowControl w:val="0"/>
        <w:spacing w:line="240" w:lineRule="auto"/>
        <w:ind w:firstLine="0"/>
        <w:outlineLvl w:val="2"/>
        <w:rPr>
          <w:rFonts w:ascii="Calibri" w:hAnsi="Calibri" w:cs="KFGQPC Uthman Taha Naskh"/>
          <w:b/>
          <w:bCs/>
          <w:sz w:val="36"/>
          <w:szCs w:val="36"/>
          <w:u w:val="single"/>
          <w:rtl/>
          <w:lang w:bidi="ar-EG"/>
        </w:rPr>
      </w:pPr>
      <w:bookmarkStart w:id="40" w:name="_Toc184248626"/>
      <w:r w:rsidRPr="00B36516">
        <w:rPr>
          <w:rFonts w:ascii="Calibri" w:hAnsi="Calibri" w:cs="KFGQPC Uthman Taha Naskh"/>
          <w:b/>
          <w:bCs/>
          <w:sz w:val="36"/>
          <w:szCs w:val="36"/>
          <w:u w:val="single"/>
          <w:rtl/>
          <w:lang w:bidi="ar-EG"/>
        </w:rPr>
        <w:t>أليس من الظلم أن نساوي بين القطعي وما هو دونه في الإنكار؟</w:t>
      </w:r>
      <w:bookmarkEnd w:id="40"/>
    </w:p>
    <w:p w14:paraId="0777C191" w14:textId="21634D21"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من أهم أسباب الإشكال على بعض الأخيار أنهم يظنون أن</w:t>
      </w:r>
      <w:r w:rsidR="002B0974"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قوة الإنكار درجة واحدة</w:t>
      </w:r>
      <w:r w:rsidR="002B0974" w:rsidRPr="00B36516">
        <w:rPr>
          <w:rFonts w:ascii="Calibri" w:hAnsi="Calibri" w:cs="KFGQPC Uthman Taha Naskh" w:hint="cs"/>
          <w:sz w:val="36"/>
          <w:szCs w:val="36"/>
          <w:rtl/>
          <w:lang w:bidi="ar-EG"/>
        </w:rPr>
        <w:t xml:space="preserve">، ... </w:t>
      </w:r>
      <w:r w:rsidRPr="00B36516">
        <w:rPr>
          <w:rFonts w:ascii="Calibri" w:hAnsi="Calibri" w:cs="KFGQPC Uthman Taha Naskh"/>
          <w:sz w:val="36"/>
          <w:szCs w:val="36"/>
          <w:rtl/>
          <w:lang w:bidi="ar-EG"/>
        </w:rPr>
        <w:t>فإن الإنكار، قوة وضعفا، ينبني على النظر في عدة اعتبارات منها</w:t>
      </w:r>
      <w:r w:rsidR="00DA696E" w:rsidRPr="00B36516">
        <w:rPr>
          <w:rFonts w:ascii="Calibri" w:hAnsi="Calibri" w:cs="KFGQPC Uthman Taha Naskh"/>
          <w:sz w:val="36"/>
          <w:szCs w:val="36"/>
          <w:rtl/>
          <w:lang w:bidi="ar-EG"/>
        </w:rPr>
        <w:t>:</w:t>
      </w:r>
    </w:p>
    <w:p w14:paraId="61BD8893" w14:textId="4BC38EA1" w:rsidR="00C2164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أن الإنكار فرع عن العلم؛ بمعنى أنه كلما قوي العلم بحقيقة المسألة قوي الإنكار فيها</w:t>
      </w:r>
      <w:r w:rsidR="00C21649" w:rsidRPr="00B36516">
        <w:rPr>
          <w:rFonts w:ascii="Calibri" w:hAnsi="Calibri" w:cs="KFGQPC Uthman Taha Naskh" w:hint="cs"/>
          <w:sz w:val="36"/>
          <w:szCs w:val="36"/>
          <w:rtl/>
          <w:lang w:bidi="ar-EG"/>
        </w:rPr>
        <w:t>.</w:t>
      </w:r>
    </w:p>
    <w:p w14:paraId="502246DB" w14:textId="0DC31F5F"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النظر في حال المنكر عليه، فمن غلب عليه اتباع الحق وجب الرفق في الإنكار عليه،</w:t>
      </w:r>
      <w:r w:rsidR="00C21649"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ومن غلب عليه اتباع الهوى وجب معاملته بما يستحق</w:t>
      </w:r>
      <w:r w:rsidR="00DA696E" w:rsidRPr="00B36516">
        <w:rPr>
          <w:rFonts w:ascii="Calibri" w:hAnsi="Calibri" w:cs="KFGQPC Uthman Taha Naskh"/>
          <w:sz w:val="36"/>
          <w:szCs w:val="36"/>
          <w:rtl/>
          <w:lang w:bidi="ar-EG"/>
        </w:rPr>
        <w:t>.</w:t>
      </w:r>
    </w:p>
    <w:p w14:paraId="375E10B0" w14:textId="793EC145"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الإنكار حصيلة موازنة مصالح شرعية كثيرة، وليست</w:t>
      </w:r>
      <w:r w:rsidR="00B26532"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قوته وضعفه مجرد قاعدة مطلقة</w:t>
      </w:r>
      <w:r w:rsidR="00B26532" w:rsidRPr="00B36516">
        <w:rPr>
          <w:rFonts w:ascii="Calibri" w:hAnsi="Calibri" w:cs="KFGQPC Uthman Taha Naskh" w:hint="cs"/>
          <w:sz w:val="36"/>
          <w:szCs w:val="36"/>
          <w:rtl/>
          <w:lang w:bidi="ar-EG"/>
        </w:rPr>
        <w:t xml:space="preserve"> بحسب المسألة.</w:t>
      </w:r>
    </w:p>
    <w:p w14:paraId="4C678847" w14:textId="2ECC35EC" w:rsidR="00051959" w:rsidRPr="00B36516" w:rsidRDefault="00051959" w:rsidP="00B36516">
      <w:pPr>
        <w:keepNext/>
        <w:widowControl w:val="0"/>
        <w:spacing w:line="240" w:lineRule="auto"/>
        <w:ind w:firstLine="0"/>
        <w:outlineLvl w:val="2"/>
        <w:rPr>
          <w:rFonts w:ascii="Calibri" w:hAnsi="Calibri" w:cs="KFGQPC Uthman Taha Naskh"/>
          <w:b/>
          <w:bCs/>
          <w:sz w:val="36"/>
          <w:szCs w:val="36"/>
          <w:u w:val="single"/>
          <w:rtl/>
          <w:lang w:bidi="ar-EG"/>
        </w:rPr>
      </w:pPr>
      <w:bookmarkStart w:id="41" w:name="_Toc184248627"/>
      <w:r w:rsidRPr="00B36516">
        <w:rPr>
          <w:rFonts w:ascii="Calibri" w:hAnsi="Calibri" w:cs="KFGQPC Uthman Taha Naskh"/>
          <w:b/>
          <w:bCs/>
          <w:sz w:val="36"/>
          <w:szCs w:val="36"/>
          <w:u w:val="single"/>
          <w:rtl/>
          <w:lang w:bidi="ar-EG"/>
        </w:rPr>
        <w:t>كيف ينكر على المتأول والجاهل وقد رفع</w:t>
      </w:r>
      <w:r w:rsidR="00B26532" w:rsidRPr="00B36516">
        <w:rPr>
          <w:rFonts w:ascii="Calibri" w:hAnsi="Calibri" w:cs="KFGQPC Uthman Taha Naskh" w:hint="cs"/>
          <w:b/>
          <w:bCs/>
          <w:sz w:val="36"/>
          <w:szCs w:val="36"/>
          <w:u w:val="single"/>
          <w:rtl/>
          <w:lang w:bidi="ar-EG"/>
        </w:rPr>
        <w:t xml:space="preserve"> </w:t>
      </w:r>
      <w:r w:rsidRPr="00B36516">
        <w:rPr>
          <w:rFonts w:ascii="Calibri" w:hAnsi="Calibri" w:cs="KFGQPC Uthman Taha Naskh"/>
          <w:b/>
          <w:bCs/>
          <w:sz w:val="36"/>
          <w:szCs w:val="36"/>
          <w:u w:val="single"/>
          <w:rtl/>
          <w:lang w:bidi="ar-EG"/>
        </w:rPr>
        <w:t>الله</w:t>
      </w:r>
      <w:r w:rsidR="00B26532" w:rsidRPr="00B36516">
        <w:rPr>
          <w:rFonts w:ascii="Calibri" w:hAnsi="Calibri" w:cs="KFGQPC Uthman Taha Naskh" w:hint="cs"/>
          <w:b/>
          <w:bCs/>
          <w:sz w:val="36"/>
          <w:szCs w:val="36"/>
          <w:u w:val="single"/>
          <w:rtl/>
          <w:lang w:bidi="ar-EG"/>
        </w:rPr>
        <w:t xml:space="preserve"> </w:t>
      </w:r>
      <w:r w:rsidRPr="00B36516">
        <w:rPr>
          <w:rFonts w:ascii="Calibri" w:hAnsi="Calibri" w:cs="KFGQPC Uthman Taha Naskh"/>
          <w:b/>
          <w:bCs/>
          <w:sz w:val="36"/>
          <w:szCs w:val="36"/>
          <w:u w:val="single"/>
          <w:rtl/>
          <w:lang w:bidi="ar-EG"/>
        </w:rPr>
        <w:t>عنهم الإثم؟</w:t>
      </w:r>
      <w:bookmarkEnd w:id="41"/>
    </w:p>
    <w:p w14:paraId="40C50D1C" w14:textId="25E08422"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أكثر ما يسبب الغلط في مثل هذه المسائل، الخلط بين «باب</w:t>
      </w:r>
      <w:r w:rsidR="00460E9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الإنكار» و«باب التأثيم</w:t>
      </w:r>
      <w:r w:rsidR="00460E9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فباب الإنكار والنصيحة أوسع بكثير من باب التأثيم والحرج،</w:t>
      </w:r>
      <w:r w:rsidR="00460E9E" w:rsidRPr="00B36516">
        <w:rPr>
          <w:rFonts w:ascii="Calibri" w:hAnsi="Calibri" w:cs="KFGQPC Uthman Taha Naskh" w:hint="cs"/>
          <w:sz w:val="36"/>
          <w:szCs w:val="36"/>
          <w:rtl/>
          <w:lang w:bidi="ar-EG"/>
        </w:rPr>
        <w:t xml:space="preserve"> ... </w:t>
      </w:r>
      <w:r w:rsidRPr="00B36516">
        <w:rPr>
          <w:rFonts w:ascii="Calibri" w:hAnsi="Calibri" w:cs="KFGQPC Uthman Taha Naskh"/>
          <w:sz w:val="36"/>
          <w:szCs w:val="36"/>
          <w:rtl/>
          <w:lang w:bidi="ar-EG"/>
        </w:rPr>
        <w:t>فلا تلازم بين الإنكار والتأثيم</w:t>
      </w:r>
      <w:r w:rsidR="00681372" w:rsidRPr="00B36516">
        <w:rPr>
          <w:rFonts w:ascii="Calibri" w:hAnsi="Calibri" w:cs="KFGQPC Uthman Taha Naskh"/>
          <w:sz w:val="36"/>
          <w:szCs w:val="36"/>
          <w:rtl/>
          <w:lang w:bidi="ar-EG"/>
        </w:rPr>
        <w:t>؛</w:t>
      </w:r>
      <w:r w:rsidR="00460E9E" w:rsidRPr="00B36516">
        <w:rPr>
          <w:rFonts w:ascii="Calibri" w:hAnsi="Calibri" w:cs="KFGQPC Uthman Taha Naskh" w:hint="cs"/>
          <w:sz w:val="36"/>
          <w:szCs w:val="36"/>
          <w:rtl/>
          <w:lang w:bidi="ar-EG"/>
        </w:rPr>
        <w:t xml:space="preserve"> ... </w:t>
      </w:r>
      <w:r w:rsidRPr="00B36516">
        <w:rPr>
          <w:rFonts w:ascii="Calibri" w:hAnsi="Calibri" w:cs="KFGQPC Uthman Taha Naskh"/>
          <w:sz w:val="36"/>
          <w:szCs w:val="36"/>
          <w:rtl/>
          <w:lang w:bidi="ar-EG"/>
        </w:rPr>
        <w:t xml:space="preserve">وهذا نظير كون النبي </w:t>
      </w:r>
      <w:r w:rsidR="00B262E2" w:rsidRPr="00B36516">
        <w:rPr>
          <w:rFonts w:ascii="Calibri" w:hAnsi="Calibri" w:cs="KFGQPC Uthman Taha Naskh"/>
          <w:sz w:val="36"/>
          <w:szCs w:val="36"/>
          <w:rtl/>
          <w:lang w:bidi="ar-EG"/>
        </w:rPr>
        <w:t>ﷺ</w:t>
      </w:r>
      <w:r w:rsidRPr="00B36516">
        <w:rPr>
          <w:rFonts w:ascii="Calibri" w:hAnsi="Calibri" w:cs="KFGQPC Uthman Taha Naskh"/>
          <w:sz w:val="36"/>
          <w:szCs w:val="36"/>
          <w:rtl/>
          <w:lang w:bidi="ar-EG"/>
        </w:rPr>
        <w:t xml:space="preserve"> عامل كل من حوله من الأمم والمستضعفين بأحكام الكفار، وإن كان كثير منهم قد يكون معذورا</w:t>
      </w:r>
      <w:r w:rsidR="00460E9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عند</w:t>
      </w:r>
      <w:r w:rsidR="00460E9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الله</w:t>
      </w:r>
      <w:r w:rsidR="00460E9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بسبب جهله أو تأويله في الآخرة.</w:t>
      </w:r>
    </w:p>
    <w:p w14:paraId="7F40024E" w14:textId="03D2175C"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lastRenderedPageBreak/>
        <w:t>والشاهد أن باب الإنكار أوسع من باب التأثيم، ولا يجوز إسقاط نصوص الشرع، ونصوص الأئمة في باب التأثيم على</w:t>
      </w:r>
      <w:r w:rsidR="00460E9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باب الإنكار</w:t>
      </w:r>
      <w:r w:rsidR="00DA696E" w:rsidRPr="00B36516">
        <w:rPr>
          <w:rFonts w:ascii="Calibri" w:hAnsi="Calibri" w:cs="KFGQPC Uthman Taha Naskh"/>
          <w:sz w:val="36"/>
          <w:szCs w:val="36"/>
          <w:rtl/>
          <w:lang w:bidi="ar-EG"/>
        </w:rPr>
        <w:t>.</w:t>
      </w:r>
    </w:p>
    <w:p w14:paraId="55A553D5" w14:textId="77777777"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لا يوجد فرق دقيق بين القطعي والظني الغالب والاجتهادي، فكيف تكون معايير وهي غير منضبطة؟</w:t>
      </w:r>
    </w:p>
    <w:p w14:paraId="7B6C4602" w14:textId="096E39F7"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والمراد أن وجود إشكال في تعيين بعض أفراد المفاهيم والمعايير والضوابط الشرعية</w:t>
      </w:r>
      <w:r w:rsidR="008E39FC"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هذا</w:t>
      </w:r>
      <w:r w:rsidR="008E39FC"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موجود</w:t>
      </w:r>
      <w:r w:rsidR="008E39FC"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لكنه لا يلغي هذه المعايير والضوابط، بل الواجب استفراغ الوسع في بلوغ المراد الإله</w:t>
      </w:r>
      <w:r w:rsidR="007C1A43" w:rsidRPr="00B36516">
        <w:rPr>
          <w:rFonts w:ascii="Calibri" w:hAnsi="Calibri" w:cs="KFGQPC Uthman Taha Naskh" w:hint="cs"/>
          <w:sz w:val="36"/>
          <w:szCs w:val="36"/>
          <w:rtl/>
          <w:lang w:bidi="ar-EG"/>
        </w:rPr>
        <w:t>ي</w:t>
      </w:r>
      <w:r w:rsidRPr="00B36516">
        <w:rPr>
          <w:rFonts w:ascii="Calibri" w:hAnsi="Calibri" w:cs="KFGQPC Uthman Taha Naskh"/>
          <w:sz w:val="36"/>
          <w:szCs w:val="36"/>
          <w:rtl/>
          <w:lang w:bidi="ar-EG"/>
        </w:rPr>
        <w:t xml:space="preserve"> فيها</w:t>
      </w:r>
      <w:r w:rsidR="00DA696E" w:rsidRPr="00B36516">
        <w:rPr>
          <w:rFonts w:ascii="Calibri" w:hAnsi="Calibri" w:cs="KFGQPC Uthman Taha Naskh"/>
          <w:sz w:val="36"/>
          <w:szCs w:val="36"/>
          <w:rtl/>
          <w:lang w:bidi="ar-EG"/>
        </w:rPr>
        <w:t>.</w:t>
      </w:r>
    </w:p>
    <w:p w14:paraId="03C6A295" w14:textId="2C2D3C15" w:rsidR="00051959" w:rsidRPr="00B36516" w:rsidRDefault="00051959" w:rsidP="00B36516">
      <w:pPr>
        <w:keepNext/>
        <w:widowControl w:val="0"/>
        <w:spacing w:line="240" w:lineRule="auto"/>
        <w:ind w:firstLine="0"/>
        <w:outlineLvl w:val="2"/>
        <w:rPr>
          <w:rFonts w:ascii="Calibri" w:hAnsi="Calibri" w:cs="KFGQPC Uthman Taha Naskh"/>
          <w:b/>
          <w:bCs/>
          <w:sz w:val="36"/>
          <w:szCs w:val="36"/>
          <w:u w:val="single"/>
          <w:rtl/>
          <w:lang w:bidi="ar-EG"/>
        </w:rPr>
      </w:pPr>
      <w:bookmarkStart w:id="42" w:name="_Toc184248628"/>
      <w:r w:rsidRPr="00B36516">
        <w:rPr>
          <w:rFonts w:ascii="Calibri" w:hAnsi="Calibri" w:cs="KFGQPC Uthman Taha Naskh"/>
          <w:b/>
          <w:bCs/>
          <w:sz w:val="36"/>
          <w:szCs w:val="36"/>
          <w:u w:val="single"/>
          <w:rtl/>
          <w:lang w:bidi="ar-EG"/>
        </w:rPr>
        <w:t>عبارات وشعارات شائعة</w:t>
      </w:r>
      <w:bookmarkEnd w:id="42"/>
    </w:p>
    <w:p w14:paraId="6BF5A239" w14:textId="6285BC35"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هذه العبارات ساهمت بدور جوهري في إرباك كثير من التصورات الشرعية عند هؤلاء الأفاضل، ومن تلك العبارات الشائعة</w:t>
      </w:r>
      <w:r w:rsidR="00DA696E" w:rsidRPr="00B36516">
        <w:rPr>
          <w:rFonts w:ascii="Calibri" w:hAnsi="Calibri" w:cs="KFGQPC Uthman Taha Naskh"/>
          <w:sz w:val="36"/>
          <w:szCs w:val="36"/>
          <w:rtl/>
          <w:lang w:bidi="ar-EG"/>
        </w:rPr>
        <w:t>:</w:t>
      </w:r>
    </w:p>
    <w:p w14:paraId="1A58C990" w14:textId="77777777" w:rsidR="007C1A43" w:rsidRPr="00B36516" w:rsidRDefault="00051959" w:rsidP="00B36516">
      <w:pPr>
        <w:widowControl w:val="0"/>
        <w:spacing w:line="240" w:lineRule="auto"/>
        <w:ind w:firstLine="0"/>
        <w:rPr>
          <w:rFonts w:ascii="Calibri" w:hAnsi="Calibri" w:cs="KFGQPC Uthman Taha Naskh"/>
          <w:b/>
          <w:bCs/>
          <w:sz w:val="36"/>
          <w:szCs w:val="36"/>
          <w:rtl/>
          <w:lang w:bidi="ar-EG"/>
        </w:rPr>
      </w:pPr>
      <w:r w:rsidRPr="00B36516">
        <w:rPr>
          <w:rFonts w:ascii="Calibri" w:hAnsi="Calibri" w:cs="KFGQPC Uthman Taha Naskh"/>
          <w:b/>
          <w:bCs/>
          <w:sz w:val="36"/>
          <w:szCs w:val="36"/>
          <w:rtl/>
          <w:lang w:bidi="ar-EG"/>
        </w:rPr>
        <w:t>قولهم</w:t>
      </w:r>
      <w:r w:rsidR="00DA696E" w:rsidRPr="00B36516">
        <w:rPr>
          <w:rFonts w:ascii="Calibri" w:hAnsi="Calibri" w:cs="KFGQPC Uthman Taha Naskh"/>
          <w:b/>
          <w:bCs/>
          <w:sz w:val="36"/>
          <w:szCs w:val="36"/>
          <w:rtl/>
          <w:lang w:bidi="ar-EG"/>
        </w:rPr>
        <w:t>:</w:t>
      </w:r>
      <w:r w:rsidR="007C1A43" w:rsidRPr="00B36516">
        <w:rPr>
          <w:rFonts w:ascii="Calibri" w:hAnsi="Calibri" w:cs="KFGQPC Uthman Taha Naskh" w:hint="cs"/>
          <w:b/>
          <w:bCs/>
          <w:sz w:val="36"/>
          <w:szCs w:val="36"/>
          <w:rtl/>
          <w:lang w:bidi="ar-EG"/>
        </w:rPr>
        <w:t xml:space="preserve"> </w:t>
      </w:r>
      <w:r w:rsidRPr="00B36516">
        <w:rPr>
          <w:rFonts w:ascii="Calibri" w:hAnsi="Calibri" w:cs="KFGQPC Uthman Taha Naskh"/>
          <w:b/>
          <w:bCs/>
          <w:sz w:val="36"/>
          <w:szCs w:val="36"/>
          <w:rtl/>
          <w:lang w:bidi="ar-EG"/>
        </w:rPr>
        <w:t>هل الإسلام دين هش لنخشى من الشبهات؟</w:t>
      </w:r>
    </w:p>
    <w:p w14:paraId="061D156F" w14:textId="77777777" w:rsidR="0056495A"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طبيعة عامة الناس والشباب خلال التاريخ أنهم لا يملكون «علما تفصيليا» بأدلة مبادئ الإسلام والجواب عن الاعتراضات الواردة عليها</w:t>
      </w:r>
      <w:r w:rsidR="0056495A"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وهذا شيء طبيعي، بل ومطلوب أصلا</w:t>
      </w:r>
      <w:r w:rsidR="0068137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لأنه لو تفرغ عموم المجتمع للعلم الشرعي التفصيلي وجواب الاعتراضات لتعطلت الفروض الكفائية الأخرى</w:t>
      </w:r>
      <w:r w:rsidR="0056495A" w:rsidRPr="00B36516">
        <w:rPr>
          <w:rFonts w:ascii="Calibri" w:hAnsi="Calibri" w:cs="KFGQPC Uthman Taha Naskh" w:hint="cs"/>
          <w:sz w:val="36"/>
          <w:szCs w:val="36"/>
          <w:rtl/>
          <w:lang w:bidi="ar-EG"/>
        </w:rPr>
        <w:t>.</w:t>
      </w:r>
    </w:p>
    <w:p w14:paraId="479190E9" w14:textId="59FD368F"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فعامة الناس والشباب معهم إيمان مجمل قد تزعزعه رياح</w:t>
      </w:r>
      <w:r w:rsidR="0056495A"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الشبهات إذا لم يتيسر له متخصص أو مطلع يزيل أشباحها عنه،</w:t>
      </w:r>
      <w:r w:rsidR="0056495A" w:rsidRPr="00B36516">
        <w:rPr>
          <w:rFonts w:ascii="Calibri" w:hAnsi="Calibri" w:cs="KFGQPC Uthman Taha Naskh" w:hint="cs"/>
          <w:sz w:val="36"/>
          <w:szCs w:val="36"/>
          <w:rtl/>
          <w:lang w:bidi="ar-EG"/>
        </w:rPr>
        <w:t xml:space="preserve"> ... </w:t>
      </w:r>
      <w:r w:rsidRPr="00B36516">
        <w:rPr>
          <w:rFonts w:ascii="Calibri" w:hAnsi="Calibri" w:cs="KFGQPC Uthman Taha Naskh"/>
          <w:sz w:val="36"/>
          <w:szCs w:val="36"/>
          <w:rtl/>
          <w:lang w:bidi="ar-EG"/>
        </w:rPr>
        <w:t>وفي نص بديع تحدث الإمام ابن تيمية وحلل هذه الإشكالية يقول فيه</w:t>
      </w:r>
      <w:r w:rsidR="00DA696E" w:rsidRPr="00B36516">
        <w:rPr>
          <w:rFonts w:ascii="Calibri" w:hAnsi="Calibri" w:cs="KFGQPC Uthman Taha Naskh"/>
          <w:sz w:val="36"/>
          <w:szCs w:val="36"/>
          <w:rtl/>
          <w:lang w:bidi="ar-EG"/>
        </w:rPr>
        <w:t>:</w:t>
      </w:r>
    </w:p>
    <w:p w14:paraId="7AC73073" w14:textId="2E5C4744"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فعامة الناس إذا أسلموا بعد كفر، أو ولدوا على الإسلام والتزموا شرائعه وكانوا من أهل الطاعة لله ورسوله؛ فهم مسلمون، ومعهم إيمان مجمل، ولكن دخول حقيقة الإيمان إلى قلوبهم إنما يحصل شيئًا فشيئًا، إن</w:t>
      </w:r>
      <w:r w:rsidR="00943E92" w:rsidRPr="00B36516">
        <w:rPr>
          <w:rFonts w:ascii="Calibri" w:hAnsi="Calibri" w:cs="KFGQPC Uthman Taha Naskh" w:hint="cs"/>
          <w:b/>
          <w:bCs/>
          <w:color w:val="002060"/>
          <w:sz w:val="36"/>
          <w:szCs w:val="36"/>
          <w:rtl/>
          <w:lang w:bidi="ar-EG"/>
        </w:rPr>
        <w:t xml:space="preserve"> أعطاهم</w:t>
      </w:r>
      <w:r w:rsidRPr="00B36516">
        <w:rPr>
          <w:rFonts w:ascii="Calibri" w:hAnsi="Calibri" w:cs="KFGQPC Uthman Taha Naskh"/>
          <w:b/>
          <w:bCs/>
          <w:color w:val="002060"/>
          <w:sz w:val="36"/>
          <w:szCs w:val="36"/>
          <w:rtl/>
          <w:lang w:bidi="ar-EG"/>
        </w:rPr>
        <w:t xml:space="preserve"> الله ذلك، وإلا فكثير من الناس لا يصلون لا إلى اليقين ولا إلى</w:t>
      </w:r>
      <w:r w:rsidR="00943E92"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الجهاد، ولو شككوا لشكوا</w:t>
      </w:r>
      <w:r w:rsidR="00943E92"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ولو أمروا بالجهاد لما جاهدوا، وليسوا كفارا ولا منافقين؛ بل ليس عندهم من علم القلب ومعرفته ويقينه ما يدرأ الريب، ولا عندهم من قوة الحب لله ولرسوله ما يقدمونه على الأهل والمال، وهؤلاء إن عوفوا من المحنة وماتوا دخلوا الجنة، وإن ابتلوا بمن يورد عليهم شبهات توجب ريبهم فإن لم ينعم</w:t>
      </w:r>
      <w:r w:rsidR="00943E92" w:rsidRPr="00B36516">
        <w:rPr>
          <w:rFonts w:ascii="Calibri" w:hAnsi="Calibri" w:cs="KFGQPC Uthman Taha Naskh" w:hint="cs"/>
          <w:b/>
          <w:bCs/>
          <w:color w:val="002060"/>
          <w:sz w:val="36"/>
          <w:szCs w:val="36"/>
          <w:rtl/>
          <w:lang w:bidi="ar-EG"/>
        </w:rPr>
        <w:t xml:space="preserve"> الله</w:t>
      </w:r>
      <w:r w:rsidRPr="00B36516">
        <w:rPr>
          <w:rFonts w:ascii="Calibri" w:hAnsi="Calibri" w:cs="KFGQPC Uthman Taha Naskh"/>
          <w:b/>
          <w:bCs/>
          <w:color w:val="002060"/>
          <w:sz w:val="36"/>
          <w:szCs w:val="36"/>
          <w:rtl/>
          <w:lang w:bidi="ar-EG"/>
        </w:rPr>
        <w:t xml:space="preserve"> عليهم بما يزيل الريب وإلا صاروا مرتابين وانتقلوا إلى نوع من النفاق، وكذلك اذا تعين </w:t>
      </w:r>
      <w:r w:rsidRPr="00B36516">
        <w:rPr>
          <w:rFonts w:ascii="Calibri" w:hAnsi="Calibri" w:cs="KFGQPC Uthman Taha Naskh"/>
          <w:b/>
          <w:bCs/>
          <w:color w:val="002060"/>
          <w:sz w:val="36"/>
          <w:szCs w:val="36"/>
          <w:rtl/>
          <w:lang w:bidi="ar-EG"/>
        </w:rPr>
        <w:lastRenderedPageBreak/>
        <w:t>عليهم الجهاد ولم يجاهدوا كانوا من أهل الوعيد</w:t>
      </w:r>
      <w:r w:rsidR="00EF10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ولهذا لما قدم النبي المدينة أسلم عامة أهلها، فلما جاءت المحنة والابتلاء نافق من نافق، فلو مات هؤلاء قبل الامتحان لماتوا على الإسلام ودخلوا الجنة ولم يكونوا من المؤمنين حقًا الذين ابتلوا فظهر صدقهم</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ar-EG"/>
        </w:rPr>
        <w:t>.</w:t>
      </w:r>
      <w:r w:rsidR="0056495A" w:rsidRPr="00B36516">
        <w:rPr>
          <w:rStyle w:val="FootnoteReference"/>
          <w:rFonts w:ascii="Calibri" w:hAnsi="Calibri" w:cs="KFGQPC Uthman Taha Naskh"/>
          <w:sz w:val="36"/>
          <w:szCs w:val="36"/>
          <w:rtl/>
          <w:lang w:bidi="ar-EG"/>
        </w:rPr>
        <w:footnoteReference w:id="90"/>
      </w:r>
    </w:p>
    <w:p w14:paraId="5BA8D578" w14:textId="269BD38F"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وخلاصة الجواب عن هذه الإشكالية أنه ليس الإسلام دينا هشًا لنخشى عليه من الشبهات، بل قلوب بني آدم هي الهشة وهي</w:t>
      </w:r>
      <w:r w:rsidR="00B1551F"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التي نخشى عليها، فنحن لا نخشى على الوحي بل نخشى على الأرواح التي تحمل الوحي أن تخسره بشبهة عارضة.</w:t>
      </w:r>
    </w:p>
    <w:p w14:paraId="6A0C8F5B" w14:textId="1CC5AEDC"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من المعلوم للعام والخاص أن كثيرًا من المنتسبين للعلم في عصور السلف لما كثرت مخالفتهم للأدلة وظهر اتباعهم للأهواء،</w:t>
      </w:r>
      <w:r w:rsidR="000259B9"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أسقطهم السلف وذموا الأخذ عنهم.</w:t>
      </w:r>
    </w:p>
    <w:p w14:paraId="773962FD" w14:textId="77777777" w:rsidR="000259B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فالإسقاط بحق لمن كثرت مخالفتهم فرض كفائي شرعي؛</w:t>
      </w:r>
    </w:p>
    <w:p w14:paraId="4F47DA89" w14:textId="73881E88" w:rsidR="003B0BBE"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الذهبي</w:t>
      </w:r>
      <w:r w:rsidR="000259B9" w:rsidRPr="00B36516">
        <w:rPr>
          <w:rFonts w:ascii="Calibri" w:hAnsi="Calibri" w:cs="KFGQPC Uthman Taha Naskh" w:hint="cs"/>
          <w:sz w:val="36"/>
          <w:szCs w:val="36"/>
          <w:rtl/>
          <w:lang w:bidi="ar-EG"/>
        </w:rPr>
        <w:t xml:space="preserve"> رحمه</w:t>
      </w:r>
      <w:r w:rsidRPr="00B36516">
        <w:rPr>
          <w:rFonts w:ascii="Calibri" w:hAnsi="Calibri" w:cs="KFGQPC Uthman Taha Naskh"/>
          <w:sz w:val="36"/>
          <w:szCs w:val="36"/>
          <w:rtl/>
          <w:lang w:bidi="ar-EG"/>
        </w:rPr>
        <w:t xml:space="preserve"> لله في مجال </w:t>
      </w:r>
      <w:r w:rsidR="003B0BB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الهفوة والزلة» يقول في «السير</w:t>
      </w:r>
      <w:r w:rsidR="003B0BBE"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ar-EG"/>
        </w:rPr>
        <w:t>:</w:t>
      </w:r>
      <w:r w:rsidR="003B0BB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ولو أن</w:t>
      </w:r>
      <w:r w:rsidR="00C50087"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ا كلما أخطأ إمام</w:t>
      </w:r>
      <w:r w:rsidR="00C50087"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في اجتهاده في آحاد المسائل</w:t>
      </w:r>
      <w:r w:rsidR="003B0BBE"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خطأ</w:t>
      </w:r>
      <w:r w:rsidR="00C50087"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مغفور</w:t>
      </w:r>
      <w:r w:rsidR="00C50087"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ا له</w:t>
      </w:r>
      <w:r w:rsidR="003B0BBE"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قمنا عليه وبد</w:t>
      </w:r>
      <w:r w:rsidR="00C50087"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عناه</w:t>
      </w:r>
      <w:r w:rsidR="00C50087"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وهجرناه</w:t>
      </w:r>
      <w:r w:rsidR="00C50087"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لما سلم معنا لا ابن نصر، ولا ابن مندة، ولا</w:t>
      </w:r>
      <w:r w:rsidR="00C50087" w:rsidRPr="00B36516">
        <w:rPr>
          <w:rFonts w:ascii="Calibri" w:hAnsi="Calibri" w:cs="KFGQPC Uthman Taha Naskh" w:hint="cs"/>
          <w:b/>
          <w:bCs/>
          <w:color w:val="002060"/>
          <w:sz w:val="36"/>
          <w:szCs w:val="36"/>
          <w:rtl/>
          <w:lang w:bidi="ar-EG"/>
        </w:rPr>
        <w:t xml:space="preserve"> من هو</w:t>
      </w:r>
      <w:r w:rsidR="003B0BBE"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أكبر منهما</w:t>
      </w:r>
      <w:r w:rsidRPr="00B36516">
        <w:rPr>
          <w:rFonts w:ascii="Calibri" w:hAnsi="Calibri" w:cs="KFGQPC Uthman Taha Naskh"/>
          <w:sz w:val="36"/>
          <w:szCs w:val="36"/>
          <w:rtl/>
          <w:lang w:bidi="ar-EG"/>
        </w:rPr>
        <w:t>).</w:t>
      </w:r>
      <w:r w:rsidR="00C50087" w:rsidRPr="00B36516">
        <w:rPr>
          <w:rStyle w:val="FootnoteReference"/>
          <w:rFonts w:ascii="Calibri" w:hAnsi="Calibri" w:cs="KFGQPC Uthman Taha Naskh"/>
          <w:sz w:val="36"/>
          <w:szCs w:val="36"/>
          <w:rtl/>
          <w:lang w:bidi="ar-EG"/>
        </w:rPr>
        <w:footnoteReference w:id="91"/>
      </w:r>
    </w:p>
    <w:p w14:paraId="5B199532" w14:textId="0D4401B1" w:rsidR="00051959" w:rsidRPr="00B36516" w:rsidRDefault="00051959" w:rsidP="00B36516">
      <w:pPr>
        <w:keepNext/>
        <w:widowControl w:val="0"/>
        <w:spacing w:line="240" w:lineRule="auto"/>
        <w:ind w:firstLine="0"/>
        <w:jc w:val="center"/>
        <w:outlineLvl w:val="1"/>
        <w:rPr>
          <w:rFonts w:ascii="Calibri" w:hAnsi="Calibri" w:cs="KFGQPC Uthman Taha Naskh"/>
          <w:b/>
          <w:bCs/>
          <w:sz w:val="36"/>
          <w:szCs w:val="36"/>
          <w:u w:val="single"/>
          <w:rtl/>
          <w:lang w:bidi="ar-EG"/>
        </w:rPr>
      </w:pPr>
      <w:bookmarkStart w:id="43" w:name="_Toc184248629"/>
      <w:r w:rsidRPr="00B36516">
        <w:rPr>
          <w:rFonts w:ascii="Calibri" w:hAnsi="Calibri" w:cs="KFGQPC Uthman Taha Naskh"/>
          <w:b/>
          <w:bCs/>
          <w:sz w:val="36"/>
          <w:szCs w:val="36"/>
          <w:highlight w:val="yellow"/>
          <w:u w:val="single"/>
          <w:rtl/>
          <w:lang w:bidi="ar-EG"/>
        </w:rPr>
        <w:t>تفكيك مفهوم الطائفية</w:t>
      </w:r>
      <w:bookmarkEnd w:id="43"/>
    </w:p>
    <w:p w14:paraId="70556907" w14:textId="234D0BD4"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«الطائفية» لفظ محدث مجمل،</w:t>
      </w:r>
      <w:r w:rsidR="005E2D68" w:rsidRPr="00B36516">
        <w:rPr>
          <w:rFonts w:ascii="Calibri" w:hAnsi="Calibri" w:cs="KFGQPC Uthman Taha Naskh" w:hint="cs"/>
          <w:sz w:val="36"/>
          <w:szCs w:val="36"/>
          <w:rtl/>
          <w:lang w:bidi="ar-EG"/>
        </w:rPr>
        <w:t xml:space="preserve"> ... </w:t>
      </w:r>
      <w:r w:rsidRPr="00B36516">
        <w:rPr>
          <w:rFonts w:ascii="Calibri" w:hAnsi="Calibri" w:cs="KFGQPC Uthman Taha Naskh"/>
          <w:sz w:val="36"/>
          <w:szCs w:val="36"/>
          <w:rtl/>
          <w:lang w:bidi="ar-EG"/>
        </w:rPr>
        <w:t xml:space="preserve">قال الإمام ابن تيمية في </w:t>
      </w:r>
      <w:r w:rsidR="005E2D68"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درء التعارض»: (</w:t>
      </w:r>
      <w:r w:rsidRPr="00B36516">
        <w:rPr>
          <w:rFonts w:ascii="Calibri" w:hAnsi="Calibri" w:cs="KFGQPC Uthman Taha Naskh"/>
          <w:b/>
          <w:bCs/>
          <w:color w:val="002060"/>
          <w:sz w:val="36"/>
          <w:szCs w:val="36"/>
          <w:rtl/>
          <w:lang w:bidi="ar-EG"/>
        </w:rPr>
        <w:t>الألفاظ المجملة المتشابهة المشتملة على حق وباطل، ففي إثباتها إثبات حق</w:t>
      </w:r>
      <w:r w:rsidR="003B1AC7"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وباطل، وفي نفيها نفي حق وباطل فيمنع من كلا الإطلاقين</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3B1AC7" w:rsidRPr="00B36516">
        <w:rPr>
          <w:rStyle w:val="FootnoteReference"/>
          <w:rFonts w:ascii="Calibri" w:hAnsi="Calibri" w:cs="KFGQPC Uthman Taha Naskh"/>
          <w:sz w:val="36"/>
          <w:szCs w:val="36"/>
          <w:rtl/>
          <w:lang w:bidi="ar-EG"/>
        </w:rPr>
        <w:footnoteReference w:id="92"/>
      </w:r>
    </w:p>
    <w:p w14:paraId="0ADF315B" w14:textId="4FBA4E9D"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قال الإمام ابن تيمية</w:t>
      </w:r>
      <w:r w:rsidR="00DA696E" w:rsidRPr="00B36516">
        <w:rPr>
          <w:rFonts w:ascii="Calibri" w:hAnsi="Calibri" w:cs="KFGQPC Uthman Taha Naskh"/>
          <w:sz w:val="36"/>
          <w:szCs w:val="36"/>
          <w:rtl/>
          <w:lang w:bidi="ar-EG"/>
        </w:rPr>
        <w:t>:</w:t>
      </w:r>
      <w:r w:rsidR="002C68F9"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وأما ما سوى كلام الله ورسوله فلا يجوز أن يجعل أصلا بحال، ولا يجب التصديق بلفظ له حتى يفهم معناه</w:t>
      </w:r>
      <w:r w:rsidR="002048B0"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فإن كان موافقا لما جاء به الرسول كان مقبولا</w:t>
      </w:r>
      <w:r w:rsidR="002048B0"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وإن كان م</w:t>
      </w:r>
      <w:r w:rsidR="002048B0"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خالفًا كان مردودًا</w:t>
      </w:r>
      <w:r w:rsidR="00EF10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w:t>
      </w:r>
      <w:r w:rsidRPr="00B36516">
        <w:rPr>
          <w:rFonts w:ascii="Calibri" w:hAnsi="Calibri" w:cs="KFGQPC Uthman Taha Naskh"/>
          <w:b/>
          <w:bCs/>
          <w:color w:val="002060"/>
          <w:sz w:val="36"/>
          <w:szCs w:val="36"/>
          <w:rtl/>
          <w:lang w:bidi="ar-EG"/>
        </w:rPr>
        <w:lastRenderedPageBreak/>
        <w:t>وإن كان مجملاً مشتملا</w:t>
      </w:r>
      <w:r w:rsidR="002048B0" w:rsidRPr="00B36516">
        <w:rPr>
          <w:rFonts w:ascii="Calibri" w:hAnsi="Calibri" w:cs="KFGQPC Uthman Taha Naskh" w:hint="cs"/>
          <w:b/>
          <w:bCs/>
          <w:color w:val="002060"/>
          <w:sz w:val="36"/>
          <w:szCs w:val="36"/>
          <w:rtl/>
          <w:lang w:bidi="ar-EG"/>
        </w:rPr>
        <w:t>ً</w:t>
      </w:r>
      <w:r w:rsidR="002C68F9"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 xml:space="preserve">على حق وباطل، لم يجز إثباته أيضًا، ولا يجوز نفي جميع معانيه، بل </w:t>
      </w:r>
      <w:r w:rsidR="00E50757" w:rsidRPr="00B36516">
        <w:rPr>
          <w:rFonts w:ascii="Calibri" w:hAnsi="Calibri" w:cs="KFGQPC Uthman Taha Naskh" w:hint="cs"/>
          <w:b/>
          <w:bCs/>
          <w:color w:val="002060"/>
          <w:sz w:val="36"/>
          <w:szCs w:val="36"/>
          <w:rtl/>
          <w:lang w:bidi="ar-EG"/>
        </w:rPr>
        <w:t>ي</w:t>
      </w:r>
      <w:r w:rsidRPr="00B36516">
        <w:rPr>
          <w:rFonts w:ascii="Calibri" w:hAnsi="Calibri" w:cs="KFGQPC Uthman Taha Naskh"/>
          <w:b/>
          <w:bCs/>
          <w:color w:val="002060"/>
          <w:sz w:val="36"/>
          <w:szCs w:val="36"/>
          <w:rtl/>
          <w:lang w:bidi="ar-EG"/>
        </w:rPr>
        <w:t>جب المنع من إطلاق نفيه</w:t>
      </w:r>
      <w:r w:rsidR="00E50757"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وإثباته</w:t>
      </w:r>
      <w:r w:rsidR="00E50757"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والتفصيل والاستفسار</w:t>
      </w:r>
      <w:r w:rsidR="006C1531"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2C68F9" w:rsidRPr="00B36516">
        <w:rPr>
          <w:rStyle w:val="FootnoteReference"/>
          <w:rFonts w:ascii="Calibri" w:hAnsi="Calibri" w:cs="KFGQPC Uthman Taha Naskh"/>
          <w:sz w:val="36"/>
          <w:szCs w:val="36"/>
          <w:rtl/>
          <w:lang w:bidi="ar-EG"/>
        </w:rPr>
        <w:footnoteReference w:id="93"/>
      </w:r>
    </w:p>
    <w:p w14:paraId="6D75103A" w14:textId="77777777" w:rsidR="00E50757"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إن كان المقصود منع نقد الطائفة المنحرفة وبيان ضلالها فهذا خطأ</w:t>
      </w:r>
      <w:r w:rsidR="00E50757" w:rsidRPr="00B36516">
        <w:rPr>
          <w:rFonts w:ascii="Calibri" w:hAnsi="Calibri" w:cs="KFGQPC Uthman Taha Naskh" w:hint="cs"/>
          <w:sz w:val="36"/>
          <w:szCs w:val="36"/>
          <w:rtl/>
          <w:lang w:bidi="ar-EG"/>
        </w:rPr>
        <w:t>.</w:t>
      </w:r>
    </w:p>
    <w:p w14:paraId="6868D55E" w14:textId="079982DC"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برغم أن إدانة أي طائفة ضلت عن شيء من الشريعة هذا مبدأ قرآني، وسنأخذ مثالا قرآنيًا لذلك يشابه واقع الطائفة الشيعية اليوم، فقد جاء طائفة من المسلمين في عصر النبي </w:t>
      </w:r>
      <w:r w:rsidR="00B262E2" w:rsidRPr="00B36516">
        <w:rPr>
          <w:rFonts w:ascii="Calibri" w:hAnsi="Calibri" w:cs="KFGQPC Uthman Taha Naskh"/>
          <w:sz w:val="36"/>
          <w:szCs w:val="36"/>
          <w:rtl/>
          <w:lang w:bidi="ar-EG"/>
        </w:rPr>
        <w:t>ﷺ</w:t>
      </w:r>
      <w:r w:rsidRPr="00B36516">
        <w:rPr>
          <w:rFonts w:ascii="Calibri" w:hAnsi="Calibri" w:cs="KFGQPC Uthman Taha Naskh"/>
          <w:sz w:val="36"/>
          <w:szCs w:val="36"/>
          <w:rtl/>
          <w:lang w:bidi="ar-EG"/>
        </w:rPr>
        <w:t xml:space="preserve"> وقامو</w:t>
      </w:r>
      <w:r w:rsidR="00400473" w:rsidRPr="00B36516">
        <w:rPr>
          <w:rFonts w:ascii="Calibri" w:hAnsi="Calibri" w:cs="KFGQPC Uthman Taha Naskh" w:hint="cs"/>
          <w:sz w:val="36"/>
          <w:szCs w:val="36"/>
          <w:rtl/>
          <w:lang w:bidi="ar-EG"/>
        </w:rPr>
        <w:t>ا</w:t>
      </w:r>
      <w:r w:rsidRPr="00B36516">
        <w:rPr>
          <w:rFonts w:ascii="Calibri" w:hAnsi="Calibri" w:cs="KFGQPC Uthman Taha Naskh"/>
          <w:sz w:val="36"/>
          <w:szCs w:val="36"/>
          <w:rtl/>
          <w:lang w:bidi="ar-EG"/>
        </w:rPr>
        <w:t xml:space="preserve"> بـ «سب الصحابة» فقالوا عنهم</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sz w:val="36"/>
          <w:szCs w:val="36"/>
          <w:rtl/>
          <w:lang w:bidi="ar-EG"/>
        </w:rPr>
        <w:t xml:space="preserve">ما رأينا مثل قرائنا هؤلاء أرغب بطونا ولا أكذب </w:t>
      </w:r>
      <w:r w:rsidR="00400473" w:rsidRPr="00B36516">
        <w:rPr>
          <w:rFonts w:ascii="Calibri" w:hAnsi="Calibri" w:cs="KFGQPC Uthman Taha Naskh" w:hint="cs"/>
          <w:b/>
          <w:bCs/>
          <w:sz w:val="36"/>
          <w:szCs w:val="36"/>
          <w:rtl/>
          <w:lang w:bidi="ar-EG"/>
        </w:rPr>
        <w:t>أ</w:t>
      </w:r>
      <w:r w:rsidRPr="00B36516">
        <w:rPr>
          <w:rFonts w:ascii="Calibri" w:hAnsi="Calibri" w:cs="KFGQPC Uthman Taha Naskh"/>
          <w:b/>
          <w:bCs/>
          <w:sz w:val="36"/>
          <w:szCs w:val="36"/>
          <w:rtl/>
          <w:lang w:bidi="ar-EG"/>
        </w:rPr>
        <w:t>لسنة</w:t>
      </w:r>
      <w:r w:rsidR="00400473"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فأنزل الله عليهم تكفيرًا طائفيا، فقال تعالى في سورة التوبة</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196B24" w:themeColor="accent3"/>
          <w:sz w:val="36"/>
          <w:szCs w:val="36"/>
          <w:rtl/>
          <w:lang w:bidi="ar-EG"/>
        </w:rPr>
        <w:t>وَلَا تَعْ</w:t>
      </w:r>
      <w:r w:rsidR="00E50757" w:rsidRPr="00B36516">
        <w:rPr>
          <w:rFonts w:ascii="Calibri" w:hAnsi="Calibri" w:cs="KFGQPC Uthman Taha Naskh" w:hint="cs"/>
          <w:b/>
          <w:bCs/>
          <w:color w:val="196B24" w:themeColor="accent3"/>
          <w:sz w:val="36"/>
          <w:szCs w:val="36"/>
          <w:rtl/>
          <w:lang w:bidi="ar-EG"/>
        </w:rPr>
        <w:t>تَ</w:t>
      </w:r>
      <w:r w:rsidRPr="00B36516">
        <w:rPr>
          <w:rFonts w:ascii="Calibri" w:hAnsi="Calibri" w:cs="KFGQPC Uthman Taha Naskh"/>
          <w:b/>
          <w:bCs/>
          <w:color w:val="196B24" w:themeColor="accent3"/>
          <w:sz w:val="36"/>
          <w:szCs w:val="36"/>
          <w:rtl/>
          <w:lang w:bidi="ar-EG"/>
        </w:rPr>
        <w:t>ذِرُوا قَدْ كَفَرْتُم بَعْدَ إِيمَ</w:t>
      </w:r>
      <w:r w:rsidR="00E50757" w:rsidRPr="00B36516">
        <w:rPr>
          <w:rFonts w:ascii="Calibri" w:hAnsi="Calibri" w:cs="KFGQPC Uthman Taha Naskh" w:hint="cs"/>
          <w:b/>
          <w:bCs/>
          <w:color w:val="196B24" w:themeColor="accent3"/>
          <w:sz w:val="36"/>
          <w:szCs w:val="36"/>
          <w:rtl/>
          <w:lang w:bidi="ar-EG"/>
        </w:rPr>
        <w:t>ا</w:t>
      </w:r>
      <w:r w:rsidRPr="00B36516">
        <w:rPr>
          <w:rFonts w:ascii="Calibri" w:hAnsi="Calibri" w:cs="KFGQPC Uthman Taha Naskh"/>
          <w:b/>
          <w:bCs/>
          <w:color w:val="196B24" w:themeColor="accent3"/>
          <w:sz w:val="36"/>
          <w:szCs w:val="36"/>
          <w:rtl/>
          <w:lang w:bidi="ar-EG"/>
        </w:rPr>
        <w:t>نِكُمْ إِن نَعْفُ عَن طَائِفَةٍ</w:t>
      </w:r>
      <w:r w:rsidR="00E50757" w:rsidRPr="00B36516">
        <w:rPr>
          <w:rFonts w:ascii="Calibri" w:hAnsi="Calibri" w:cs="KFGQPC Uthman Taha Naskh" w:hint="cs"/>
          <w:b/>
          <w:bCs/>
          <w:color w:val="196B24" w:themeColor="accent3"/>
          <w:sz w:val="36"/>
          <w:szCs w:val="36"/>
          <w:rtl/>
          <w:lang w:bidi="ar-EG"/>
        </w:rPr>
        <w:t xml:space="preserve"> </w:t>
      </w:r>
      <w:r w:rsidRPr="00B36516">
        <w:rPr>
          <w:rFonts w:ascii="Calibri" w:hAnsi="Calibri" w:cs="KFGQPC Uthman Taha Naskh"/>
          <w:b/>
          <w:bCs/>
          <w:color w:val="196B24" w:themeColor="accent3"/>
          <w:sz w:val="36"/>
          <w:szCs w:val="36"/>
          <w:rtl/>
          <w:lang w:bidi="ar-EG"/>
        </w:rPr>
        <w:t>منكُمْ نُعَذِّبْ طَائِفَة</w:t>
      </w:r>
      <w:r w:rsidR="00E50757" w:rsidRPr="00B36516">
        <w:rPr>
          <w:rFonts w:ascii="Calibri" w:hAnsi="Calibri" w:cs="KFGQPC Uthman Taha Naskh" w:hint="cs"/>
          <w:b/>
          <w:bCs/>
          <w:color w:val="196B24" w:themeColor="accent3"/>
          <w:sz w:val="36"/>
          <w:szCs w:val="36"/>
          <w:rtl/>
          <w:lang w:bidi="ar-EG"/>
        </w:rPr>
        <w:t>ً</w:t>
      </w:r>
      <w:r w:rsidRPr="00B36516">
        <w:rPr>
          <w:rFonts w:ascii="Calibri" w:hAnsi="Calibri" w:cs="KFGQPC Uthman Taha Naskh"/>
          <w:b/>
          <w:bCs/>
          <w:color w:val="196B24" w:themeColor="accent3"/>
          <w:sz w:val="36"/>
          <w:szCs w:val="36"/>
          <w:rtl/>
          <w:lang w:bidi="ar-EG"/>
        </w:rPr>
        <w:t xml:space="preserve"> بِأَنَّهُمْ كَانُوا مُجْرِمِينَ</w:t>
      </w:r>
      <w:r w:rsidRPr="00B36516">
        <w:rPr>
          <w:rFonts w:ascii="Calibri" w:hAnsi="Calibri" w:cs="KFGQPC Uthman Taha Naskh"/>
          <w:sz w:val="36"/>
          <w:szCs w:val="36"/>
          <w:rtl/>
          <w:lang w:bidi="ar-EG"/>
        </w:rPr>
        <w:t>﴾ [التوبة</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٦٦]</w:t>
      </w:r>
      <w:r w:rsidR="00DA696E" w:rsidRPr="00B36516">
        <w:rPr>
          <w:rFonts w:ascii="Calibri" w:hAnsi="Calibri" w:cs="KFGQPC Uthman Taha Naskh"/>
          <w:sz w:val="36"/>
          <w:szCs w:val="36"/>
          <w:rtl/>
          <w:lang w:bidi="ar-EG"/>
        </w:rPr>
        <w:t>.</w:t>
      </w:r>
    </w:p>
    <w:p w14:paraId="678A4EF8" w14:textId="6730A722"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وعلى أية حال الصراع بين الطوائف في القرآن كثير، ومن ذلك قوله تعالى: ﴿</w:t>
      </w:r>
      <w:r w:rsidRPr="00B36516">
        <w:rPr>
          <w:rFonts w:ascii="Calibri" w:hAnsi="Calibri" w:cs="KFGQPC Uthman Taha Naskh"/>
          <w:b/>
          <w:bCs/>
          <w:color w:val="196B24" w:themeColor="accent3"/>
          <w:sz w:val="36"/>
          <w:szCs w:val="36"/>
          <w:rtl/>
          <w:lang w:bidi="ar-EG"/>
        </w:rPr>
        <w:t xml:space="preserve">وَإِن كَانَ طَائِفَةٌ مِنكُمْ </w:t>
      </w:r>
      <w:r w:rsidR="0001541E" w:rsidRPr="00B36516">
        <w:rPr>
          <w:rFonts w:ascii="Calibri" w:hAnsi="Calibri" w:cs="KFGQPC Uthman Taha Naskh" w:hint="cs"/>
          <w:b/>
          <w:bCs/>
          <w:color w:val="196B24" w:themeColor="accent3"/>
          <w:sz w:val="36"/>
          <w:szCs w:val="36"/>
          <w:rtl/>
          <w:lang w:bidi="ar-EG"/>
        </w:rPr>
        <w:t>آ</w:t>
      </w:r>
      <w:r w:rsidRPr="00B36516">
        <w:rPr>
          <w:rFonts w:ascii="Calibri" w:hAnsi="Calibri" w:cs="KFGQPC Uthman Taha Naskh"/>
          <w:b/>
          <w:bCs/>
          <w:color w:val="196B24" w:themeColor="accent3"/>
          <w:sz w:val="36"/>
          <w:szCs w:val="36"/>
          <w:rtl/>
          <w:lang w:bidi="ar-EG"/>
        </w:rPr>
        <w:t>مَنُوا بِالَّذِي أُرْسِلْتُ بِهِ</w:t>
      </w:r>
      <w:r w:rsidR="00A4735C" w:rsidRPr="00B36516">
        <w:rPr>
          <w:rFonts w:ascii="Calibri" w:hAnsi="Calibri" w:cs="KFGQPC Uthman Taha Naskh" w:hint="cs"/>
          <w:b/>
          <w:bCs/>
          <w:color w:val="196B24" w:themeColor="accent3"/>
          <w:sz w:val="36"/>
          <w:szCs w:val="36"/>
          <w:rtl/>
          <w:lang w:bidi="ar-EG"/>
        </w:rPr>
        <w:t xml:space="preserve"> </w:t>
      </w:r>
      <w:r w:rsidRPr="00B36516">
        <w:rPr>
          <w:rFonts w:ascii="Calibri" w:hAnsi="Calibri" w:cs="KFGQPC Uthman Taha Naskh"/>
          <w:b/>
          <w:bCs/>
          <w:color w:val="196B24" w:themeColor="accent3"/>
          <w:sz w:val="36"/>
          <w:szCs w:val="36"/>
          <w:rtl/>
          <w:lang w:bidi="ar-EG"/>
        </w:rPr>
        <w:t>وَطَائِفَةٌ لَّمْ يُؤْمِنُوا فَأَصْبِرُوا حَتَّى يَحْكُمَ اللهُ بَيْنَنَا وَهُوَ خَيْرُ الْحَاكِمِينَ</w:t>
      </w:r>
      <w:r w:rsidR="00A4735C"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[الأعراف: </w:t>
      </w:r>
      <w:r w:rsidRPr="00B36516">
        <w:rPr>
          <w:rFonts w:ascii="Calibri" w:hAnsi="Calibri" w:cs="KFGQPC Uthman Taha Naskh"/>
          <w:sz w:val="36"/>
          <w:szCs w:val="36"/>
          <w:rtl/>
          <w:lang w:bidi="fa-IR"/>
        </w:rPr>
        <w:t>۸۷]</w:t>
      </w:r>
      <w:r w:rsidR="00DA696E" w:rsidRPr="00B36516">
        <w:rPr>
          <w:rFonts w:ascii="Calibri" w:hAnsi="Calibri" w:cs="KFGQPC Uthman Taha Naskh"/>
          <w:sz w:val="36"/>
          <w:szCs w:val="36"/>
          <w:rtl/>
          <w:lang w:bidi="fa-IR"/>
        </w:rPr>
        <w:t>.</w:t>
      </w:r>
    </w:p>
    <w:p w14:paraId="23623ECA" w14:textId="27808A6C" w:rsidR="00051959" w:rsidRPr="00B36516" w:rsidRDefault="00051959" w:rsidP="00B36516">
      <w:pPr>
        <w:keepNext/>
        <w:widowControl w:val="0"/>
        <w:spacing w:line="240" w:lineRule="auto"/>
        <w:ind w:firstLine="0"/>
        <w:jc w:val="center"/>
        <w:outlineLvl w:val="1"/>
        <w:rPr>
          <w:rFonts w:ascii="Calibri" w:hAnsi="Calibri" w:cs="KFGQPC Uthman Taha Naskh"/>
          <w:b/>
          <w:bCs/>
          <w:sz w:val="36"/>
          <w:szCs w:val="36"/>
          <w:u w:val="single"/>
          <w:rtl/>
          <w:lang w:bidi="ar-EG"/>
        </w:rPr>
      </w:pPr>
      <w:bookmarkStart w:id="44" w:name="_Toc184248630"/>
      <w:r w:rsidRPr="00B36516">
        <w:rPr>
          <w:rFonts w:ascii="Calibri" w:hAnsi="Calibri" w:cs="KFGQPC Uthman Taha Naskh"/>
          <w:b/>
          <w:bCs/>
          <w:sz w:val="36"/>
          <w:szCs w:val="36"/>
          <w:highlight w:val="yellow"/>
          <w:u w:val="single"/>
          <w:rtl/>
          <w:lang w:bidi="ar-EG"/>
        </w:rPr>
        <w:t>لبرلة الولاء والبراء</w:t>
      </w:r>
      <w:bookmarkEnd w:id="44"/>
    </w:p>
    <w:p w14:paraId="1C8952AB" w14:textId="77777777" w:rsidR="00A4735C"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الولاء والبراء في القرآن يقيم نظام العلاقات على أساس العقيدة، بينما الحرية الليبرالية تقيم نظام العلاقات على أسس مادية</w:t>
      </w:r>
      <w:r w:rsidR="00DA696E" w:rsidRPr="00B36516">
        <w:rPr>
          <w:rFonts w:ascii="Calibri" w:hAnsi="Calibri" w:cs="KFGQPC Uthman Taha Naskh"/>
          <w:sz w:val="36"/>
          <w:szCs w:val="36"/>
          <w:rtl/>
          <w:lang w:bidi="ar-EG"/>
        </w:rPr>
        <w:t>.</w:t>
      </w:r>
    </w:p>
    <w:p w14:paraId="0B0F88C1" w14:textId="5B3531E7"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الذي تحول عندهم هو أرضية الولاء والبراء) أو المبررات التي تستحق الولاء والبراء فقط</w:t>
      </w:r>
      <w:r w:rsidR="00DA696E" w:rsidRPr="00B36516">
        <w:rPr>
          <w:rFonts w:ascii="Calibri" w:hAnsi="Calibri" w:cs="KFGQPC Uthman Taha Naskh"/>
          <w:sz w:val="36"/>
          <w:szCs w:val="36"/>
          <w:rtl/>
          <w:lang w:bidi="ar-EG"/>
        </w:rPr>
        <w:t>.</w:t>
      </w:r>
    </w:p>
    <w:p w14:paraId="5466E037" w14:textId="42F9A74B"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لو قلت لهم: إنني أحب من يعادي وطني لشنعوا عليك، ولو قلت لهم</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إنني أوالي أو أصافح من يعادي وطني لاعتبروا ذلك تطرفا</w:t>
      </w:r>
      <w:r w:rsidR="00A4735C"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وتخلفًا</w:t>
      </w:r>
      <w:r w:rsidR="00DA696E" w:rsidRPr="00B36516">
        <w:rPr>
          <w:rFonts w:ascii="Calibri" w:hAnsi="Calibri" w:cs="KFGQPC Uthman Taha Naskh"/>
          <w:sz w:val="36"/>
          <w:szCs w:val="36"/>
          <w:rtl/>
          <w:lang w:bidi="ar-EG"/>
        </w:rPr>
        <w:t>.</w:t>
      </w:r>
    </w:p>
    <w:p w14:paraId="6F117AAB" w14:textId="65010FB9"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فالقضية فيما يبدو ليست تخليا عن الولاء والبراء، وإنما إعادة تحديد لمن يستحق الولاء والبراء، فقد كانوا سابقًا يقولون إن «الله» هو المستحق لأن يكون الولاء والبراء على أساس القرب والبعد عنه، وصاروا الآن يقولون أن وطنهم هو الذي يستحق الولاء</w:t>
      </w:r>
      <w:r w:rsidR="00A4735C"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والبراء على أساس القرب والبعد عنه</w:t>
      </w:r>
      <w:r w:rsidR="00DA696E" w:rsidRPr="00B36516">
        <w:rPr>
          <w:rFonts w:ascii="Calibri" w:hAnsi="Calibri" w:cs="KFGQPC Uthman Taha Naskh"/>
          <w:sz w:val="36"/>
          <w:szCs w:val="36"/>
          <w:rtl/>
          <w:lang w:bidi="ar-EG"/>
        </w:rPr>
        <w:t>.</w:t>
      </w:r>
    </w:p>
    <w:p w14:paraId="4BEEB3B2" w14:textId="015076F4"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lastRenderedPageBreak/>
        <w:t>تحول أساس الولاء والبراء من «الله» إلى «الأرض»، كما أشار تعالى فقال</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A4735C" w:rsidRPr="00B36516">
        <w:rPr>
          <w:rFonts w:ascii="Calibri" w:hAnsi="Calibri" w:cs="KFGQPC Uthman Taha Naskh"/>
          <w:sz w:val="36"/>
          <w:szCs w:val="36"/>
          <w:rtl/>
          <w:lang w:bidi="ar-EG"/>
        </w:rPr>
        <w:t>﴿</w:t>
      </w:r>
      <w:r w:rsidRPr="00B36516">
        <w:rPr>
          <w:rFonts w:ascii="Calibri" w:hAnsi="Calibri" w:cs="KFGQPC Uthman Taha Naskh"/>
          <w:b/>
          <w:bCs/>
          <w:color w:val="196B24" w:themeColor="accent3"/>
          <w:sz w:val="36"/>
          <w:szCs w:val="36"/>
          <w:rtl/>
          <w:lang w:bidi="ar-EG"/>
        </w:rPr>
        <w:t>وَلَكِنَّهُ أَخَلَدَ إِلَى الْأَرْضِ وَاتَّبَعَ هَوَنهُ</w:t>
      </w:r>
      <w:r w:rsidRPr="00B36516">
        <w:rPr>
          <w:rFonts w:ascii="Calibri" w:hAnsi="Calibri" w:cs="KFGQPC Uthman Taha Naskh"/>
          <w:sz w:val="36"/>
          <w:szCs w:val="36"/>
          <w:rtl/>
          <w:lang w:bidi="ar-EG"/>
        </w:rPr>
        <w:t>﴾ [الأعراف: ١٧٦]، وقال تعالى: ﴿</w:t>
      </w:r>
      <w:r w:rsidRPr="00B36516">
        <w:rPr>
          <w:rFonts w:ascii="Calibri" w:hAnsi="Calibri" w:cs="KFGQPC Uthman Taha Naskh"/>
          <w:b/>
          <w:bCs/>
          <w:color w:val="196B24" w:themeColor="accent3"/>
          <w:sz w:val="36"/>
          <w:szCs w:val="36"/>
          <w:rtl/>
          <w:lang w:bidi="ar-EG"/>
        </w:rPr>
        <w:t>أَ</w:t>
      </w:r>
      <w:r w:rsidR="00392194" w:rsidRPr="00B36516">
        <w:rPr>
          <w:rFonts w:ascii="Calibri" w:hAnsi="Calibri" w:cs="KFGQPC Uthman Taha Naskh" w:hint="cs"/>
          <w:b/>
          <w:bCs/>
          <w:color w:val="196B24" w:themeColor="accent3"/>
          <w:sz w:val="36"/>
          <w:szCs w:val="36"/>
          <w:rtl/>
          <w:lang w:bidi="ar-EG"/>
        </w:rPr>
        <w:t>ثَّ</w:t>
      </w:r>
      <w:r w:rsidRPr="00B36516">
        <w:rPr>
          <w:rFonts w:ascii="Calibri" w:hAnsi="Calibri" w:cs="KFGQPC Uthman Taha Naskh"/>
          <w:b/>
          <w:bCs/>
          <w:color w:val="196B24" w:themeColor="accent3"/>
          <w:sz w:val="36"/>
          <w:szCs w:val="36"/>
          <w:rtl/>
          <w:lang w:bidi="ar-EG"/>
        </w:rPr>
        <w:t>اقَلْتُمْ إِلَى الْأَرْضِ</w:t>
      </w:r>
      <w:r w:rsidR="00392194"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[التوبة</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٣٨]</w:t>
      </w:r>
      <w:r w:rsidR="00DA696E" w:rsidRPr="00B36516">
        <w:rPr>
          <w:rFonts w:ascii="Calibri" w:hAnsi="Calibri" w:cs="KFGQPC Uthman Taha Naskh"/>
          <w:sz w:val="36"/>
          <w:szCs w:val="36"/>
          <w:rtl/>
          <w:lang w:bidi="ar-EG"/>
        </w:rPr>
        <w:t>.</w:t>
      </w:r>
    </w:p>
    <w:p w14:paraId="6C12D101" w14:textId="1A42E6C5"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ولما بعث نبي</w:t>
      </w:r>
      <w:r w:rsidR="00FE35D6" w:rsidRPr="00B36516">
        <w:rPr>
          <w:rFonts w:ascii="Calibri" w:hAnsi="Calibri" w:cs="KFGQPC Uthman Taha Naskh" w:hint="cs"/>
          <w:sz w:val="36"/>
          <w:szCs w:val="36"/>
          <w:rtl/>
          <w:lang w:bidi="ar-EG"/>
        </w:rPr>
        <w:t xml:space="preserve"> الله ﷺ</w:t>
      </w:r>
      <w:r w:rsidR="00FA5E8C" w:rsidRPr="00B36516">
        <w:rPr>
          <w:rFonts w:ascii="Calibri" w:hAnsi="Calibri" w:cs="KFGQPC Uthman Taha Naskh" w:hint="cs"/>
          <w:sz w:val="36"/>
          <w:szCs w:val="36"/>
          <w:rtl/>
          <w:lang w:bidi="ar-EG"/>
        </w:rPr>
        <w:t xml:space="preserve"> عبد الله بن رواحة إلى اليهود لخرص</w:t>
      </w:r>
      <w:r w:rsidRPr="00B36516">
        <w:rPr>
          <w:rFonts w:ascii="Calibri" w:hAnsi="Calibri" w:cs="KFGQPC Uthman Taha Naskh"/>
          <w:sz w:val="36"/>
          <w:szCs w:val="36"/>
          <w:rtl/>
          <w:lang w:bidi="ar-EG"/>
        </w:rPr>
        <w:t xml:space="preserve"> الثمار، خافوا أن يظلمهم</w:t>
      </w:r>
      <w:r w:rsidR="00FA5E8C"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فقال لهم كما عند أحمد بسند صحيح</w:t>
      </w:r>
      <w:r w:rsidR="00DA696E" w:rsidRPr="00B36516">
        <w:rPr>
          <w:rFonts w:ascii="Calibri" w:hAnsi="Calibri" w:cs="KFGQPC Uthman Taha Naskh"/>
          <w:sz w:val="36"/>
          <w:szCs w:val="36"/>
          <w:rtl/>
          <w:lang w:bidi="ar-EG"/>
        </w:rPr>
        <w:t>:</w:t>
      </w:r>
      <w:r w:rsidR="00975909" w:rsidRPr="00B36516">
        <w:rPr>
          <w:rFonts w:ascii="Calibri" w:hAnsi="Calibri" w:cs="KFGQPC Uthman Taha Naskh" w:hint="cs"/>
          <w:sz w:val="36"/>
          <w:szCs w:val="36"/>
          <w:rtl/>
          <w:lang w:bidi="ar-EG"/>
        </w:rPr>
        <w:t xml:space="preserve"> </w:t>
      </w:r>
      <w:r w:rsidR="00975909" w:rsidRPr="00B36516">
        <w:rPr>
          <w:rFonts w:ascii="Calibri" w:hAnsi="Calibri" w:cs="KFGQPC Uthman Taha Naskh"/>
          <w:sz w:val="36"/>
          <w:szCs w:val="36"/>
          <w:rtl/>
          <w:lang w:bidi="ar-EG"/>
        </w:rPr>
        <w:t>(</w:t>
      </w:r>
      <w:r w:rsidR="00975909" w:rsidRPr="00B36516">
        <w:rPr>
          <w:rFonts w:ascii="Calibri" w:hAnsi="Calibri" w:cs="KFGQPC Uthman Taha Naskh"/>
          <w:b/>
          <w:bCs/>
          <w:color w:val="002060"/>
          <w:sz w:val="36"/>
          <w:szCs w:val="36"/>
          <w:rtl/>
          <w:lang w:bidi="ar-EG"/>
        </w:rPr>
        <w:t>يا معشر اليهود! أنتم أبغض الخلق إليّ</w:t>
      </w:r>
      <w:r w:rsidR="00975909" w:rsidRPr="00B36516">
        <w:rPr>
          <w:rFonts w:ascii="Calibri" w:hAnsi="Calibri" w:cs="KFGQPC Uthman Taha Naskh" w:hint="cs"/>
          <w:b/>
          <w:bCs/>
          <w:color w:val="002060"/>
          <w:sz w:val="36"/>
          <w:szCs w:val="36"/>
          <w:rtl/>
          <w:lang w:bidi="ar-EG"/>
        </w:rPr>
        <w:t xml:space="preserve"> ..، و</w:t>
      </w:r>
      <w:r w:rsidRPr="00B36516">
        <w:rPr>
          <w:rFonts w:ascii="Calibri" w:hAnsi="Calibri" w:cs="KFGQPC Uthman Taha Naskh"/>
          <w:b/>
          <w:bCs/>
          <w:color w:val="002060"/>
          <w:sz w:val="36"/>
          <w:szCs w:val="36"/>
          <w:rtl/>
          <w:lang w:bidi="ar-EG"/>
        </w:rPr>
        <w:t>ليس يحملني بغضي إياكم</w:t>
      </w:r>
      <w:r w:rsidR="00975909"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على أن أحيف عليكم</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ar-EG"/>
        </w:rPr>
        <w:t>.</w:t>
      </w:r>
      <w:r w:rsidR="00484589" w:rsidRPr="00B36516">
        <w:rPr>
          <w:rStyle w:val="FootnoteReference"/>
          <w:rFonts w:ascii="Calibri" w:hAnsi="Calibri" w:cs="KFGQPC Uthman Taha Naskh"/>
          <w:sz w:val="36"/>
          <w:szCs w:val="36"/>
          <w:rtl/>
          <w:lang w:bidi="ar-EG"/>
        </w:rPr>
        <w:footnoteReference w:id="94"/>
      </w:r>
    </w:p>
    <w:p w14:paraId="420A670F" w14:textId="77777777" w:rsidR="00D20BF8"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فأما قولهم</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484589"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إننا نقر أن الله أمر بمعاداة أعدائه كقوله تعالى</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484589" w:rsidRPr="00B36516">
        <w:rPr>
          <w:rFonts w:ascii="Calibri" w:hAnsi="Calibri" w:cs="KFGQPC Uthman Taha Naskh" w:hint="cs"/>
          <w:sz w:val="36"/>
          <w:szCs w:val="36"/>
          <w:rtl/>
          <w:lang w:bidi="ar-EG"/>
        </w:rPr>
        <w:t>{</w:t>
      </w:r>
      <w:r w:rsidRPr="00B36516">
        <w:rPr>
          <w:rFonts w:ascii="Calibri" w:hAnsi="Calibri" w:cs="KFGQPC Uthman Taha Naskh"/>
          <w:b/>
          <w:bCs/>
          <w:color w:val="196B24" w:themeColor="accent3"/>
          <w:sz w:val="36"/>
          <w:szCs w:val="36"/>
          <w:rtl/>
          <w:lang w:bidi="ar-EG"/>
        </w:rPr>
        <w:t>لَا تَتَّخِذُوا عَدُوّى وَعَدُوَّكُمْ أَوْلِيَاءَ</w:t>
      </w:r>
      <w:r w:rsidR="007D3E28"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[الممتحنة</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١] لكن هذه في المعتدي</w:t>
      </w:r>
      <w:r w:rsidR="007D3E28"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وليس كل الكفار أعداء لله).</w:t>
      </w:r>
    </w:p>
    <w:p w14:paraId="0D4E46CA" w14:textId="211BC968" w:rsidR="00051959" w:rsidRPr="00B92BFD" w:rsidRDefault="007D3E28" w:rsidP="00B92BFD">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1D1D1" w:themeFill="background2" w:themeFillShade="E6"/>
        <w:spacing w:line="240" w:lineRule="auto"/>
        <w:ind w:firstLine="0"/>
        <w:rPr>
          <w:rFonts w:ascii="Calibri" w:hAnsi="Calibri" w:cs="KFGQPC Uthman Taha Naskh"/>
          <w:sz w:val="36"/>
          <w:szCs w:val="36"/>
          <w:rtl/>
          <w:lang w:bidi="ar-EG"/>
        </w:rPr>
      </w:pPr>
      <w:r w:rsidRPr="00B92BFD">
        <w:rPr>
          <w:rFonts w:ascii="Calibri" w:hAnsi="Calibri" w:cs="KFGQPC Uthman Taha Naskh" w:hint="cs"/>
          <w:sz w:val="36"/>
          <w:szCs w:val="36"/>
          <w:rtl/>
          <w:lang w:bidi="ar-EG"/>
        </w:rPr>
        <w:t>ي</w:t>
      </w:r>
      <w:r w:rsidR="00051959" w:rsidRPr="00B92BFD">
        <w:rPr>
          <w:rFonts w:ascii="Calibri" w:hAnsi="Calibri" w:cs="KFGQPC Uthman Taha Naskh"/>
          <w:sz w:val="36"/>
          <w:szCs w:val="36"/>
          <w:rtl/>
          <w:lang w:bidi="ar-EG"/>
        </w:rPr>
        <w:t>جب</w:t>
      </w:r>
      <w:r w:rsidRPr="00B92BFD">
        <w:rPr>
          <w:rFonts w:ascii="Calibri" w:hAnsi="Calibri" w:cs="KFGQPC Uthman Taha Naskh" w:hint="cs"/>
          <w:sz w:val="36"/>
          <w:szCs w:val="36"/>
          <w:rtl/>
          <w:lang w:bidi="ar-EG"/>
        </w:rPr>
        <w:t xml:space="preserve"> بيان </w:t>
      </w:r>
      <w:r w:rsidR="00051959" w:rsidRPr="00B92BFD">
        <w:rPr>
          <w:rFonts w:ascii="Calibri" w:hAnsi="Calibri" w:cs="KFGQPC Uthman Taha Naskh"/>
          <w:sz w:val="36"/>
          <w:szCs w:val="36"/>
          <w:rtl/>
          <w:lang w:bidi="ar-EG"/>
        </w:rPr>
        <w:t>معنى الكافر المقصود</w:t>
      </w:r>
      <w:r w:rsidRPr="00B92BFD">
        <w:rPr>
          <w:rFonts w:ascii="Calibri" w:hAnsi="Calibri" w:cs="KFGQPC Uthman Taha Naskh" w:hint="cs"/>
          <w:sz w:val="36"/>
          <w:szCs w:val="36"/>
          <w:rtl/>
          <w:lang w:bidi="ar-EG"/>
        </w:rPr>
        <w:t>، وهو الذي جحد</w:t>
      </w:r>
      <w:r w:rsidR="00D20BF8" w:rsidRPr="00B92BFD">
        <w:rPr>
          <w:rFonts w:ascii="Calibri" w:hAnsi="Calibri" w:cs="KFGQPC Uthman Taha Naskh" w:hint="cs"/>
          <w:sz w:val="36"/>
          <w:szCs w:val="36"/>
          <w:rtl/>
          <w:lang w:bidi="ar-EG"/>
        </w:rPr>
        <w:t xml:space="preserve"> رسالة</w:t>
      </w:r>
      <w:r w:rsidRPr="00B92BFD">
        <w:rPr>
          <w:rFonts w:ascii="Calibri" w:hAnsi="Calibri" w:cs="KFGQPC Uthman Taha Naskh" w:hint="cs"/>
          <w:sz w:val="36"/>
          <w:szCs w:val="36"/>
          <w:rtl/>
          <w:lang w:bidi="ar-EG"/>
        </w:rPr>
        <w:t xml:space="preserve"> الحق ولم يقبله</w:t>
      </w:r>
      <w:r w:rsidR="00D20BF8" w:rsidRPr="00B92BFD">
        <w:rPr>
          <w:rFonts w:ascii="Calibri" w:hAnsi="Calibri" w:cs="KFGQPC Uthman Taha Naskh" w:hint="cs"/>
          <w:sz w:val="36"/>
          <w:szCs w:val="36"/>
          <w:rtl/>
          <w:lang w:bidi="ar-EG"/>
        </w:rPr>
        <w:t>.</w:t>
      </w:r>
    </w:p>
    <w:p w14:paraId="6258A666" w14:textId="77777777" w:rsidR="00682618"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فهل يقول هذا من قرأ كتاب الله؟ فكل كافر هو عدو لله أصلا</w:t>
      </w:r>
      <w:r w:rsidR="00D20BF8"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كما قال تعالى: ﴿</w:t>
      </w:r>
      <w:r w:rsidRPr="00B36516">
        <w:rPr>
          <w:rFonts w:ascii="Calibri" w:hAnsi="Calibri" w:cs="KFGQPC Uthman Taha Naskh"/>
          <w:b/>
          <w:bCs/>
          <w:color w:val="196B24" w:themeColor="accent3"/>
          <w:sz w:val="36"/>
          <w:szCs w:val="36"/>
          <w:rtl/>
          <w:lang w:bidi="ar-EG"/>
        </w:rPr>
        <w:t>فَإِنَّ اللَّهَ عَدُوٌّ لِلْكَفِرِينَ</w:t>
      </w:r>
      <w:r w:rsidRPr="00B36516">
        <w:rPr>
          <w:rFonts w:ascii="Calibri" w:hAnsi="Calibri" w:cs="KFGQPC Uthman Taha Naskh"/>
          <w:sz w:val="36"/>
          <w:szCs w:val="36"/>
          <w:rtl/>
          <w:lang w:bidi="ar-EG"/>
        </w:rPr>
        <w:t>﴾ [البقرة: ٩٨]،</w:t>
      </w:r>
      <w:r w:rsidR="00D20BF8"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وقال تعالى</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682618" w:rsidRPr="00B36516">
        <w:rPr>
          <w:rFonts w:ascii="Calibri" w:hAnsi="Calibri" w:cs="KFGQPC Uthman Taha Naskh"/>
          <w:sz w:val="36"/>
          <w:szCs w:val="36"/>
          <w:rtl/>
          <w:lang w:bidi="ar-EG"/>
        </w:rPr>
        <w:t>﴿</w:t>
      </w:r>
      <w:r w:rsidRPr="00B36516">
        <w:rPr>
          <w:rFonts w:ascii="Calibri" w:hAnsi="Calibri" w:cs="KFGQPC Uthman Taha Naskh"/>
          <w:b/>
          <w:bCs/>
          <w:color w:val="196B24" w:themeColor="accent3"/>
          <w:sz w:val="36"/>
          <w:szCs w:val="36"/>
          <w:rtl/>
          <w:lang w:bidi="ar-EG"/>
        </w:rPr>
        <w:t>إِنَّ الْكَفِرِينَ كَانُوا لَكُمْ عَدُوا مُّبِينًا</w:t>
      </w:r>
      <w:r w:rsidRPr="00B36516">
        <w:rPr>
          <w:rFonts w:ascii="Calibri" w:hAnsi="Calibri" w:cs="KFGQPC Uthman Taha Naskh"/>
          <w:sz w:val="36"/>
          <w:szCs w:val="36"/>
          <w:rtl/>
          <w:lang w:bidi="ar-EG"/>
        </w:rPr>
        <w:t>﴾ [النساء: ١٠١ ]</w:t>
      </w:r>
      <w:r w:rsidR="00DA696E" w:rsidRPr="00B36516">
        <w:rPr>
          <w:rFonts w:ascii="Calibri" w:hAnsi="Calibri" w:cs="KFGQPC Uthman Taha Naskh"/>
          <w:sz w:val="36"/>
          <w:szCs w:val="36"/>
          <w:rtl/>
          <w:lang w:bidi="ar-EG"/>
        </w:rPr>
        <w:t>.</w:t>
      </w:r>
    </w:p>
    <w:p w14:paraId="4C0741E3" w14:textId="1CC692E5"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المحادة بلا شك قدر زائد على مجرد الكفر كما قرره ابن تيمية في «الصارم المسلول»، وإنما المراد بيان أن المحادة أوسع من</w:t>
      </w:r>
      <w:r w:rsidR="00682618"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المقاتلة.</w:t>
      </w:r>
    </w:p>
    <w:p w14:paraId="671845D9" w14:textId="77777777" w:rsidR="009F3051"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المودة الحاصلة بالزواج بالكتابية أمر كوني قدري، وأمر الله ببغض الكافر أمر شرعي ديني، الله الشرعية لا يعترض عليها بالأمور الكونية</w:t>
      </w:r>
      <w:r w:rsidR="009F3051" w:rsidRPr="00B36516">
        <w:rPr>
          <w:rFonts w:ascii="Calibri" w:hAnsi="Calibri" w:cs="KFGQPC Uthman Taha Naskh" w:hint="cs"/>
          <w:sz w:val="36"/>
          <w:szCs w:val="36"/>
          <w:rtl/>
          <w:lang w:bidi="ar-EG"/>
        </w:rPr>
        <w:t>.</w:t>
      </w:r>
    </w:p>
    <w:p w14:paraId="0225A727" w14:textId="77777777" w:rsidR="0025777D"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ثم إنه لا يمتنع أن تكون بين الزوجين عداوة دينية كما قال تعالى</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25777D" w:rsidRPr="00B36516">
        <w:rPr>
          <w:rFonts w:ascii="Calibri" w:hAnsi="Calibri" w:cs="KFGQPC Uthman Taha Naskh" w:hint="cs"/>
          <w:sz w:val="36"/>
          <w:szCs w:val="36"/>
          <w:rtl/>
          <w:lang w:bidi="ar-EG"/>
        </w:rPr>
        <w:t>{</w:t>
      </w:r>
      <w:r w:rsidRPr="00B36516">
        <w:rPr>
          <w:rFonts w:ascii="Calibri" w:hAnsi="Calibri" w:cs="KFGQPC Uthman Taha Naskh"/>
          <w:b/>
          <w:bCs/>
          <w:color w:val="196B24" w:themeColor="accent3"/>
          <w:sz w:val="36"/>
          <w:szCs w:val="36"/>
          <w:rtl/>
          <w:lang w:bidi="ar-EG"/>
        </w:rPr>
        <w:t>يَ</w:t>
      </w:r>
      <w:r w:rsidR="0025777D" w:rsidRPr="00B36516">
        <w:rPr>
          <w:rFonts w:ascii="Calibri" w:hAnsi="Calibri" w:cs="KFGQPC Uthman Taha Naskh" w:hint="cs"/>
          <w:b/>
          <w:bCs/>
          <w:color w:val="196B24" w:themeColor="accent3"/>
          <w:sz w:val="36"/>
          <w:szCs w:val="36"/>
          <w:rtl/>
          <w:lang w:bidi="ar-EG"/>
        </w:rPr>
        <w:t>ا أ</w:t>
      </w:r>
      <w:r w:rsidRPr="00B36516">
        <w:rPr>
          <w:rFonts w:ascii="Calibri" w:hAnsi="Calibri" w:cs="KFGQPC Uthman Taha Naskh"/>
          <w:b/>
          <w:bCs/>
          <w:color w:val="196B24" w:themeColor="accent3"/>
          <w:sz w:val="36"/>
          <w:szCs w:val="36"/>
          <w:rtl/>
          <w:lang w:bidi="ar-EG"/>
        </w:rPr>
        <w:t>َيُّهَا الَّذِينَ ءَامَنُوا إِنَّ مِنْ أَزْوَاجِكُمْ وَأَوْلَدِكُمْ عَدُوًّا لَّكُمْ فَاحْذَرُوهُمْ</w:t>
      </w:r>
      <w:r w:rsidR="0025777D"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[التغابن</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١٤]</w:t>
      </w:r>
      <w:r w:rsidR="0025777D" w:rsidRPr="00B36516">
        <w:rPr>
          <w:rFonts w:ascii="Calibri" w:hAnsi="Calibri" w:cs="KFGQPC Uthman Taha Naskh" w:hint="cs"/>
          <w:sz w:val="36"/>
          <w:szCs w:val="36"/>
          <w:rtl/>
          <w:lang w:bidi="ar-EG"/>
        </w:rPr>
        <w:t>.</w:t>
      </w:r>
    </w:p>
    <w:p w14:paraId="3A838647" w14:textId="30AB0973"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ثم إن المودة التي ذكرها الله بين الزوجين لا يلزم منها أن</w:t>
      </w:r>
    </w:p>
    <w:p w14:paraId="00B2E9BD" w14:textId="77777777" w:rsidR="009015FA" w:rsidRPr="00B36516" w:rsidRDefault="00051959" w:rsidP="00B36516">
      <w:pPr>
        <w:widowControl w:val="0"/>
        <w:spacing w:line="240" w:lineRule="auto"/>
        <w:ind w:firstLine="0"/>
        <w:rPr>
          <w:rFonts w:ascii="Calibri" w:hAnsi="Calibri" w:cs="KFGQPC Uthman Taha Naskh"/>
          <w:sz w:val="36"/>
          <w:szCs w:val="36"/>
          <w:rtl/>
          <w:lang w:bidi="fa-IR"/>
        </w:rPr>
      </w:pPr>
      <w:r w:rsidRPr="00B36516">
        <w:rPr>
          <w:rFonts w:ascii="Calibri" w:hAnsi="Calibri" w:cs="KFGQPC Uthman Taha Naskh"/>
          <w:sz w:val="36"/>
          <w:szCs w:val="36"/>
          <w:rtl/>
          <w:lang w:bidi="ar-EG"/>
        </w:rPr>
        <w:t>تكون دوما هي الحب، بل قد يكون المراد بها الصلة والإحسان كما قال تعالى</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9015FA" w:rsidRPr="00B36516">
        <w:rPr>
          <w:rFonts w:ascii="Calibri" w:hAnsi="Calibri" w:cs="KFGQPC Uthman Taha Naskh" w:hint="cs"/>
          <w:sz w:val="36"/>
          <w:szCs w:val="36"/>
          <w:rtl/>
          <w:lang w:bidi="ar-EG"/>
        </w:rPr>
        <w:t>{</w:t>
      </w:r>
      <w:r w:rsidRPr="00B36516">
        <w:rPr>
          <w:rFonts w:ascii="Calibri" w:hAnsi="Calibri" w:cs="KFGQPC Uthman Taha Naskh"/>
          <w:b/>
          <w:bCs/>
          <w:color w:val="196B24" w:themeColor="accent3"/>
          <w:sz w:val="36"/>
          <w:szCs w:val="36"/>
          <w:rtl/>
          <w:lang w:bidi="ar-EG"/>
        </w:rPr>
        <w:t>قُل لَّا أَسْأَلُكُمْ عَلَيْهِ أَجْرًا إِلَّا الْمَوَدَّةَ فِي الْقُرْبَى</w:t>
      </w:r>
      <w:r w:rsidR="009015FA"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[الشورى: </w:t>
      </w:r>
      <w:r w:rsidRPr="00B36516">
        <w:rPr>
          <w:rFonts w:ascii="Calibri" w:hAnsi="Calibri" w:cs="KFGQPC Uthman Taha Naskh"/>
          <w:sz w:val="36"/>
          <w:szCs w:val="36"/>
          <w:rtl/>
          <w:lang w:bidi="fa-IR"/>
        </w:rPr>
        <w:t>۲۳]</w:t>
      </w:r>
      <w:r w:rsidR="00DA696E" w:rsidRPr="00B36516">
        <w:rPr>
          <w:rFonts w:ascii="Calibri" w:hAnsi="Calibri" w:cs="KFGQPC Uthman Taha Naskh"/>
          <w:sz w:val="36"/>
          <w:szCs w:val="36"/>
          <w:rtl/>
          <w:lang w:bidi="fa-IR"/>
        </w:rPr>
        <w:t>.</w:t>
      </w:r>
    </w:p>
    <w:p w14:paraId="7608C507" w14:textId="7CD024C7"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lastRenderedPageBreak/>
        <w:t xml:space="preserve">ثم إن ما يجده الإنسان في نفسه من الولاء والحب لوالده وشقيقه أعظم مما يجده من الولاء لزوجته، ومع ذلك قطع الله موالاة الأب الكافر المسالم، والشقيق الكافر المسالم، كما قال تعالى: </w:t>
      </w:r>
      <w:r w:rsidR="009015FA" w:rsidRPr="00B36516">
        <w:rPr>
          <w:rFonts w:ascii="Calibri" w:hAnsi="Calibri" w:cs="KFGQPC Uthman Taha Naskh" w:hint="cs"/>
          <w:sz w:val="36"/>
          <w:szCs w:val="36"/>
          <w:rtl/>
          <w:lang w:bidi="ar-EG"/>
        </w:rPr>
        <w:t>{</w:t>
      </w:r>
      <w:r w:rsidRPr="00B36516">
        <w:rPr>
          <w:rFonts w:ascii="Calibri" w:hAnsi="Calibri" w:cs="KFGQPC Uthman Taha Naskh"/>
          <w:b/>
          <w:bCs/>
          <w:color w:val="196B24" w:themeColor="accent3"/>
          <w:sz w:val="36"/>
          <w:szCs w:val="36"/>
          <w:rtl/>
          <w:lang w:bidi="ar-EG"/>
        </w:rPr>
        <w:t xml:space="preserve">يَأَيُّهَا الَّذِينَ آمَنُوا لَا تَتَّخِذُوا </w:t>
      </w:r>
      <w:r w:rsidR="009015FA" w:rsidRPr="00B36516">
        <w:rPr>
          <w:rFonts w:ascii="Calibri" w:hAnsi="Calibri" w:cs="KFGQPC Uthman Taha Naskh" w:hint="cs"/>
          <w:b/>
          <w:bCs/>
          <w:color w:val="196B24" w:themeColor="accent3"/>
          <w:sz w:val="36"/>
          <w:szCs w:val="36"/>
          <w:rtl/>
          <w:lang w:bidi="ar-EG"/>
        </w:rPr>
        <w:t>آ</w:t>
      </w:r>
      <w:r w:rsidRPr="00B36516">
        <w:rPr>
          <w:rFonts w:ascii="Calibri" w:hAnsi="Calibri" w:cs="KFGQPC Uthman Taha Naskh"/>
          <w:b/>
          <w:bCs/>
          <w:color w:val="196B24" w:themeColor="accent3"/>
          <w:sz w:val="36"/>
          <w:szCs w:val="36"/>
          <w:rtl/>
          <w:lang w:bidi="ar-EG"/>
        </w:rPr>
        <w:t>بَاءَكُمْ وَإِخْوَ</w:t>
      </w:r>
      <w:r w:rsidR="009015FA" w:rsidRPr="00B36516">
        <w:rPr>
          <w:rFonts w:ascii="Calibri" w:hAnsi="Calibri" w:cs="KFGQPC Uthman Taha Naskh" w:hint="cs"/>
          <w:b/>
          <w:bCs/>
          <w:color w:val="196B24" w:themeColor="accent3"/>
          <w:sz w:val="36"/>
          <w:szCs w:val="36"/>
          <w:rtl/>
          <w:lang w:bidi="ar-EG"/>
        </w:rPr>
        <w:t>ا</w:t>
      </w:r>
      <w:r w:rsidRPr="00B36516">
        <w:rPr>
          <w:rFonts w:ascii="Calibri" w:hAnsi="Calibri" w:cs="KFGQPC Uthman Taha Naskh"/>
          <w:b/>
          <w:bCs/>
          <w:color w:val="196B24" w:themeColor="accent3"/>
          <w:sz w:val="36"/>
          <w:szCs w:val="36"/>
          <w:rtl/>
          <w:lang w:bidi="ar-EG"/>
        </w:rPr>
        <w:t>نَكُمْ أَوْلِيَاءَ إِنِ</w:t>
      </w:r>
      <w:r w:rsidR="009015FA" w:rsidRPr="00B36516">
        <w:rPr>
          <w:rFonts w:ascii="Calibri" w:hAnsi="Calibri" w:cs="KFGQPC Uthman Taha Naskh" w:hint="cs"/>
          <w:b/>
          <w:bCs/>
          <w:color w:val="196B24" w:themeColor="accent3"/>
          <w:sz w:val="36"/>
          <w:szCs w:val="36"/>
          <w:rtl/>
          <w:lang w:bidi="ar-EG"/>
        </w:rPr>
        <w:t xml:space="preserve"> </w:t>
      </w:r>
      <w:r w:rsidRPr="00B36516">
        <w:rPr>
          <w:rFonts w:ascii="Calibri" w:hAnsi="Calibri" w:cs="KFGQPC Uthman Taha Naskh"/>
          <w:b/>
          <w:bCs/>
          <w:color w:val="196B24" w:themeColor="accent3"/>
          <w:sz w:val="36"/>
          <w:szCs w:val="36"/>
          <w:rtl/>
          <w:lang w:bidi="ar-EG"/>
        </w:rPr>
        <w:t>اسْتَحَبُّوا الْكُفْرَ عَلَى الْإِيمَ</w:t>
      </w:r>
      <w:r w:rsidR="009015FA" w:rsidRPr="00B36516">
        <w:rPr>
          <w:rFonts w:ascii="Calibri" w:hAnsi="Calibri" w:cs="KFGQPC Uthman Taha Naskh" w:hint="cs"/>
          <w:b/>
          <w:bCs/>
          <w:color w:val="196B24" w:themeColor="accent3"/>
          <w:sz w:val="36"/>
          <w:szCs w:val="36"/>
          <w:rtl/>
          <w:lang w:bidi="ar-EG"/>
        </w:rPr>
        <w:t>ا</w:t>
      </w:r>
      <w:r w:rsidRPr="00B36516">
        <w:rPr>
          <w:rFonts w:ascii="Calibri" w:hAnsi="Calibri" w:cs="KFGQPC Uthman Taha Naskh"/>
          <w:b/>
          <w:bCs/>
          <w:color w:val="196B24" w:themeColor="accent3"/>
          <w:sz w:val="36"/>
          <w:szCs w:val="36"/>
          <w:rtl/>
          <w:lang w:bidi="ar-EG"/>
        </w:rPr>
        <w:t>نِ</w:t>
      </w:r>
      <w:r w:rsidR="009015FA"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[التوبة</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٢٣]</w:t>
      </w:r>
      <w:r w:rsidR="00DA696E" w:rsidRPr="00B36516">
        <w:rPr>
          <w:rFonts w:ascii="Calibri" w:hAnsi="Calibri" w:cs="KFGQPC Uthman Taha Naskh"/>
          <w:sz w:val="36"/>
          <w:szCs w:val="36"/>
          <w:rtl/>
          <w:lang w:bidi="ar-EG"/>
        </w:rPr>
        <w:t>.</w:t>
      </w:r>
    </w:p>
    <w:p w14:paraId="497B8F6F" w14:textId="77777777"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ثم إن أهل العلم بينوا أن مورد الأمرين مختلف أصلا، فبغض الكافر المسالم وعداوته القلبية هي بغض وعداوة قلبية دينية، أما المودة التي تقع بين الزوج والزوجة فهذه مودة غريزية فطرية، أن ولا يمتنع يجتمع الأمران في شخص واحد.</w:t>
      </w:r>
    </w:p>
    <w:p w14:paraId="7FDC5AF6" w14:textId="2684D653"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الدواء يجتمع فيه</w:t>
      </w:r>
      <w:r w:rsidR="009015FA"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الحب والبغض</w:t>
      </w:r>
      <w:r w:rsidR="009015FA"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فهو محبوب من وجه مبغوض من وجه، وهذا مثال يكرره أهل العلم كثيرًا للتدليل على كيفية اجتماع الحب والبغض في شخص واحد</w:t>
      </w:r>
      <w:r w:rsidR="00DA696E" w:rsidRPr="00B36516">
        <w:rPr>
          <w:rFonts w:ascii="Calibri" w:hAnsi="Calibri" w:cs="KFGQPC Uthman Taha Naskh"/>
          <w:sz w:val="36"/>
          <w:szCs w:val="36"/>
          <w:rtl/>
          <w:lang w:bidi="ar-EG"/>
        </w:rPr>
        <w:t>.</w:t>
      </w:r>
    </w:p>
    <w:p w14:paraId="245A7D7E" w14:textId="2496FB28" w:rsidR="009015FA"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ونظير ذلك في الشرعيات أن القتال في سبيل الله يجتمع فيه</w:t>
      </w:r>
      <w:r w:rsidR="009015FA" w:rsidRPr="00B36516">
        <w:rPr>
          <w:rFonts w:ascii="Calibri" w:hAnsi="Calibri" w:cs="KFGQPC Uthman Taha Naskh" w:hint="cs"/>
          <w:sz w:val="36"/>
          <w:szCs w:val="36"/>
          <w:rtl/>
          <w:lang w:bidi="ar-EG"/>
        </w:rPr>
        <w:t xml:space="preserve"> كره</w:t>
      </w:r>
      <w:r w:rsidRPr="00B36516">
        <w:rPr>
          <w:rFonts w:ascii="Calibri" w:hAnsi="Calibri" w:cs="KFGQPC Uthman Taha Naskh"/>
          <w:sz w:val="36"/>
          <w:szCs w:val="36"/>
          <w:rtl/>
          <w:lang w:bidi="ar-EG"/>
        </w:rPr>
        <w:t xml:space="preserve"> طبيعي لما فيه من إيذاء النفوس، وحب شرعي لما فيه من الثواب العظيم، كما قال تعالى في الكراهية الطبيعية للقتال</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9015FA" w:rsidRPr="00B36516">
        <w:rPr>
          <w:rFonts w:ascii="Calibri" w:hAnsi="Calibri" w:cs="KFGQPC Uthman Taha Naskh" w:hint="cs"/>
          <w:sz w:val="36"/>
          <w:szCs w:val="36"/>
          <w:rtl/>
          <w:lang w:bidi="ar-EG"/>
        </w:rPr>
        <w:t>{</w:t>
      </w:r>
      <w:r w:rsidRPr="00B36516">
        <w:rPr>
          <w:rFonts w:ascii="Calibri" w:hAnsi="Calibri" w:cs="KFGQPC Uthman Taha Naskh"/>
          <w:b/>
          <w:bCs/>
          <w:color w:val="196B24" w:themeColor="accent3"/>
          <w:sz w:val="36"/>
          <w:szCs w:val="36"/>
          <w:rtl/>
          <w:lang w:bidi="ar-EG"/>
        </w:rPr>
        <w:t>ك</w:t>
      </w:r>
      <w:r w:rsidR="009015FA" w:rsidRPr="00B36516">
        <w:rPr>
          <w:rFonts w:ascii="Calibri" w:hAnsi="Calibri" w:cs="KFGQPC Uthman Taha Naskh" w:hint="cs"/>
          <w:b/>
          <w:bCs/>
          <w:color w:val="196B24" w:themeColor="accent3"/>
          <w:sz w:val="36"/>
          <w:szCs w:val="36"/>
          <w:rtl/>
          <w:lang w:bidi="ar-EG"/>
        </w:rPr>
        <w:t>ُ</w:t>
      </w:r>
      <w:r w:rsidRPr="00B36516">
        <w:rPr>
          <w:rFonts w:ascii="Calibri" w:hAnsi="Calibri" w:cs="KFGQPC Uthman Taha Naskh"/>
          <w:b/>
          <w:bCs/>
          <w:color w:val="196B24" w:themeColor="accent3"/>
          <w:sz w:val="36"/>
          <w:szCs w:val="36"/>
          <w:rtl/>
          <w:lang w:bidi="ar-EG"/>
        </w:rPr>
        <w:t>ت</w:t>
      </w:r>
      <w:r w:rsidR="009015FA" w:rsidRPr="00B36516">
        <w:rPr>
          <w:rFonts w:ascii="Calibri" w:hAnsi="Calibri" w:cs="KFGQPC Uthman Taha Naskh" w:hint="cs"/>
          <w:b/>
          <w:bCs/>
          <w:color w:val="196B24" w:themeColor="accent3"/>
          <w:sz w:val="36"/>
          <w:szCs w:val="36"/>
          <w:rtl/>
          <w:lang w:bidi="ar-EG"/>
        </w:rPr>
        <w:t>ِ</w:t>
      </w:r>
      <w:r w:rsidRPr="00B36516">
        <w:rPr>
          <w:rFonts w:ascii="Calibri" w:hAnsi="Calibri" w:cs="KFGQPC Uthman Taha Naskh"/>
          <w:b/>
          <w:bCs/>
          <w:color w:val="196B24" w:themeColor="accent3"/>
          <w:sz w:val="36"/>
          <w:szCs w:val="36"/>
          <w:rtl/>
          <w:lang w:bidi="ar-EG"/>
        </w:rPr>
        <w:t>ب</w:t>
      </w:r>
      <w:r w:rsidR="009015FA" w:rsidRPr="00B36516">
        <w:rPr>
          <w:rFonts w:ascii="Calibri" w:hAnsi="Calibri" w:cs="KFGQPC Uthman Taha Naskh" w:hint="cs"/>
          <w:b/>
          <w:bCs/>
          <w:color w:val="196B24" w:themeColor="accent3"/>
          <w:sz w:val="36"/>
          <w:szCs w:val="36"/>
          <w:rtl/>
          <w:lang w:bidi="ar-EG"/>
        </w:rPr>
        <w:t>َ</w:t>
      </w:r>
      <w:r w:rsidRPr="00B36516">
        <w:rPr>
          <w:rFonts w:ascii="Calibri" w:hAnsi="Calibri" w:cs="KFGQPC Uthman Taha Naskh"/>
          <w:b/>
          <w:bCs/>
          <w:color w:val="196B24" w:themeColor="accent3"/>
          <w:sz w:val="36"/>
          <w:szCs w:val="36"/>
          <w:rtl/>
          <w:lang w:bidi="ar-EG"/>
        </w:rPr>
        <w:t xml:space="preserve"> عَلَيْكُمُ الْقِتَالُ وَهُوَ كُرْهُ لَكُمْ</w:t>
      </w:r>
      <w:r w:rsidR="009015FA"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[البقرة</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٢١٦]</w:t>
      </w:r>
    </w:p>
    <w:p w14:paraId="4A06882C" w14:textId="67A8C10D"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وكذلك فإن كل نفس تجد في داخلها كراهية السجن كراهية طبيعية، ولكن لما كان فيه مصلحة شرعية ليوسف صار أحب إليه شرعًا وإن كان يبغضه طبعًا، كما قال تعالى عن يوسف</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6F78A8" w:rsidRPr="00B36516">
        <w:rPr>
          <w:rFonts w:ascii="Calibri" w:hAnsi="Calibri" w:cs="KFGQPC Uthman Taha Naskh" w:hint="cs"/>
          <w:sz w:val="36"/>
          <w:szCs w:val="36"/>
          <w:rtl/>
          <w:lang w:bidi="ar-EG"/>
        </w:rPr>
        <w:t>{</w:t>
      </w:r>
      <w:r w:rsidRPr="00B36516">
        <w:rPr>
          <w:rFonts w:ascii="Calibri" w:hAnsi="Calibri" w:cs="KFGQPC Uthman Taha Naskh"/>
          <w:b/>
          <w:bCs/>
          <w:color w:val="196B24" w:themeColor="accent3"/>
          <w:sz w:val="36"/>
          <w:szCs w:val="36"/>
          <w:rtl/>
          <w:lang w:bidi="ar-EG"/>
        </w:rPr>
        <w:t>قَالَ رَبِّ السِّجْنُ أَحَبُّ إِلَيَّ مِمَّا يَدْعُونَنِي إِلَيْهِ</w:t>
      </w:r>
      <w:r w:rsidR="006F78A8"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[يوسف: ٣٣].</w:t>
      </w:r>
    </w:p>
    <w:p w14:paraId="240CD647" w14:textId="6C76FB23"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فمؤدى كلام هؤلاء إخراج الحب والبغض عن أصل التكليف، وبالتالي إبطال كل أوامر الحب والبغض التي أمر الله بها ورسوله، فصار أمر الله بحبه وحب رسوله</w:t>
      </w:r>
      <w:r w:rsidR="006F78A8" w:rsidRPr="00B36516">
        <w:rPr>
          <w:rFonts w:ascii="Calibri" w:hAnsi="Calibri" w:cs="KFGQPC Uthman Taha Naskh" w:hint="cs"/>
          <w:sz w:val="36"/>
          <w:szCs w:val="36"/>
          <w:rtl/>
          <w:lang w:bidi="ar-EG"/>
        </w:rPr>
        <w:t>، ...</w:t>
      </w:r>
      <w:r w:rsidRPr="00B36516">
        <w:rPr>
          <w:rFonts w:ascii="Calibri" w:hAnsi="Calibri" w:cs="KFGQPC Uthman Taha Naskh"/>
          <w:sz w:val="36"/>
          <w:szCs w:val="36"/>
          <w:rtl/>
          <w:lang w:bidi="ar-EG"/>
        </w:rPr>
        <w:t xml:space="preserve"> ومشهور أن من أعظم خصال الإيمان ما نبه إليه النبي </w:t>
      </w:r>
      <w:r w:rsidR="00B262E2" w:rsidRPr="00B36516">
        <w:rPr>
          <w:rFonts w:ascii="Calibri" w:hAnsi="Calibri" w:cs="KFGQPC Uthman Taha Naskh"/>
          <w:sz w:val="36"/>
          <w:szCs w:val="36"/>
          <w:rtl/>
          <w:lang w:bidi="ar-EG"/>
        </w:rPr>
        <w:t>ﷺ</w:t>
      </w:r>
      <w:r w:rsidRPr="00B36516">
        <w:rPr>
          <w:rFonts w:ascii="Calibri" w:hAnsi="Calibri" w:cs="KFGQPC Uthman Taha Naskh"/>
          <w:sz w:val="36"/>
          <w:szCs w:val="36"/>
          <w:rtl/>
          <w:lang w:bidi="ar-EG"/>
        </w:rPr>
        <w:t xml:space="preserve"> بقوله</w:t>
      </w:r>
      <w:r w:rsidR="00DA696E" w:rsidRPr="00B36516">
        <w:rPr>
          <w:rFonts w:ascii="Calibri" w:hAnsi="Calibri" w:cs="KFGQPC Uthman Taha Naskh"/>
          <w:sz w:val="36"/>
          <w:szCs w:val="36"/>
          <w:rtl/>
          <w:lang w:bidi="ar-EG"/>
        </w:rPr>
        <w:t>:</w:t>
      </w:r>
      <w:r w:rsidR="006F78A8"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196B24" w:themeColor="accent3"/>
          <w:sz w:val="36"/>
          <w:szCs w:val="36"/>
          <w:rtl/>
          <w:lang w:bidi="ar-EG"/>
        </w:rPr>
        <w:t>لا يؤمن أحدكم حتى أكون أحب إليه من والده وولده</w:t>
      </w:r>
      <w:r w:rsidRPr="00B36516">
        <w:rPr>
          <w:rFonts w:ascii="Calibri" w:hAnsi="Calibri" w:cs="KFGQPC Uthman Taha Naskh"/>
          <w:sz w:val="36"/>
          <w:szCs w:val="36"/>
          <w:rtl/>
          <w:lang w:bidi="ar-EG"/>
        </w:rPr>
        <w:t>)</w:t>
      </w:r>
      <w:r w:rsidRPr="00B36516">
        <w:rPr>
          <w:rFonts w:ascii="Calibri" w:hAnsi="Calibri" w:cs="KFGQPC Uthman Taha Naskh"/>
          <w:sz w:val="36"/>
          <w:szCs w:val="36"/>
          <w:rtl/>
          <w:lang w:bidi="fa-IR"/>
        </w:rPr>
        <w:t>.</w:t>
      </w:r>
      <w:r w:rsidR="006F78A8" w:rsidRPr="00B36516">
        <w:rPr>
          <w:rStyle w:val="FootnoteReference"/>
          <w:rFonts w:ascii="Calibri" w:hAnsi="Calibri" w:cs="KFGQPC Uthman Taha Naskh"/>
          <w:sz w:val="36"/>
          <w:szCs w:val="36"/>
          <w:rtl/>
          <w:lang w:bidi="ar-EG"/>
        </w:rPr>
        <w:footnoteReference w:id="95"/>
      </w:r>
    </w:p>
    <w:p w14:paraId="08639694" w14:textId="77777777" w:rsidR="008015B2"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هذا الكافر أحسن إليك بمال أو هدية أو ابتسامة لكنه أساء إلى ربك بالكفر، وربك أغلى عليك من نفسك، ولذلك فإساءته لك أعظم أضعافا مضاعفة من إحسانه المادي إليك</w:t>
      </w:r>
      <w:r w:rsidR="008015B2" w:rsidRPr="00B36516">
        <w:rPr>
          <w:rFonts w:ascii="Calibri" w:hAnsi="Calibri" w:cs="KFGQPC Uthman Taha Naskh" w:hint="cs"/>
          <w:sz w:val="36"/>
          <w:szCs w:val="36"/>
          <w:rtl/>
          <w:lang w:bidi="ar-EG"/>
        </w:rPr>
        <w:t>.</w:t>
      </w:r>
    </w:p>
    <w:p w14:paraId="11BFFF0C" w14:textId="33DE741B" w:rsidR="008015B2"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وإلى هذا المعنى أشار السبكي إشارة بديعة للغاية حين قال في «فتاواه»</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002060"/>
          <w:sz w:val="36"/>
          <w:szCs w:val="36"/>
          <w:rtl/>
          <w:lang w:bidi="ar-EG"/>
        </w:rPr>
        <w:t xml:space="preserve">والذي يظهر أن النفوس الطاهرة </w:t>
      </w:r>
      <w:r w:rsidRPr="00B36516">
        <w:rPr>
          <w:rFonts w:ascii="Calibri" w:hAnsi="Calibri" w:cs="KFGQPC Uthman Taha Naskh"/>
          <w:b/>
          <w:bCs/>
          <w:color w:val="002060"/>
          <w:sz w:val="36"/>
          <w:szCs w:val="36"/>
          <w:rtl/>
          <w:lang w:bidi="ar-EG"/>
        </w:rPr>
        <w:lastRenderedPageBreak/>
        <w:t>السليمة لا تبغض أحدًا ولا تعاديه</w:t>
      </w:r>
      <w:r w:rsidR="008015B2" w:rsidRPr="00B36516">
        <w:rPr>
          <w:rFonts w:ascii="Calibri" w:hAnsi="Calibri" w:cs="KFGQPC Uthman Taha Naskh" w:hint="cs"/>
          <w:b/>
          <w:bCs/>
          <w:color w:val="002060"/>
          <w:sz w:val="36"/>
          <w:szCs w:val="36"/>
          <w:rtl/>
          <w:lang w:bidi="ar-EG"/>
        </w:rPr>
        <w:t xml:space="preserve"> إلَّا بسبب،</w:t>
      </w:r>
      <w:r w:rsidRPr="00B36516">
        <w:rPr>
          <w:rFonts w:ascii="Calibri" w:hAnsi="Calibri" w:cs="KFGQPC Uthman Taha Naskh"/>
          <w:b/>
          <w:bCs/>
          <w:color w:val="002060"/>
          <w:sz w:val="36"/>
          <w:szCs w:val="36"/>
          <w:rtl/>
          <w:lang w:bidi="ar-EG"/>
        </w:rPr>
        <w:t xml:space="preserve"> إما واصل إليها، أو إلى من تحبه أو يحبها، ومن هذا الباب</w:t>
      </w:r>
      <w:r w:rsidR="008015B2"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عداوتنا للكفار بسبب تعرضهم إلى من هو أحب إلينا من أنفسنا</w:t>
      </w:r>
      <w:r w:rsidRPr="00B36516">
        <w:rPr>
          <w:rFonts w:ascii="Calibri" w:hAnsi="Calibri" w:cs="KFGQPC Uthman Taha Naskh"/>
          <w:sz w:val="36"/>
          <w:szCs w:val="36"/>
          <w:rtl/>
          <w:lang w:bidi="ar-EG"/>
        </w:rPr>
        <w:t>).</w:t>
      </w:r>
      <w:r w:rsidR="008015B2" w:rsidRPr="00B36516">
        <w:rPr>
          <w:rStyle w:val="FootnoteReference"/>
          <w:rFonts w:ascii="Calibri" w:hAnsi="Calibri" w:cs="KFGQPC Uthman Taha Naskh"/>
          <w:sz w:val="36"/>
          <w:szCs w:val="36"/>
          <w:rtl/>
          <w:lang w:bidi="ar-EG"/>
        </w:rPr>
        <w:footnoteReference w:id="96"/>
      </w:r>
    </w:p>
    <w:p w14:paraId="3091F9C2" w14:textId="77777777" w:rsidR="00BC6967"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وعلى أية حال؛ فإن من يستحضر أن هذا الكافر يسيء إلى الله بجحد إلهيته أو نبوة محمد </w:t>
      </w:r>
      <w:r w:rsidR="00B262E2" w:rsidRPr="00B36516">
        <w:rPr>
          <w:rFonts w:ascii="Calibri" w:hAnsi="Calibri" w:cs="KFGQPC Uthman Taha Naskh"/>
          <w:sz w:val="36"/>
          <w:szCs w:val="36"/>
          <w:rtl/>
          <w:lang w:bidi="ar-EG"/>
        </w:rPr>
        <w:t>ﷺ</w:t>
      </w:r>
      <w:r w:rsidRPr="00B36516">
        <w:rPr>
          <w:rFonts w:ascii="Calibri" w:hAnsi="Calibri" w:cs="KFGQPC Uthman Taha Naskh"/>
          <w:sz w:val="36"/>
          <w:szCs w:val="36"/>
          <w:rtl/>
          <w:lang w:bidi="ar-EG"/>
        </w:rPr>
        <w:t xml:space="preserve"> ولم يهجم على قلبه بغضه قلبيًا</w:t>
      </w:r>
      <w:r w:rsidR="00BC6967" w:rsidRPr="00B36516">
        <w:rPr>
          <w:rFonts w:ascii="Calibri" w:hAnsi="Calibri" w:cs="KFGQPC Uthman Taha Naskh" w:hint="cs"/>
          <w:sz w:val="36"/>
          <w:szCs w:val="36"/>
          <w:rtl/>
          <w:lang w:bidi="ar-EG"/>
        </w:rPr>
        <w:t xml:space="preserve"> فهذا</w:t>
      </w:r>
      <w:r w:rsidRPr="00B36516">
        <w:rPr>
          <w:rFonts w:ascii="Calibri" w:hAnsi="Calibri" w:cs="KFGQPC Uthman Taha Naskh"/>
          <w:sz w:val="36"/>
          <w:szCs w:val="36"/>
          <w:rtl/>
          <w:lang w:bidi="ar-EG"/>
        </w:rPr>
        <w:t xml:space="preserve"> يعني أنه قلب</w:t>
      </w:r>
      <w:r w:rsidR="00BC6967"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مي</w:t>
      </w:r>
      <w:r w:rsidR="00BC6967"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ت</w:t>
      </w:r>
      <w:r w:rsidR="00BC6967" w:rsidRPr="00B36516">
        <w:rPr>
          <w:rFonts w:ascii="Calibri" w:hAnsi="Calibri" w:cs="KFGQPC Uthman Taha Naskh" w:hint="cs"/>
          <w:sz w:val="36"/>
          <w:szCs w:val="36"/>
          <w:rtl/>
          <w:lang w:bidi="ar-EG"/>
        </w:rPr>
        <w:t>.</w:t>
      </w:r>
    </w:p>
    <w:p w14:paraId="41CAA41C" w14:textId="39750501"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قال ابن تيمية</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002060"/>
          <w:sz w:val="36"/>
          <w:szCs w:val="36"/>
          <w:rtl/>
          <w:lang w:bidi="ar-EG"/>
        </w:rPr>
        <w:t>ثم الناس في الحب والبغض، والموالاة والمعاداة، هم أيضًا مجتهدون يصيبون تارة ويخطئون تارة</w:t>
      </w:r>
      <w:r w:rsidRPr="00B36516">
        <w:rPr>
          <w:rFonts w:ascii="Calibri" w:hAnsi="Calibri" w:cs="KFGQPC Uthman Taha Naskh"/>
          <w:sz w:val="36"/>
          <w:szCs w:val="36"/>
          <w:rtl/>
          <w:lang w:bidi="ar-EG"/>
        </w:rPr>
        <w:t>)</w:t>
      </w:r>
      <w:r w:rsidRPr="00B36516">
        <w:rPr>
          <w:rFonts w:ascii="Calibri" w:hAnsi="Calibri" w:cs="KFGQPC Uthman Taha Naskh"/>
          <w:sz w:val="36"/>
          <w:szCs w:val="36"/>
          <w:rtl/>
          <w:lang w:bidi="fa-IR"/>
        </w:rPr>
        <w:t>.</w:t>
      </w:r>
      <w:r w:rsidR="00707455" w:rsidRPr="00B36516">
        <w:rPr>
          <w:rStyle w:val="FootnoteReference"/>
          <w:rFonts w:ascii="Calibri" w:hAnsi="Calibri" w:cs="KFGQPC Uthman Taha Naskh"/>
          <w:sz w:val="36"/>
          <w:szCs w:val="36"/>
          <w:rtl/>
          <w:lang w:bidi="ar-EG"/>
        </w:rPr>
        <w:footnoteReference w:id="97"/>
      </w:r>
    </w:p>
    <w:p w14:paraId="160690BA" w14:textId="257772FF"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وقبل ذلك نبه الإمام محمد بن الحنفية كما رواه اللالكائي عنه حيث يقول: (</w:t>
      </w:r>
      <w:r w:rsidRPr="00B36516">
        <w:rPr>
          <w:rFonts w:ascii="Calibri" w:hAnsi="Calibri" w:cs="KFGQPC Uthman Taha Naskh"/>
          <w:b/>
          <w:bCs/>
          <w:color w:val="002060"/>
          <w:sz w:val="36"/>
          <w:szCs w:val="36"/>
          <w:rtl/>
          <w:lang w:bidi="ar-EG"/>
        </w:rPr>
        <w:t>من أبغض رجلًا على جور</w:t>
      </w:r>
      <w:r w:rsidR="00707455"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ظهر منه، وهو في علم</w:t>
      </w:r>
      <w:r w:rsidR="00707455" w:rsidRPr="00B36516">
        <w:rPr>
          <w:rFonts w:ascii="Calibri" w:hAnsi="Calibri" w:cs="KFGQPC Uthman Taha Naskh" w:hint="cs"/>
          <w:b/>
          <w:bCs/>
          <w:color w:val="002060"/>
          <w:sz w:val="36"/>
          <w:szCs w:val="36"/>
          <w:rtl/>
          <w:lang w:bidi="ar-EG"/>
        </w:rPr>
        <w:t xml:space="preserve"> الله</w:t>
      </w:r>
      <w:r w:rsidRPr="00B36516">
        <w:rPr>
          <w:rFonts w:ascii="Calibri" w:hAnsi="Calibri" w:cs="KFGQPC Uthman Taha Naskh"/>
          <w:b/>
          <w:bCs/>
          <w:color w:val="002060"/>
          <w:sz w:val="36"/>
          <w:szCs w:val="36"/>
          <w:rtl/>
          <w:lang w:bidi="ar-EG"/>
        </w:rPr>
        <w:t xml:space="preserve"> من أهل الجنة</w:t>
      </w:r>
      <w:r w:rsidR="00681372"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أجره الله كما لو كان من أهل النار</w:t>
      </w:r>
      <w:r w:rsidRPr="00B36516">
        <w:rPr>
          <w:rFonts w:ascii="Calibri" w:hAnsi="Calibri" w:cs="KFGQPC Uthman Taha Naskh"/>
          <w:sz w:val="36"/>
          <w:szCs w:val="36"/>
          <w:rtl/>
          <w:lang w:bidi="ar-EG"/>
        </w:rPr>
        <w:t>)</w:t>
      </w:r>
      <w:r w:rsidR="00707455" w:rsidRPr="00B36516">
        <w:rPr>
          <w:rFonts w:ascii="Calibri" w:hAnsi="Calibri" w:cs="KFGQPC Uthman Taha Naskh" w:hint="cs"/>
          <w:sz w:val="36"/>
          <w:szCs w:val="36"/>
          <w:rtl/>
          <w:lang w:bidi="ar-EG"/>
        </w:rPr>
        <w:t>.</w:t>
      </w:r>
      <w:r w:rsidR="00707455" w:rsidRPr="00B36516">
        <w:rPr>
          <w:rStyle w:val="FootnoteReference"/>
          <w:rFonts w:ascii="Calibri" w:hAnsi="Calibri" w:cs="KFGQPC Uthman Taha Naskh"/>
          <w:sz w:val="36"/>
          <w:szCs w:val="36"/>
          <w:rtl/>
          <w:lang w:bidi="ar-EG"/>
        </w:rPr>
        <w:footnoteReference w:id="98"/>
      </w:r>
    </w:p>
    <w:p w14:paraId="18D54DA2" w14:textId="77777777" w:rsidR="00BA6244"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قد يتدرج العالم أو الداعية في تنفيذ بعض الأحكام، أما تحريف الأحكام الشرعية فهذا لا يقع من عالم صادق لأجل أي مصلحة موهومة</w:t>
      </w:r>
      <w:r w:rsidR="00BA6244" w:rsidRPr="00B36516">
        <w:rPr>
          <w:rFonts w:ascii="Calibri" w:hAnsi="Calibri" w:cs="KFGQPC Uthman Taha Naskh" w:hint="cs"/>
          <w:sz w:val="36"/>
          <w:szCs w:val="36"/>
          <w:rtl/>
          <w:lang w:bidi="ar-EG"/>
        </w:rPr>
        <w:t>.</w:t>
      </w:r>
    </w:p>
    <w:p w14:paraId="183B44ED" w14:textId="77777777" w:rsidR="00BA6244"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آخر ما يمكن أن يحرفوه هو موقف القرآن من الكافر</w:t>
      </w:r>
      <w:r w:rsidR="00BA6244" w:rsidRPr="00B36516">
        <w:rPr>
          <w:rFonts w:ascii="Calibri" w:hAnsi="Calibri" w:cs="KFGQPC Uthman Taha Naskh" w:hint="cs"/>
          <w:sz w:val="36"/>
          <w:szCs w:val="36"/>
          <w:rtl/>
          <w:lang w:bidi="ar-EG"/>
        </w:rPr>
        <w:t>!</w:t>
      </w:r>
    </w:p>
    <w:p w14:paraId="4B0BA53C" w14:textId="646FD966" w:rsidR="00BA6244"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وهل تدري أين جوهر الم</w:t>
      </w:r>
      <w:r w:rsidR="00BA6244"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شكلة في كلام هؤلاء الذين يريدون تغريب العقيدة ولبرلة الولاء والبراء؟ إنها في حرمان المسلمين من أوثق عرى الإيمان</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196B24" w:themeColor="accent3"/>
          <w:sz w:val="36"/>
          <w:szCs w:val="36"/>
          <w:rtl/>
          <w:lang w:bidi="ar-EG"/>
        </w:rPr>
        <w:t>إن أوثق عرى الإيمان أن تحب في الله، وتبغض في الله</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AD6ABB" w:rsidRPr="00B36516">
        <w:rPr>
          <w:rStyle w:val="FootnoteReference"/>
          <w:rFonts w:ascii="Calibri" w:hAnsi="Calibri" w:cs="KFGQPC Uthman Taha Naskh"/>
          <w:sz w:val="36"/>
          <w:szCs w:val="36"/>
          <w:rtl/>
          <w:lang w:bidi="fa-IR"/>
        </w:rPr>
        <w:footnoteReference w:id="99"/>
      </w:r>
    </w:p>
    <w:p w14:paraId="069DD4EE" w14:textId="0E007A7A" w:rsidR="00051959" w:rsidRPr="00B36516" w:rsidRDefault="00051959" w:rsidP="00B36516">
      <w:pPr>
        <w:keepNext/>
        <w:widowControl w:val="0"/>
        <w:spacing w:line="240" w:lineRule="auto"/>
        <w:ind w:firstLine="0"/>
        <w:jc w:val="center"/>
        <w:outlineLvl w:val="1"/>
        <w:rPr>
          <w:rFonts w:ascii="Calibri" w:hAnsi="Calibri" w:cs="KFGQPC Uthman Taha Naskh"/>
          <w:b/>
          <w:bCs/>
          <w:sz w:val="36"/>
          <w:szCs w:val="36"/>
          <w:u w:val="single"/>
          <w:rtl/>
          <w:lang w:bidi="ar-EG"/>
        </w:rPr>
      </w:pPr>
      <w:bookmarkStart w:id="45" w:name="_Toc184248631"/>
      <w:r w:rsidRPr="00B36516">
        <w:rPr>
          <w:rFonts w:ascii="Calibri" w:hAnsi="Calibri" w:cs="KFGQPC Uthman Taha Naskh"/>
          <w:b/>
          <w:bCs/>
          <w:sz w:val="36"/>
          <w:szCs w:val="36"/>
          <w:highlight w:val="yellow"/>
          <w:u w:val="single"/>
          <w:rtl/>
          <w:lang w:bidi="ar-EG"/>
        </w:rPr>
        <w:t>مفارقات لبرلة الخلاف</w:t>
      </w:r>
      <w:bookmarkEnd w:id="45"/>
    </w:p>
    <w:p w14:paraId="6FFE5E43" w14:textId="2030EBE5"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سأحاول أن أسلط الضوء في هذا المبحث على تناقضات الخاضعين لثقافة الحرية الليبرالية الغالبة وأنهم يتحدثون كثيرًا عن حرية المخالف حديثًا مخالفًا للشريعة وفي ذات الوقت ينتهكون حقوق المخالف الشرعية ذاتها!</w:t>
      </w:r>
    </w:p>
    <w:p w14:paraId="6EC8307D" w14:textId="4CBA2354"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lastRenderedPageBreak/>
        <w:t>كيف يدعو للتساهل مع من يقدح في الشريعة، ولا يقبل التسامح مع من يقدح في ذاته؟ كيف تكون نفس الإنسان أغلى عليه من ربه وخالقه ومولاه؟</w:t>
      </w:r>
    </w:p>
    <w:p w14:paraId="41E898B3" w14:textId="3E28EDB5"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وقد صور</w:t>
      </w:r>
      <w:r w:rsidR="00EB0EA7"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أحد أدباء القرن الثالث هذه الحالة فقال</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002060"/>
          <w:sz w:val="36"/>
          <w:szCs w:val="36"/>
          <w:rtl/>
          <w:lang w:bidi="ar-EG"/>
        </w:rPr>
        <w:t>يصول</w:t>
      </w:r>
      <w:r w:rsidR="00A46E50"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أحدهم على من شتمه ويسالم من شتم ربه!</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A46E50" w:rsidRPr="00B36516">
        <w:rPr>
          <w:rStyle w:val="FootnoteReference"/>
          <w:rFonts w:ascii="Calibri" w:hAnsi="Calibri" w:cs="KFGQPC Uthman Taha Naskh"/>
          <w:sz w:val="36"/>
          <w:szCs w:val="36"/>
          <w:rtl/>
          <w:lang w:bidi="ar-EG"/>
        </w:rPr>
        <w:footnoteReference w:id="100"/>
      </w:r>
    </w:p>
    <w:p w14:paraId="2129D8EA" w14:textId="2139E973"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إذا تهكمت أي شخصية بوطنهم رأيت التفنن في المواجهة والدفاع، وتفتقت عقولهم عن فنون من الحجاج والجدل</w:t>
      </w:r>
      <w:r w:rsidR="00875023" w:rsidRPr="00B36516">
        <w:rPr>
          <w:rFonts w:ascii="Calibri" w:hAnsi="Calibri" w:cs="KFGQPC Uthman Taha Naskh" w:hint="cs"/>
          <w:sz w:val="36"/>
          <w:szCs w:val="36"/>
          <w:rtl/>
          <w:lang w:bidi="ar-EG"/>
        </w:rPr>
        <w:t xml:space="preserve"> والإفحام</w:t>
      </w:r>
      <w:r w:rsidRPr="00B36516">
        <w:rPr>
          <w:rFonts w:ascii="Calibri" w:hAnsi="Calibri" w:cs="KFGQPC Uthman Taha Naskh"/>
          <w:sz w:val="36"/>
          <w:szCs w:val="36"/>
          <w:rtl/>
          <w:lang w:bidi="ar-EG"/>
        </w:rPr>
        <w:t xml:space="preserve"> تجاه المنتقد بشيء لا ينقضي منه العجب.</w:t>
      </w:r>
    </w:p>
    <w:p w14:paraId="4DB10936" w14:textId="4DEDE1D3"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أتذكر دوماً قول نبي</w:t>
      </w:r>
      <w:r w:rsidR="00875023" w:rsidRPr="00B36516">
        <w:rPr>
          <w:rFonts w:ascii="Calibri" w:hAnsi="Calibri" w:cs="KFGQPC Uthman Taha Naskh" w:hint="cs"/>
          <w:sz w:val="36"/>
          <w:szCs w:val="36"/>
          <w:rtl/>
          <w:lang w:bidi="ar-EG"/>
        </w:rPr>
        <w:t xml:space="preserve"> الله</w:t>
      </w:r>
      <w:r w:rsidRPr="00B36516">
        <w:rPr>
          <w:rFonts w:ascii="Calibri" w:hAnsi="Calibri" w:cs="KFGQPC Uthman Taha Naskh"/>
          <w:sz w:val="36"/>
          <w:szCs w:val="36"/>
          <w:rtl/>
          <w:lang w:bidi="ar-EG"/>
        </w:rPr>
        <w:t xml:space="preserve"> هود لخصومه حين راعوا جانب قومه أكثر من مراعاة الله</w:t>
      </w:r>
      <w:r w:rsidR="00EF10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إذ يحكي الله مقالته</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196B24" w:themeColor="accent3"/>
          <w:sz w:val="36"/>
          <w:szCs w:val="36"/>
          <w:rtl/>
          <w:lang w:bidi="ar-EG"/>
        </w:rPr>
        <w:t>قَالَ يَ</w:t>
      </w:r>
      <w:r w:rsidR="00875023" w:rsidRPr="00B36516">
        <w:rPr>
          <w:rFonts w:ascii="Calibri" w:hAnsi="Calibri" w:cs="KFGQPC Uthman Taha Naskh" w:hint="cs"/>
          <w:b/>
          <w:bCs/>
          <w:color w:val="196B24" w:themeColor="accent3"/>
          <w:sz w:val="36"/>
          <w:szCs w:val="36"/>
          <w:rtl/>
          <w:lang w:bidi="ar-EG"/>
        </w:rPr>
        <w:t xml:space="preserve">ا </w:t>
      </w:r>
      <w:r w:rsidRPr="00B36516">
        <w:rPr>
          <w:rFonts w:ascii="Calibri" w:hAnsi="Calibri" w:cs="KFGQPC Uthman Taha Naskh"/>
          <w:b/>
          <w:bCs/>
          <w:color w:val="196B24" w:themeColor="accent3"/>
          <w:sz w:val="36"/>
          <w:szCs w:val="36"/>
          <w:rtl/>
          <w:lang w:bidi="ar-EG"/>
        </w:rPr>
        <w:t>قَوْمِ أَرَهْطِي أَعَزُّ عَلَيْكُم مِّنَ</w:t>
      </w:r>
      <w:r w:rsidR="00875023" w:rsidRPr="00B36516">
        <w:rPr>
          <w:rFonts w:ascii="Calibri" w:hAnsi="Calibri" w:cs="KFGQPC Uthman Taha Naskh" w:hint="cs"/>
          <w:b/>
          <w:bCs/>
          <w:color w:val="196B24" w:themeColor="accent3"/>
          <w:sz w:val="36"/>
          <w:szCs w:val="36"/>
          <w:rtl/>
          <w:lang w:bidi="ar-EG"/>
        </w:rPr>
        <w:t xml:space="preserve"> </w:t>
      </w:r>
      <w:r w:rsidRPr="00B36516">
        <w:rPr>
          <w:rFonts w:ascii="Calibri" w:hAnsi="Calibri" w:cs="KFGQPC Uthman Taha Naskh"/>
          <w:b/>
          <w:bCs/>
          <w:color w:val="196B24" w:themeColor="accent3"/>
          <w:sz w:val="36"/>
          <w:szCs w:val="36"/>
          <w:rtl/>
          <w:lang w:bidi="ar-EG"/>
        </w:rPr>
        <w:t>الله</w:t>
      </w:r>
      <w:r w:rsidRPr="00B36516">
        <w:rPr>
          <w:rFonts w:ascii="Calibri" w:hAnsi="Calibri" w:cs="KFGQPC Uthman Taha Naskh"/>
          <w:sz w:val="36"/>
          <w:szCs w:val="36"/>
          <w:rtl/>
          <w:lang w:bidi="ar-EG"/>
        </w:rPr>
        <w:t xml:space="preserve">﴾ [هود: </w:t>
      </w:r>
      <w:r w:rsidRPr="00B36516">
        <w:rPr>
          <w:rFonts w:ascii="Calibri" w:hAnsi="Calibri" w:cs="KFGQPC Uthman Taha Naskh"/>
          <w:sz w:val="36"/>
          <w:szCs w:val="36"/>
          <w:rtl/>
          <w:lang w:bidi="fa-IR"/>
        </w:rPr>
        <w:t>۹۲]</w:t>
      </w:r>
      <w:r w:rsidR="00DA696E" w:rsidRPr="00B36516">
        <w:rPr>
          <w:rFonts w:ascii="Calibri" w:hAnsi="Calibri" w:cs="KFGQPC Uthman Taha Naskh"/>
          <w:sz w:val="36"/>
          <w:szCs w:val="36"/>
          <w:rtl/>
          <w:lang w:bidi="fa-IR"/>
        </w:rPr>
        <w:t>.</w:t>
      </w:r>
    </w:p>
    <w:p w14:paraId="1837B717" w14:textId="4497B650"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وما ذلك إلا بسبب ما قام في نفوسهم من الهيبة من الناس أكثر من الهيبة من الله، ولذلك يقول تعالى عن هذا النمط من الناس</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875023" w:rsidRPr="00B36516">
        <w:rPr>
          <w:rFonts w:ascii="Calibri" w:hAnsi="Calibri" w:cs="KFGQPC Uthman Taha Naskh"/>
          <w:sz w:val="36"/>
          <w:szCs w:val="36"/>
          <w:rtl/>
          <w:lang w:bidi="ar-EG"/>
        </w:rPr>
        <w:t>﴿</w:t>
      </w:r>
      <w:r w:rsidRPr="00B36516">
        <w:rPr>
          <w:rFonts w:ascii="Calibri" w:hAnsi="Calibri" w:cs="KFGQPC Uthman Taha Naskh"/>
          <w:b/>
          <w:bCs/>
          <w:color w:val="196B24" w:themeColor="accent3"/>
          <w:sz w:val="36"/>
          <w:szCs w:val="36"/>
          <w:rtl/>
          <w:lang w:bidi="ar-EG"/>
        </w:rPr>
        <w:t>لأَنتُمْ أَشَدُّ رَهْبَةً فِي صُدُورِهِم مِّنَ اللَّهِ</w:t>
      </w:r>
      <w:r w:rsidRPr="00B36516">
        <w:rPr>
          <w:rFonts w:ascii="Calibri" w:hAnsi="Calibri" w:cs="KFGQPC Uthman Taha Naskh"/>
          <w:sz w:val="36"/>
          <w:szCs w:val="36"/>
          <w:rtl/>
          <w:lang w:bidi="ar-EG"/>
        </w:rPr>
        <w:t>﴾ [الحشر: ١٣].</w:t>
      </w:r>
    </w:p>
    <w:p w14:paraId="67AD0FAB" w14:textId="4D5F6C2B"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ومفهوم المواطنة يؤخذ اليوم بنفس المحددات النظرية الدولة</w:t>
      </w:r>
      <w:r w:rsidR="00B02FF7"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الحديثة في الفكر السياسي الغربي الغالب.</w:t>
      </w:r>
    </w:p>
    <w:p w14:paraId="198BF314" w14:textId="080870D8" w:rsidR="00051959" w:rsidRPr="00B36516" w:rsidRDefault="00051959" w:rsidP="00B36516">
      <w:pPr>
        <w:keepNext/>
        <w:widowControl w:val="0"/>
        <w:spacing w:line="240" w:lineRule="auto"/>
        <w:ind w:firstLine="0"/>
        <w:jc w:val="center"/>
        <w:outlineLvl w:val="1"/>
        <w:rPr>
          <w:rFonts w:ascii="Calibri" w:hAnsi="Calibri" w:cs="KFGQPC Uthman Taha Naskh"/>
          <w:b/>
          <w:bCs/>
          <w:sz w:val="36"/>
          <w:szCs w:val="36"/>
          <w:u w:val="single"/>
          <w:rtl/>
          <w:lang w:bidi="ar-EG"/>
        </w:rPr>
      </w:pPr>
      <w:bookmarkStart w:id="46" w:name="_Toc184248632"/>
      <w:r w:rsidRPr="00B36516">
        <w:rPr>
          <w:rFonts w:ascii="Calibri" w:hAnsi="Calibri" w:cs="KFGQPC Uthman Taha Naskh"/>
          <w:b/>
          <w:bCs/>
          <w:sz w:val="36"/>
          <w:szCs w:val="36"/>
          <w:highlight w:val="yellow"/>
          <w:u w:val="single"/>
          <w:rtl/>
          <w:lang w:bidi="ar-EG"/>
        </w:rPr>
        <w:t>كسر الخصوصية العيدية</w:t>
      </w:r>
      <w:bookmarkEnd w:id="46"/>
    </w:p>
    <w:p w14:paraId="105DA0F4" w14:textId="77777777" w:rsidR="00B02FF7"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أصبحت هذه الأمم المهيمنة تسكب على مجتمعاتنا المستضعفة أنماط حياتها في الزي والطعام والحفلات وغيرها، ومن صور ذلك أعياد الكفار التي صار لها حضور في مناخنا الثقافي والاجتماعي بسبب هذه المتغيرات الاتصالية المعاصرة</w:t>
      </w:r>
      <w:r w:rsidR="00B02FF7" w:rsidRPr="00B36516">
        <w:rPr>
          <w:rFonts w:ascii="Calibri" w:hAnsi="Calibri" w:cs="KFGQPC Uthman Taha Naskh" w:hint="cs"/>
          <w:sz w:val="36"/>
          <w:szCs w:val="36"/>
          <w:rtl/>
          <w:lang w:bidi="ar-EG"/>
        </w:rPr>
        <w:t>.</w:t>
      </w:r>
    </w:p>
    <w:p w14:paraId="650764C5" w14:textId="6AC3FE73"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ومن الأمور التي شدتني كثيرًا في السنة النبوية حساسية النبي </w:t>
      </w:r>
      <w:r w:rsidR="00B262E2" w:rsidRPr="00B36516">
        <w:rPr>
          <w:rFonts w:ascii="Calibri" w:hAnsi="Calibri" w:cs="KFGQPC Uthman Taha Naskh"/>
          <w:sz w:val="36"/>
          <w:szCs w:val="36"/>
          <w:rtl/>
          <w:lang w:bidi="ar-EG"/>
        </w:rPr>
        <w:t>ﷺ</w:t>
      </w:r>
      <w:r w:rsidRPr="00B36516">
        <w:rPr>
          <w:rFonts w:ascii="Calibri" w:hAnsi="Calibri" w:cs="KFGQPC Uthman Taha Naskh"/>
          <w:sz w:val="36"/>
          <w:szCs w:val="36"/>
          <w:rtl/>
          <w:lang w:bidi="ar-EG"/>
        </w:rPr>
        <w:t xml:space="preserve"> الموضوع </w:t>
      </w:r>
      <w:r w:rsidR="00B02FF7"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أعياد الكفار»، حيث ظهر اهتمام النبي </w:t>
      </w:r>
      <w:r w:rsidR="00B262E2" w:rsidRPr="00B36516">
        <w:rPr>
          <w:rFonts w:ascii="Calibri" w:hAnsi="Calibri" w:cs="KFGQPC Uthman Taha Naskh"/>
          <w:sz w:val="36"/>
          <w:szCs w:val="36"/>
          <w:rtl/>
          <w:lang w:bidi="ar-EG"/>
        </w:rPr>
        <w:t>ﷺ</w:t>
      </w:r>
      <w:r w:rsidRPr="00B36516">
        <w:rPr>
          <w:rFonts w:ascii="Calibri" w:hAnsi="Calibri" w:cs="KFGQPC Uthman Taha Naskh"/>
          <w:sz w:val="36"/>
          <w:szCs w:val="36"/>
          <w:rtl/>
          <w:lang w:bidi="ar-EG"/>
        </w:rPr>
        <w:t xml:space="preserve"> في أكثر من حادثة بقضية عدم مشاركة الكفار في أعيادهم،</w:t>
      </w:r>
      <w:r w:rsidR="00587A92" w:rsidRPr="00B36516">
        <w:rPr>
          <w:rFonts w:ascii="Calibri" w:hAnsi="Calibri" w:cs="KFGQPC Uthman Taha Naskh" w:hint="cs"/>
          <w:sz w:val="36"/>
          <w:szCs w:val="36"/>
          <w:rtl/>
          <w:lang w:bidi="ar-EG"/>
        </w:rPr>
        <w:t xml:space="preserve"> ... </w:t>
      </w:r>
      <w:r w:rsidRPr="00B36516">
        <w:rPr>
          <w:rFonts w:ascii="Calibri" w:hAnsi="Calibri" w:cs="KFGQPC Uthman Taha Naskh"/>
          <w:sz w:val="36"/>
          <w:szCs w:val="36"/>
          <w:rtl/>
          <w:lang w:bidi="ar-EG"/>
        </w:rPr>
        <w:t xml:space="preserve">ويركز النبي </w:t>
      </w:r>
      <w:r w:rsidR="00B262E2" w:rsidRPr="00B36516">
        <w:rPr>
          <w:rFonts w:ascii="Calibri" w:hAnsi="Calibri" w:cs="KFGQPC Uthman Taha Naskh"/>
          <w:sz w:val="36"/>
          <w:szCs w:val="36"/>
          <w:rtl/>
          <w:lang w:bidi="ar-EG"/>
        </w:rPr>
        <w:t>ﷺ</w:t>
      </w:r>
      <w:r w:rsidRPr="00B36516">
        <w:rPr>
          <w:rFonts w:ascii="Calibri" w:hAnsi="Calibri" w:cs="KFGQPC Uthman Taha Naskh"/>
          <w:sz w:val="36"/>
          <w:szCs w:val="36"/>
          <w:rtl/>
          <w:lang w:bidi="ar-EG"/>
        </w:rPr>
        <w:t xml:space="preserve"> على تعميق التفرد الإسلامي في فعاليات العيد</w:t>
      </w:r>
      <w:r w:rsidR="00DA696E" w:rsidRPr="00B36516">
        <w:rPr>
          <w:rFonts w:ascii="Calibri" w:hAnsi="Calibri" w:cs="KFGQPC Uthman Taha Naskh"/>
          <w:sz w:val="36"/>
          <w:szCs w:val="36"/>
          <w:rtl/>
          <w:lang w:bidi="ar-EG"/>
        </w:rPr>
        <w:t>.</w:t>
      </w:r>
    </w:p>
    <w:p w14:paraId="54F8DAB6" w14:textId="5C8B16BD"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b/>
          <w:bCs/>
          <w:sz w:val="36"/>
          <w:szCs w:val="36"/>
          <w:rtl/>
          <w:lang w:bidi="ar-EG"/>
        </w:rPr>
        <w:t>الواقعة الأولى</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لما جاء النبي الله إلى المدينة، وجدهم ولهم يومان يلعبون فيهما، ويمارسون احتفالا </w:t>
      </w:r>
      <w:r w:rsidRPr="00B36516">
        <w:rPr>
          <w:rFonts w:ascii="Calibri" w:hAnsi="Calibri" w:cs="KFGQPC Uthman Taha Naskh"/>
          <w:sz w:val="36"/>
          <w:szCs w:val="36"/>
          <w:rtl/>
          <w:lang w:bidi="ar-EG"/>
        </w:rPr>
        <w:lastRenderedPageBreak/>
        <w:t>اجتماعيًا، لم يجعل النبي الموضوع يمر مرورًا عابرًا، بل سألهم عن دوافع هذا الاحتفال فقال لهم النبي</w:t>
      </w:r>
      <w:r w:rsidR="00587A9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196B24" w:themeColor="accent3"/>
          <w:sz w:val="36"/>
          <w:szCs w:val="36"/>
          <w:rtl/>
          <w:lang w:bidi="ar-EG"/>
        </w:rPr>
        <w:t>ما هذان اليومان؟</w:t>
      </w:r>
      <w:r w:rsidR="00587A92"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فقالوا</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002060"/>
          <w:sz w:val="36"/>
          <w:szCs w:val="36"/>
          <w:rtl/>
          <w:lang w:bidi="ar-EG"/>
        </w:rPr>
        <w:t>كنا نلعب فيهما في الجاهلية</w:t>
      </w:r>
      <w:r w:rsidRPr="00B36516">
        <w:rPr>
          <w:rFonts w:ascii="Calibri" w:hAnsi="Calibri" w:cs="KFGQPC Uthman Taha Naskh"/>
          <w:sz w:val="36"/>
          <w:szCs w:val="36"/>
          <w:rtl/>
          <w:lang w:bidi="ar-EG"/>
        </w:rPr>
        <w:t>) فلم يقل النبي لا بأس</w:t>
      </w:r>
      <w:r w:rsidR="00CE193F"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الأهم أن لا يقع في الاحتفال منكر، لا؛ بل أوقف هذا الاحتفال وهم في خضم فعالياته، وقال</w:t>
      </w:r>
      <w:r w:rsidR="00587A92" w:rsidRPr="00B36516">
        <w:rPr>
          <w:rFonts w:ascii="Calibri" w:hAnsi="Calibri" w:cs="KFGQPC Uthman Taha Naskh" w:hint="cs"/>
          <w:sz w:val="36"/>
          <w:szCs w:val="36"/>
          <w:rtl/>
          <w:lang w:bidi="ar-EG"/>
        </w:rPr>
        <w:t xml:space="preserve"> ﷺ</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587A92" w:rsidRPr="00B36516">
        <w:rPr>
          <w:rFonts w:ascii="Calibri" w:hAnsi="Calibri" w:cs="KFGQPC Uthman Taha Naskh" w:hint="cs"/>
          <w:sz w:val="36"/>
          <w:szCs w:val="36"/>
          <w:rtl/>
          <w:lang w:bidi="ar-EG"/>
        </w:rPr>
        <w:t>(</w:t>
      </w:r>
      <w:r w:rsidRPr="00B36516">
        <w:rPr>
          <w:rFonts w:ascii="Calibri" w:hAnsi="Calibri" w:cs="KFGQPC Uthman Taha Naskh"/>
          <w:b/>
          <w:bCs/>
          <w:color w:val="196B24" w:themeColor="accent3"/>
          <w:sz w:val="36"/>
          <w:szCs w:val="36"/>
          <w:rtl/>
          <w:lang w:bidi="ar-EG"/>
        </w:rPr>
        <w:t>إن الله قد أبدلكم بهما خيرًا منهما يوم</w:t>
      </w:r>
      <w:r w:rsidR="0021398B">
        <w:rPr>
          <w:rFonts w:ascii="Calibri" w:hAnsi="Calibri" w:cs="KFGQPC Uthman Taha Naskh" w:hint="cs"/>
          <w:b/>
          <w:bCs/>
          <w:color w:val="196B24" w:themeColor="accent3"/>
          <w:sz w:val="36"/>
          <w:szCs w:val="36"/>
          <w:rtl/>
          <w:lang w:bidi="ar-EG"/>
        </w:rPr>
        <w:t xml:space="preserve"> الأضحى</w:t>
      </w:r>
      <w:r w:rsidR="00CE193F" w:rsidRPr="00B36516">
        <w:rPr>
          <w:rFonts w:ascii="Calibri" w:hAnsi="Calibri" w:cs="KFGQPC Uthman Taha Naskh" w:hint="cs"/>
          <w:b/>
          <w:bCs/>
          <w:color w:val="196B24" w:themeColor="accent3"/>
          <w:sz w:val="36"/>
          <w:szCs w:val="36"/>
          <w:rtl/>
          <w:lang w:bidi="ar-EG"/>
        </w:rPr>
        <w:t xml:space="preserve"> </w:t>
      </w:r>
      <w:r w:rsidRPr="00B36516">
        <w:rPr>
          <w:rFonts w:ascii="Calibri" w:hAnsi="Calibri" w:cs="KFGQPC Uthman Taha Naskh"/>
          <w:b/>
          <w:bCs/>
          <w:color w:val="196B24" w:themeColor="accent3"/>
          <w:sz w:val="36"/>
          <w:szCs w:val="36"/>
          <w:rtl/>
          <w:lang w:bidi="ar-EG"/>
        </w:rPr>
        <w:t>ويوم الفطر</w:t>
      </w:r>
      <w:r w:rsidRPr="00B36516">
        <w:rPr>
          <w:rFonts w:ascii="Calibri" w:hAnsi="Calibri" w:cs="KFGQPC Uthman Taha Naskh"/>
          <w:sz w:val="36"/>
          <w:szCs w:val="36"/>
          <w:rtl/>
          <w:lang w:bidi="ar-EG"/>
        </w:rPr>
        <w:t>)</w:t>
      </w:r>
      <w:r w:rsidRPr="00B36516">
        <w:rPr>
          <w:rFonts w:ascii="Calibri" w:hAnsi="Calibri" w:cs="KFGQPC Uthman Taha Naskh"/>
          <w:sz w:val="36"/>
          <w:szCs w:val="36"/>
          <w:rtl/>
          <w:lang w:bidi="fa-IR"/>
        </w:rPr>
        <w:t>.</w:t>
      </w:r>
      <w:r w:rsidR="00CC6614" w:rsidRPr="00B36516">
        <w:rPr>
          <w:rStyle w:val="FootnoteReference"/>
          <w:rFonts w:ascii="Calibri" w:hAnsi="Calibri" w:cs="KFGQPC Uthman Taha Naskh"/>
          <w:sz w:val="36"/>
          <w:szCs w:val="36"/>
          <w:rtl/>
          <w:lang w:bidi="ar-EG"/>
        </w:rPr>
        <w:footnoteReference w:id="101"/>
      </w:r>
    </w:p>
    <w:p w14:paraId="69EB6223" w14:textId="1BE9C639"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b/>
          <w:bCs/>
          <w:sz w:val="36"/>
          <w:szCs w:val="36"/>
          <w:rtl/>
          <w:lang w:bidi="ar-EG"/>
        </w:rPr>
        <w:t>الواقعة الثانية</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أن رجلا من أصحاب النبي </w:t>
      </w:r>
      <w:r w:rsidR="00B262E2" w:rsidRPr="00B36516">
        <w:rPr>
          <w:rFonts w:ascii="Calibri" w:hAnsi="Calibri" w:cs="KFGQPC Uthman Taha Naskh"/>
          <w:sz w:val="36"/>
          <w:szCs w:val="36"/>
          <w:rtl/>
          <w:lang w:bidi="ar-EG"/>
        </w:rPr>
        <w:t>ﷺ</w:t>
      </w:r>
      <w:r w:rsidRPr="00B36516">
        <w:rPr>
          <w:rFonts w:ascii="Calibri" w:hAnsi="Calibri" w:cs="KFGQPC Uthman Taha Naskh"/>
          <w:sz w:val="36"/>
          <w:szCs w:val="36"/>
          <w:rtl/>
          <w:lang w:bidi="ar-EG"/>
        </w:rPr>
        <w:t xml:space="preserve"> نذر أن ينحر إبلا في موضع في الحجاز يقال له </w:t>
      </w:r>
      <w:r w:rsidR="00CE193F"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بوانة» فجاء يستفتي النبي </w:t>
      </w:r>
      <w:r w:rsidR="00B262E2" w:rsidRPr="00B36516">
        <w:rPr>
          <w:rFonts w:ascii="Calibri" w:hAnsi="Calibri" w:cs="KFGQPC Uthman Taha Naskh"/>
          <w:sz w:val="36"/>
          <w:szCs w:val="36"/>
          <w:rtl/>
          <w:lang w:bidi="ar-EG"/>
        </w:rPr>
        <w:t>ﷺ</w:t>
      </w:r>
      <w:r w:rsidRPr="00B36516">
        <w:rPr>
          <w:rFonts w:ascii="Calibri" w:hAnsi="Calibri" w:cs="KFGQPC Uthman Taha Naskh"/>
          <w:sz w:val="36"/>
          <w:szCs w:val="36"/>
          <w:rtl/>
          <w:lang w:bidi="ar-EG"/>
        </w:rPr>
        <w:t xml:space="preserve"> فسأله النبي عدة أسئلة كإجراء احترازي للإباحة، وكان منها أن سأله النبي قبل أن يفتيه بالجواز بهذا السؤال</w:t>
      </w:r>
      <w:r w:rsidR="00CC6614"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196B24" w:themeColor="accent3"/>
          <w:sz w:val="36"/>
          <w:szCs w:val="36"/>
          <w:rtl/>
          <w:lang w:bidi="ar-EG"/>
        </w:rPr>
        <w:t xml:space="preserve">هل كان فيها </w:t>
      </w:r>
      <w:r w:rsidR="00CC6614" w:rsidRPr="00B36516">
        <w:rPr>
          <w:rFonts w:ascii="Calibri" w:hAnsi="Calibri" w:cs="KFGQPC Uthman Taha Naskh" w:hint="cs"/>
          <w:b/>
          <w:bCs/>
          <w:color w:val="196B24" w:themeColor="accent3"/>
          <w:sz w:val="36"/>
          <w:szCs w:val="36"/>
          <w:rtl/>
          <w:lang w:bidi="ar-EG"/>
        </w:rPr>
        <w:t>-</w:t>
      </w:r>
      <w:r w:rsidRPr="00B36516">
        <w:rPr>
          <w:rFonts w:ascii="Calibri" w:hAnsi="Calibri" w:cs="KFGQPC Uthman Taha Naskh"/>
          <w:b/>
          <w:bCs/>
          <w:color w:val="196B24" w:themeColor="accent3"/>
          <w:sz w:val="36"/>
          <w:szCs w:val="36"/>
          <w:rtl/>
          <w:lang w:bidi="ar-EG"/>
        </w:rPr>
        <w:t xml:space="preserve">أي في بوانة- عيد من أعيادهم </w:t>
      </w:r>
      <w:r w:rsidR="00CC6614" w:rsidRPr="00B36516">
        <w:rPr>
          <w:rFonts w:ascii="Calibri" w:hAnsi="Calibri" w:cs="KFGQPC Uthman Taha Naskh" w:hint="cs"/>
          <w:b/>
          <w:bCs/>
          <w:color w:val="196B24" w:themeColor="accent3"/>
          <w:sz w:val="36"/>
          <w:szCs w:val="36"/>
          <w:rtl/>
          <w:lang w:bidi="ar-EG"/>
        </w:rPr>
        <w:t>-</w:t>
      </w:r>
      <w:r w:rsidRPr="00B36516">
        <w:rPr>
          <w:rFonts w:ascii="Calibri" w:hAnsi="Calibri" w:cs="KFGQPC Uthman Taha Naskh"/>
          <w:b/>
          <w:bCs/>
          <w:color w:val="196B24" w:themeColor="accent3"/>
          <w:sz w:val="36"/>
          <w:szCs w:val="36"/>
          <w:rtl/>
          <w:lang w:bidi="ar-EG"/>
        </w:rPr>
        <w:t>أي الكفار-؟</w:t>
      </w:r>
      <w:r w:rsidR="00CC6614"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فقال الرجل: لا، فقال له النبي: </w:t>
      </w:r>
      <w:r w:rsidR="00CC6614" w:rsidRPr="00B36516">
        <w:rPr>
          <w:rFonts w:ascii="Calibri" w:hAnsi="Calibri" w:cs="KFGQPC Uthman Taha Naskh" w:hint="cs"/>
          <w:sz w:val="36"/>
          <w:szCs w:val="36"/>
          <w:rtl/>
          <w:lang w:bidi="ar-EG"/>
        </w:rPr>
        <w:t>(</w:t>
      </w:r>
      <w:r w:rsidRPr="00B36516">
        <w:rPr>
          <w:rFonts w:ascii="Calibri" w:hAnsi="Calibri" w:cs="KFGQPC Uthman Taha Naskh"/>
          <w:b/>
          <w:bCs/>
          <w:color w:val="196B24" w:themeColor="accent3"/>
          <w:sz w:val="36"/>
          <w:szCs w:val="36"/>
          <w:rtl/>
          <w:lang w:bidi="ar-EG"/>
        </w:rPr>
        <w:t>أوف بنذرك</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ar-EG"/>
        </w:rPr>
        <w:t>.</w:t>
      </w:r>
      <w:r w:rsidR="00CC6614" w:rsidRPr="00B36516">
        <w:rPr>
          <w:rStyle w:val="FootnoteReference"/>
          <w:rFonts w:ascii="Calibri" w:hAnsi="Calibri" w:cs="KFGQPC Uthman Taha Naskh"/>
          <w:sz w:val="36"/>
          <w:szCs w:val="36"/>
          <w:rtl/>
          <w:lang w:bidi="ar-EG"/>
        </w:rPr>
        <w:footnoteReference w:id="102"/>
      </w:r>
    </w:p>
    <w:p w14:paraId="4FBEEBD6" w14:textId="7E698BF9"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b/>
          <w:bCs/>
          <w:sz w:val="36"/>
          <w:szCs w:val="36"/>
          <w:rtl/>
          <w:lang w:bidi="ar-EG"/>
        </w:rPr>
        <w:t>الواقعة الثالثة</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أن النبي </w:t>
      </w:r>
      <w:r w:rsidR="00B262E2" w:rsidRPr="00B36516">
        <w:rPr>
          <w:rFonts w:ascii="Calibri" w:hAnsi="Calibri" w:cs="KFGQPC Uthman Taha Naskh"/>
          <w:sz w:val="36"/>
          <w:szCs w:val="36"/>
          <w:rtl/>
          <w:lang w:bidi="ar-EG"/>
        </w:rPr>
        <w:t>ﷺ</w:t>
      </w:r>
      <w:r w:rsidRPr="00B36516">
        <w:rPr>
          <w:rFonts w:ascii="Calibri" w:hAnsi="Calibri" w:cs="KFGQPC Uthman Taha Naskh"/>
          <w:sz w:val="36"/>
          <w:szCs w:val="36"/>
          <w:rtl/>
          <w:lang w:bidi="ar-EG"/>
        </w:rPr>
        <w:t xml:space="preserve"> في أثناء أحد الفعاليات العيدية الإسلامية أطلق حكمًا كليًا عامًا يكرس الخصوصية العيدية فقال</w:t>
      </w:r>
      <w:r w:rsidR="00DA696E" w:rsidRPr="00B36516">
        <w:rPr>
          <w:rFonts w:ascii="Calibri" w:hAnsi="Calibri" w:cs="KFGQPC Uthman Taha Naskh"/>
          <w:sz w:val="36"/>
          <w:szCs w:val="36"/>
          <w:rtl/>
          <w:lang w:bidi="ar-EG"/>
        </w:rPr>
        <w:t>:</w:t>
      </w:r>
      <w:r w:rsidR="00CC6614"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196B24" w:themeColor="accent3"/>
          <w:sz w:val="36"/>
          <w:szCs w:val="36"/>
          <w:rtl/>
          <w:lang w:bidi="ar-EG"/>
        </w:rPr>
        <w:t>إن لكل قوم عيدًا، وهذا عيدنا</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CC6614" w:rsidRPr="00B36516">
        <w:rPr>
          <w:rStyle w:val="FootnoteReference"/>
          <w:rFonts w:ascii="Calibri" w:hAnsi="Calibri" w:cs="KFGQPC Uthman Taha Naskh"/>
          <w:sz w:val="36"/>
          <w:szCs w:val="36"/>
          <w:rtl/>
          <w:lang w:bidi="ar-EG"/>
        </w:rPr>
        <w:footnoteReference w:id="103"/>
      </w:r>
    </w:p>
    <w:p w14:paraId="6A6A57FE" w14:textId="4EE74AB9"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b/>
          <w:bCs/>
          <w:sz w:val="36"/>
          <w:szCs w:val="36"/>
          <w:rtl/>
          <w:lang w:bidi="ar-EG"/>
        </w:rPr>
        <w:t>الواقعة الرابعة</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أن النبي</w:t>
      </w:r>
      <w:r w:rsidR="00CC6614" w:rsidRPr="00B36516">
        <w:rPr>
          <w:rFonts w:ascii="Calibri" w:hAnsi="Calibri" w:cs="KFGQPC Uthman Taha Naskh" w:hint="cs"/>
          <w:sz w:val="36"/>
          <w:szCs w:val="36"/>
          <w:rtl/>
          <w:lang w:bidi="ar-EG"/>
        </w:rPr>
        <w:t xml:space="preserve"> ﷺ </w:t>
      </w:r>
      <w:r w:rsidRPr="00B36516">
        <w:rPr>
          <w:rFonts w:ascii="Calibri" w:hAnsi="Calibri" w:cs="KFGQPC Uthman Taha Naskh"/>
          <w:sz w:val="36"/>
          <w:szCs w:val="36"/>
          <w:rtl/>
          <w:lang w:bidi="ar-EG"/>
        </w:rPr>
        <w:t>أشار مرةً إلى أيام المناسك وأكّد استحضار الخصوصية العيدية من جديد فقال: (</w:t>
      </w:r>
      <w:r w:rsidRPr="00B36516">
        <w:rPr>
          <w:rFonts w:ascii="Calibri" w:hAnsi="Calibri" w:cs="KFGQPC Uthman Taha Naskh"/>
          <w:b/>
          <w:bCs/>
          <w:color w:val="196B24" w:themeColor="accent3"/>
          <w:sz w:val="36"/>
          <w:szCs w:val="36"/>
          <w:rtl/>
          <w:lang w:bidi="ar-EG"/>
        </w:rPr>
        <w:t>يوم عرفة، ويوم النحر، وأيام التشريق عيدنا أهل الإسلام</w:t>
      </w:r>
      <w:r w:rsidRPr="00B36516">
        <w:rPr>
          <w:rFonts w:ascii="Calibri" w:hAnsi="Calibri" w:cs="KFGQPC Uthman Taha Naskh"/>
          <w:sz w:val="36"/>
          <w:szCs w:val="36"/>
          <w:rtl/>
          <w:lang w:bidi="ar-EG"/>
        </w:rPr>
        <w:t>)</w:t>
      </w:r>
      <w:r w:rsidRPr="00B36516">
        <w:rPr>
          <w:rFonts w:ascii="Calibri" w:hAnsi="Calibri" w:cs="KFGQPC Uthman Taha Naskh"/>
          <w:sz w:val="36"/>
          <w:szCs w:val="36"/>
          <w:rtl/>
          <w:lang w:bidi="fa-IR"/>
        </w:rPr>
        <w:t>.</w:t>
      </w:r>
      <w:r w:rsidR="00194F54" w:rsidRPr="00B36516">
        <w:rPr>
          <w:rStyle w:val="FootnoteReference"/>
          <w:rFonts w:ascii="Calibri" w:hAnsi="Calibri" w:cs="KFGQPC Uthman Taha Naskh"/>
          <w:sz w:val="36"/>
          <w:szCs w:val="36"/>
          <w:rtl/>
          <w:lang w:bidi="ar-EG"/>
        </w:rPr>
        <w:footnoteReference w:id="104"/>
      </w:r>
    </w:p>
    <w:p w14:paraId="007A8F79" w14:textId="77777777" w:rsidR="00194F54"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موضوع العيد لم يكن في التصور الشرعي الذي يقدمه النبي </w:t>
      </w:r>
      <w:r w:rsidR="00B262E2" w:rsidRPr="00B36516">
        <w:rPr>
          <w:rFonts w:ascii="Calibri" w:hAnsi="Calibri" w:cs="KFGQPC Uthman Taha Naskh"/>
          <w:sz w:val="36"/>
          <w:szCs w:val="36"/>
          <w:rtl/>
          <w:lang w:bidi="ar-EG"/>
        </w:rPr>
        <w:t>ﷺ</w:t>
      </w:r>
      <w:r w:rsidRPr="00B36516">
        <w:rPr>
          <w:rFonts w:ascii="Calibri" w:hAnsi="Calibri" w:cs="KFGQPC Uthman Taha Naskh"/>
          <w:sz w:val="36"/>
          <w:szCs w:val="36"/>
          <w:rtl/>
          <w:lang w:bidi="ar-EG"/>
        </w:rPr>
        <w:t xml:space="preserve"> مجرد شأن اجتماعي لا صلة للدين به</w:t>
      </w:r>
      <w:r w:rsidR="00194F54" w:rsidRPr="00B36516">
        <w:rPr>
          <w:rFonts w:ascii="Calibri" w:hAnsi="Calibri" w:cs="KFGQPC Uthman Taha Naskh" w:hint="cs"/>
          <w:sz w:val="36"/>
          <w:szCs w:val="36"/>
          <w:rtl/>
          <w:lang w:bidi="ar-EG"/>
        </w:rPr>
        <w:t>.</w:t>
      </w:r>
    </w:p>
    <w:p w14:paraId="676B2394" w14:textId="4BD5671F" w:rsidR="00194F54"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يقول ابن تيمية</w:t>
      </w:r>
      <w:r w:rsidR="00DA696E" w:rsidRPr="00B36516">
        <w:rPr>
          <w:rFonts w:ascii="Calibri" w:hAnsi="Calibri" w:cs="KFGQPC Uthman Taha Naskh"/>
          <w:sz w:val="36"/>
          <w:szCs w:val="36"/>
          <w:rtl/>
          <w:lang w:bidi="ar-EG"/>
        </w:rPr>
        <w:t>:</w:t>
      </w:r>
      <w:r w:rsidR="00194F54"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 xml:space="preserve">فإن ذينك اليومين الجاهليين قد ماتا في الإسلام، فلم يبق لهما أثر على عهد رسول الله </w:t>
      </w:r>
      <w:r w:rsidR="00B262E2" w:rsidRPr="00B36516">
        <w:rPr>
          <w:rFonts w:ascii="Calibri" w:hAnsi="Calibri" w:cs="KFGQPC Uthman Taha Naskh"/>
          <w:b/>
          <w:bCs/>
          <w:color w:val="002060"/>
          <w:sz w:val="36"/>
          <w:szCs w:val="36"/>
          <w:rtl/>
          <w:lang w:bidi="ar-EG"/>
        </w:rPr>
        <w:t>ﷺ</w:t>
      </w:r>
      <w:r w:rsidRPr="00B36516">
        <w:rPr>
          <w:rFonts w:ascii="Calibri" w:hAnsi="Calibri" w:cs="KFGQPC Uthman Taha Naskh"/>
          <w:b/>
          <w:bCs/>
          <w:color w:val="002060"/>
          <w:sz w:val="36"/>
          <w:szCs w:val="36"/>
          <w:rtl/>
          <w:lang w:bidi="ar-EG"/>
        </w:rPr>
        <w:t xml:space="preserve"> ولا عهد خلفائه، ولو لم يكن قد نهى الناس عن اللعب فيهما ونحوه مما كانوا يفعلونه، لكانوا قد بقوا على العادة، </w:t>
      </w:r>
      <w:r w:rsidRPr="00B36516">
        <w:rPr>
          <w:rFonts w:ascii="Calibri" w:hAnsi="Calibri" w:cs="KFGQPC Uthman Taha Naskh"/>
          <w:b/>
          <w:bCs/>
          <w:color w:val="FF0000"/>
          <w:sz w:val="36"/>
          <w:szCs w:val="36"/>
          <w:rtl/>
          <w:lang w:bidi="ar-EG"/>
        </w:rPr>
        <w:t>إذ العادات لا تغير إلا بمغير يزيلها</w:t>
      </w:r>
      <w:r w:rsidR="00DD01AA"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لا سيما وطباع النساء والصبيان وكثير من الناس متشوفة إلى اليوم الذي يتخذونه عيدًا للبطالة واللعب، ولهذا قد</w:t>
      </w:r>
      <w:r w:rsidR="00194F54"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يعجز كثير من الملوك والرؤساء عن نقل الناس عن عاداتهم في أعيادهم؛ لقوة مقتضيها من نفوسهم</w:t>
      </w:r>
      <w:r w:rsidR="00703887"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وتوفر همم الجماهير على اتخاذها، فلولا </w:t>
      </w:r>
      <w:r w:rsidRPr="00B36516">
        <w:rPr>
          <w:rFonts w:ascii="Calibri" w:hAnsi="Calibri" w:cs="KFGQPC Uthman Taha Naskh"/>
          <w:b/>
          <w:bCs/>
          <w:color w:val="002060"/>
          <w:sz w:val="36"/>
          <w:szCs w:val="36"/>
          <w:rtl/>
          <w:lang w:bidi="ar-EG"/>
        </w:rPr>
        <w:lastRenderedPageBreak/>
        <w:t xml:space="preserve">قوة المانع من رسول الله </w:t>
      </w:r>
      <w:r w:rsidR="00B262E2" w:rsidRPr="00B36516">
        <w:rPr>
          <w:rFonts w:ascii="Calibri" w:hAnsi="Calibri" w:cs="KFGQPC Uthman Taha Naskh"/>
          <w:b/>
          <w:bCs/>
          <w:color w:val="002060"/>
          <w:sz w:val="36"/>
          <w:szCs w:val="36"/>
          <w:rtl/>
          <w:lang w:bidi="ar-EG"/>
        </w:rPr>
        <w:t>ﷺ</w:t>
      </w:r>
      <w:r w:rsidRPr="00B36516">
        <w:rPr>
          <w:rFonts w:ascii="Calibri" w:hAnsi="Calibri" w:cs="KFGQPC Uthman Taha Naskh"/>
          <w:b/>
          <w:bCs/>
          <w:color w:val="002060"/>
          <w:sz w:val="36"/>
          <w:szCs w:val="36"/>
          <w:rtl/>
          <w:lang w:bidi="ar-EG"/>
        </w:rPr>
        <w:t xml:space="preserve"> لكانت باقية، ولو على وجه ضعيف، فعلم أن المانع القوي منه كان ثابتًا</w:t>
      </w:r>
      <w:r w:rsidRPr="00B36516">
        <w:rPr>
          <w:rFonts w:ascii="Calibri" w:hAnsi="Calibri" w:cs="KFGQPC Uthman Taha Naskh"/>
          <w:sz w:val="36"/>
          <w:szCs w:val="36"/>
          <w:rtl/>
          <w:lang w:bidi="ar-EG"/>
        </w:rPr>
        <w:t>)</w:t>
      </w:r>
      <w:r w:rsidR="00DB1C38" w:rsidRPr="00B36516">
        <w:rPr>
          <w:rFonts w:ascii="Calibri" w:hAnsi="Calibri" w:cs="KFGQPC Uthman Taha Naskh" w:hint="cs"/>
          <w:sz w:val="36"/>
          <w:szCs w:val="36"/>
          <w:rtl/>
          <w:lang w:bidi="ar-EG"/>
        </w:rPr>
        <w:t>.</w:t>
      </w:r>
      <w:r w:rsidR="00DB1C38" w:rsidRPr="00B36516">
        <w:rPr>
          <w:rStyle w:val="FootnoteReference"/>
          <w:rFonts w:ascii="Calibri" w:hAnsi="Calibri" w:cs="KFGQPC Uthman Taha Naskh"/>
          <w:sz w:val="36"/>
          <w:szCs w:val="36"/>
          <w:rtl/>
          <w:lang w:bidi="fa-IR"/>
        </w:rPr>
        <w:footnoteReference w:id="105"/>
      </w:r>
    </w:p>
    <w:p w14:paraId="05250FBD" w14:textId="3DD0EE04" w:rsidR="00051959" w:rsidRPr="00B92BFD" w:rsidRDefault="00051959" w:rsidP="00B92BFD">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1D1D1" w:themeFill="background2" w:themeFillShade="E6"/>
        <w:spacing w:line="240" w:lineRule="auto"/>
        <w:ind w:firstLine="0"/>
        <w:rPr>
          <w:rFonts w:ascii="Calibri" w:hAnsi="Calibri" w:cs="KFGQPC Uthman Taha Naskh"/>
          <w:sz w:val="36"/>
          <w:szCs w:val="36"/>
          <w:rtl/>
          <w:lang w:bidi="ar-EG"/>
        </w:rPr>
      </w:pPr>
      <w:r w:rsidRPr="00B92BFD">
        <w:rPr>
          <w:rFonts w:ascii="Calibri" w:hAnsi="Calibri" w:cs="KFGQPC Uthman Taha Naskh"/>
          <w:sz w:val="36"/>
          <w:szCs w:val="36"/>
          <w:rtl/>
          <w:lang w:bidi="ar-EG"/>
        </w:rPr>
        <w:t>هذا يذكرني بموقف النصارى من عيد ميلاد المسيح وإقامته في يوم العبادة الوثنية</w:t>
      </w:r>
      <w:r w:rsidR="00DB1C38" w:rsidRPr="00B92BFD">
        <w:rPr>
          <w:rFonts w:ascii="Calibri" w:hAnsi="Calibri" w:cs="KFGQPC Uthman Taha Naskh" w:hint="cs"/>
          <w:sz w:val="36"/>
          <w:szCs w:val="36"/>
          <w:rtl/>
          <w:lang w:bidi="ar-EG"/>
        </w:rPr>
        <w:t>.</w:t>
      </w:r>
    </w:p>
    <w:p w14:paraId="64DBE74C" w14:textId="77777777" w:rsidR="00703887"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 (</w:t>
      </w:r>
      <w:r w:rsidRPr="00B36516">
        <w:rPr>
          <w:rFonts w:ascii="Calibri" w:hAnsi="Calibri" w:cs="KFGQPC Uthman Taha Naskh"/>
          <w:b/>
          <w:bCs/>
          <w:color w:val="196B24" w:themeColor="accent3"/>
          <w:sz w:val="36"/>
          <w:szCs w:val="36"/>
          <w:rtl/>
          <w:lang w:bidi="ar-EG"/>
        </w:rPr>
        <w:t>عيدنا أهل الإسلام</w:t>
      </w:r>
      <w:r w:rsidRPr="00B36516">
        <w:rPr>
          <w:rFonts w:ascii="Calibri" w:hAnsi="Calibri" w:cs="KFGQPC Uthman Taha Naskh"/>
          <w:sz w:val="36"/>
          <w:szCs w:val="36"/>
          <w:rtl/>
          <w:lang w:bidi="ar-EG"/>
        </w:rPr>
        <w:t>)</w:t>
      </w:r>
      <w:r w:rsidR="00703887"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لغة افتراق واضحة في موضوع العيد، وأنه ليس شأنا مدنيًا يشترك الناس فيه، بل هو من الخصوصيات الشعائرية الدينية التي تتمايز</w:t>
      </w:r>
      <w:r w:rsidR="00703887"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فيها الأمم</w:t>
      </w:r>
      <w:r w:rsidR="00DA696E" w:rsidRPr="00B36516">
        <w:rPr>
          <w:rFonts w:ascii="Calibri" w:hAnsi="Calibri" w:cs="KFGQPC Uthman Taha Naskh"/>
          <w:sz w:val="36"/>
          <w:szCs w:val="36"/>
          <w:rtl/>
          <w:lang w:bidi="ar-EG"/>
        </w:rPr>
        <w:t>.</w:t>
      </w:r>
    </w:p>
    <w:p w14:paraId="32236730" w14:textId="399649A3"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إن ابن عباس، وخمسة من التابعين معه، وهم: ابن سيرين، وأبو العالية</w:t>
      </w:r>
      <w:r w:rsidR="00703887"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وطا</w:t>
      </w:r>
      <w:r w:rsidR="00703887" w:rsidRPr="00B36516">
        <w:rPr>
          <w:rFonts w:ascii="Calibri" w:hAnsi="Calibri" w:cs="KFGQPC Uthman Taha Naskh" w:hint="cs"/>
          <w:sz w:val="36"/>
          <w:szCs w:val="36"/>
          <w:rtl/>
          <w:lang w:bidi="ar-EG"/>
        </w:rPr>
        <w:t>و</w:t>
      </w:r>
      <w:r w:rsidRPr="00B36516">
        <w:rPr>
          <w:rFonts w:ascii="Calibri" w:hAnsi="Calibri" w:cs="KFGQPC Uthman Taha Naskh"/>
          <w:sz w:val="36"/>
          <w:szCs w:val="36"/>
          <w:rtl/>
          <w:lang w:bidi="ar-EG"/>
        </w:rPr>
        <w:t>وس</w:t>
      </w:r>
      <w:r w:rsidR="00703887"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والض</w:t>
      </w:r>
      <w:r w:rsidR="00703887"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ح</w:t>
      </w:r>
      <w:r w:rsidR="00703887"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اك، والربيع بن أنس، استنبطوا من قوله تعالى</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703887" w:rsidRPr="00B36516">
        <w:rPr>
          <w:rFonts w:ascii="Calibri" w:hAnsi="Calibri" w:cs="KFGQPC Uthman Taha Naskh" w:hint="cs"/>
          <w:sz w:val="36"/>
          <w:szCs w:val="36"/>
          <w:rtl/>
          <w:lang w:bidi="ar-EG"/>
        </w:rPr>
        <w:t>{</w:t>
      </w:r>
      <w:r w:rsidRPr="00B36516">
        <w:rPr>
          <w:rFonts w:ascii="Calibri" w:hAnsi="Calibri" w:cs="KFGQPC Uthman Taha Naskh"/>
          <w:b/>
          <w:bCs/>
          <w:color w:val="196B24" w:themeColor="accent3"/>
          <w:sz w:val="36"/>
          <w:szCs w:val="36"/>
          <w:rtl/>
          <w:lang w:bidi="ar-EG"/>
        </w:rPr>
        <w:t>وَالَّذِينَ لَا يَشْهَدُونَ الزُّورَ</w:t>
      </w:r>
      <w:r w:rsidR="00703887"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[الفرقان: </w:t>
      </w:r>
      <w:r w:rsidRPr="00B36516">
        <w:rPr>
          <w:rFonts w:ascii="Calibri" w:hAnsi="Calibri" w:cs="KFGQPC Uthman Taha Naskh"/>
          <w:sz w:val="36"/>
          <w:szCs w:val="36"/>
          <w:rtl/>
          <w:lang w:bidi="fa-IR"/>
        </w:rPr>
        <w:t xml:space="preserve">۷۲] </w:t>
      </w:r>
      <w:r w:rsidRPr="00B36516">
        <w:rPr>
          <w:rFonts w:ascii="Calibri" w:hAnsi="Calibri" w:cs="KFGQPC Uthman Taha Naskh"/>
          <w:sz w:val="36"/>
          <w:szCs w:val="36"/>
          <w:rtl/>
          <w:lang w:bidi="ar-EG"/>
        </w:rPr>
        <w:t xml:space="preserve">أنه يدخل فيه </w:t>
      </w:r>
      <w:r w:rsidR="000659EF"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أعياد الكفار</w:t>
      </w:r>
      <w:r w:rsidR="000659EF"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كما نقل ذلك أهل التفسير بالمأثور،</w:t>
      </w:r>
      <w:r w:rsidR="007C45F3" w:rsidRPr="00B36516">
        <w:rPr>
          <w:rStyle w:val="FootnoteReference"/>
          <w:rFonts w:ascii="Calibri" w:hAnsi="Calibri" w:cs="KFGQPC Uthman Taha Naskh"/>
          <w:sz w:val="36"/>
          <w:szCs w:val="36"/>
          <w:rtl/>
          <w:lang w:bidi="ar-EG"/>
        </w:rPr>
        <w:footnoteReference w:id="106"/>
      </w:r>
      <w:r w:rsidRPr="00B36516">
        <w:rPr>
          <w:rFonts w:ascii="Calibri" w:hAnsi="Calibri" w:cs="KFGQPC Uthman Taha Naskh"/>
          <w:sz w:val="36"/>
          <w:szCs w:val="36"/>
          <w:rtl/>
          <w:lang w:bidi="ar-EG"/>
        </w:rPr>
        <w:t xml:space="preserve"> باعتبار أن عيد الكفار </w:t>
      </w:r>
      <w:r w:rsidR="000659EF"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زور» فلا يجوز شهوده.</w:t>
      </w:r>
    </w:p>
    <w:p w14:paraId="1D4040DB" w14:textId="2226BA0B"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يقول ابن القيم:</w:t>
      </w:r>
      <w:r w:rsidR="007C45F3"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وكما أنهم لا يجوز لهم إظهار عيدهم، فلا يجوز للمسلمين ممالأتهم عليه، ولا مساعدتهم</w:t>
      </w:r>
      <w:r w:rsidR="00E173B7"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ولا الحضور معهم؛ باتفاق أهل العلم</w:t>
      </w:r>
      <w:r w:rsidR="007C45F3"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الذين هم</w:t>
      </w:r>
      <w:r w:rsidR="007C45F3" w:rsidRPr="00B36516">
        <w:rPr>
          <w:rFonts w:ascii="Calibri" w:hAnsi="Calibri" w:cs="KFGQPC Uthman Taha Naskh" w:hint="cs"/>
          <w:b/>
          <w:bCs/>
          <w:color w:val="002060"/>
          <w:sz w:val="36"/>
          <w:szCs w:val="36"/>
          <w:rtl/>
          <w:lang w:bidi="ar-EG"/>
        </w:rPr>
        <w:t xml:space="preserve"> أهل</w:t>
      </w:r>
      <w:r w:rsidR="00E173B7" w:rsidRPr="00B36516">
        <w:rPr>
          <w:rFonts w:ascii="Calibri" w:hAnsi="Calibri" w:cs="KFGQPC Uthman Taha Naskh" w:hint="cs"/>
          <w:b/>
          <w:bCs/>
          <w:color w:val="002060"/>
          <w:sz w:val="36"/>
          <w:szCs w:val="36"/>
          <w:rtl/>
          <w:lang w:bidi="ar-EG"/>
        </w:rPr>
        <w:t xml:space="preserve">ه، </w:t>
      </w:r>
      <w:r w:rsidRPr="00B36516">
        <w:rPr>
          <w:rFonts w:ascii="Calibri" w:hAnsi="Calibri" w:cs="KFGQPC Uthman Taha Naskh"/>
          <w:b/>
          <w:bCs/>
          <w:color w:val="002060"/>
          <w:sz w:val="36"/>
          <w:szCs w:val="36"/>
          <w:rtl/>
          <w:lang w:bidi="ar-EG"/>
        </w:rPr>
        <w:t>وقد صرح به الفقهاء من أتباع الأئمة الأربعة في</w:t>
      </w:r>
      <w:r w:rsidR="00E173B7" w:rsidRPr="00B36516">
        <w:rPr>
          <w:rFonts w:ascii="Calibri" w:hAnsi="Calibri" w:cs="KFGQPC Uthman Taha Naskh" w:hint="cs"/>
          <w:b/>
          <w:bCs/>
          <w:color w:val="002060"/>
          <w:sz w:val="36"/>
          <w:szCs w:val="36"/>
          <w:rtl/>
          <w:lang w:bidi="ar-EG"/>
        </w:rPr>
        <w:t xml:space="preserve"> كتبهم</w:t>
      </w:r>
      <w:r w:rsidR="00E173B7" w:rsidRPr="00B36516">
        <w:rPr>
          <w:rFonts w:ascii="Calibri" w:hAnsi="Calibri" w:cs="KFGQPC Uthman Taha Naskh" w:hint="cs"/>
          <w:sz w:val="36"/>
          <w:szCs w:val="36"/>
          <w:rtl/>
          <w:lang w:bidi="ar-EG"/>
        </w:rPr>
        <w:t>).</w:t>
      </w:r>
      <w:r w:rsidR="00E173B7" w:rsidRPr="00B36516">
        <w:rPr>
          <w:rStyle w:val="FootnoteReference"/>
          <w:rFonts w:ascii="Calibri" w:hAnsi="Calibri" w:cs="KFGQPC Uthman Taha Naskh"/>
          <w:sz w:val="36"/>
          <w:szCs w:val="36"/>
          <w:rtl/>
          <w:lang w:bidi="ar-EG"/>
        </w:rPr>
        <w:footnoteReference w:id="107"/>
      </w:r>
    </w:p>
    <w:p w14:paraId="1EA97A53" w14:textId="77777777" w:rsidR="00E173B7"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لماذا لم يعامل النبي </w:t>
      </w:r>
      <w:r w:rsidR="00B262E2" w:rsidRPr="00B36516">
        <w:rPr>
          <w:rFonts w:ascii="Calibri" w:hAnsi="Calibri" w:cs="KFGQPC Uthman Taha Naskh"/>
          <w:sz w:val="36"/>
          <w:szCs w:val="36"/>
          <w:rtl/>
          <w:lang w:bidi="ar-EG"/>
        </w:rPr>
        <w:t>ﷺ</w:t>
      </w:r>
      <w:r w:rsidRPr="00B36516">
        <w:rPr>
          <w:rFonts w:ascii="Calibri" w:hAnsi="Calibri" w:cs="KFGQPC Uthman Taha Naskh"/>
          <w:sz w:val="36"/>
          <w:szCs w:val="36"/>
          <w:rtl/>
          <w:lang w:bidi="ar-EG"/>
        </w:rPr>
        <w:t xml:space="preserve"> أعياد الكفار كما</w:t>
      </w:r>
      <w:r w:rsidR="00E173B7"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عامل بقية شؤونهم الاجتماعية الأخرى التي تسامح معها؟</w:t>
      </w:r>
    </w:p>
    <w:p w14:paraId="68B4EE2A" w14:textId="77777777" w:rsidR="008929F8"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لأن «العيد» في التصور الشرعي ليس شأنًا (اجتماعيًا) بل (شعيرة)، ولا يجوز مشاركة الكفار في شعائرهم</w:t>
      </w:r>
      <w:r w:rsidR="008929F8" w:rsidRPr="00B36516">
        <w:rPr>
          <w:rFonts w:ascii="Calibri" w:hAnsi="Calibri" w:cs="KFGQPC Uthman Taha Naskh" w:hint="cs"/>
          <w:sz w:val="36"/>
          <w:szCs w:val="36"/>
          <w:rtl/>
          <w:lang w:bidi="ar-EG"/>
        </w:rPr>
        <w:t>.</w:t>
      </w:r>
    </w:p>
    <w:p w14:paraId="3FF61A2F" w14:textId="7BE6718C"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وهذا المعنى هو الذي عبر عنه ابن تيمية في لغة فقهية هندسها ببراعة مذهلة، تأمل معي بالله عليك</w:t>
      </w:r>
      <w:r w:rsidR="00C57EB2"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هذا التحليل الذي يستخلصه ابن تيمية من الأحاديث السابقة، حيث</w:t>
      </w:r>
      <w:r w:rsidR="00C57EB2"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يقول</w:t>
      </w:r>
      <w:r w:rsidR="00DA696E" w:rsidRPr="00B36516">
        <w:rPr>
          <w:rFonts w:ascii="Calibri" w:hAnsi="Calibri" w:cs="KFGQPC Uthman Taha Naskh"/>
          <w:sz w:val="36"/>
          <w:szCs w:val="36"/>
          <w:rtl/>
          <w:lang w:bidi="ar-EG"/>
        </w:rPr>
        <w:t>:</w:t>
      </w:r>
    </w:p>
    <w:p w14:paraId="5F574AEC" w14:textId="5D4D7EAB"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w:t>
      </w:r>
      <w:r w:rsidRPr="00B36516">
        <w:rPr>
          <w:rFonts w:ascii="Calibri" w:hAnsi="Calibri" w:cs="KFGQPC Uthman Taha Naskh"/>
          <w:b/>
          <w:bCs/>
          <w:color w:val="002060"/>
          <w:sz w:val="36"/>
          <w:szCs w:val="36"/>
          <w:rtl/>
          <w:lang w:bidi="ar-EG"/>
        </w:rPr>
        <w:t>وأما الاعتبار في مسألة العيد فمن وجوه</w:t>
      </w:r>
      <w:r w:rsidR="00C57EB2"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أحدها: أن «الأعياد من جملة الشرائع والمناهج والمناسك</w:t>
      </w:r>
      <w:r w:rsidR="00C57EB2"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التي قال الله</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w:t>
      </w:r>
      <w:r w:rsidR="00C57EB2"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196B24" w:themeColor="accent3"/>
          <w:sz w:val="36"/>
          <w:szCs w:val="36"/>
          <w:rtl/>
          <w:lang w:bidi="ar-EG"/>
        </w:rPr>
        <w:t>لِكُلِّ أُمَّةٍ جَعَلْنَا مَنسَكًا ه</w:t>
      </w:r>
      <w:r w:rsidR="00C57EB2" w:rsidRPr="00B36516">
        <w:rPr>
          <w:rFonts w:ascii="Calibri" w:hAnsi="Calibri" w:cs="KFGQPC Uthman Taha Naskh" w:hint="cs"/>
          <w:b/>
          <w:bCs/>
          <w:color w:val="196B24" w:themeColor="accent3"/>
          <w:sz w:val="36"/>
          <w:szCs w:val="36"/>
          <w:rtl/>
          <w:lang w:bidi="ar-EG"/>
        </w:rPr>
        <w:t>ُ</w:t>
      </w:r>
      <w:r w:rsidRPr="00B36516">
        <w:rPr>
          <w:rFonts w:ascii="Calibri" w:hAnsi="Calibri" w:cs="KFGQPC Uthman Taha Naskh"/>
          <w:b/>
          <w:bCs/>
          <w:color w:val="196B24" w:themeColor="accent3"/>
          <w:sz w:val="36"/>
          <w:szCs w:val="36"/>
          <w:rtl/>
          <w:lang w:bidi="ar-EG"/>
        </w:rPr>
        <w:t>م ن</w:t>
      </w:r>
      <w:r w:rsidR="00C57EB2" w:rsidRPr="00B36516">
        <w:rPr>
          <w:rFonts w:ascii="Calibri" w:hAnsi="Calibri" w:cs="KFGQPC Uthman Taha Naskh" w:hint="cs"/>
          <w:b/>
          <w:bCs/>
          <w:color w:val="196B24" w:themeColor="accent3"/>
          <w:sz w:val="36"/>
          <w:szCs w:val="36"/>
          <w:rtl/>
          <w:lang w:bidi="ar-EG"/>
        </w:rPr>
        <w:t>َ</w:t>
      </w:r>
      <w:r w:rsidRPr="00B36516">
        <w:rPr>
          <w:rFonts w:ascii="Calibri" w:hAnsi="Calibri" w:cs="KFGQPC Uthman Taha Naskh"/>
          <w:b/>
          <w:bCs/>
          <w:color w:val="196B24" w:themeColor="accent3"/>
          <w:sz w:val="36"/>
          <w:szCs w:val="36"/>
          <w:rtl/>
          <w:lang w:bidi="ar-EG"/>
        </w:rPr>
        <w:t>اس</w:t>
      </w:r>
      <w:r w:rsidR="00C57EB2" w:rsidRPr="00B36516">
        <w:rPr>
          <w:rFonts w:ascii="Calibri" w:hAnsi="Calibri" w:cs="KFGQPC Uthman Taha Naskh" w:hint="cs"/>
          <w:b/>
          <w:bCs/>
          <w:color w:val="196B24" w:themeColor="accent3"/>
          <w:sz w:val="36"/>
          <w:szCs w:val="36"/>
          <w:rtl/>
          <w:lang w:bidi="ar-EG"/>
        </w:rPr>
        <w:t>ِ</w:t>
      </w:r>
      <w:r w:rsidRPr="00B36516">
        <w:rPr>
          <w:rFonts w:ascii="Calibri" w:hAnsi="Calibri" w:cs="KFGQPC Uthman Taha Naskh"/>
          <w:b/>
          <w:bCs/>
          <w:color w:val="196B24" w:themeColor="accent3"/>
          <w:sz w:val="36"/>
          <w:szCs w:val="36"/>
          <w:rtl/>
          <w:lang w:bidi="ar-EG"/>
        </w:rPr>
        <w:t>ك</w:t>
      </w:r>
      <w:r w:rsidR="00C57EB2" w:rsidRPr="00B36516">
        <w:rPr>
          <w:rFonts w:ascii="Calibri" w:hAnsi="Calibri" w:cs="KFGQPC Uthman Taha Naskh" w:hint="cs"/>
          <w:b/>
          <w:bCs/>
          <w:color w:val="196B24" w:themeColor="accent3"/>
          <w:sz w:val="36"/>
          <w:szCs w:val="36"/>
          <w:rtl/>
          <w:lang w:bidi="ar-EG"/>
        </w:rPr>
        <w:t>ُ</w:t>
      </w:r>
      <w:r w:rsidRPr="00B36516">
        <w:rPr>
          <w:rFonts w:ascii="Calibri" w:hAnsi="Calibri" w:cs="KFGQPC Uthman Taha Naskh"/>
          <w:b/>
          <w:bCs/>
          <w:color w:val="196B24" w:themeColor="accent3"/>
          <w:sz w:val="36"/>
          <w:szCs w:val="36"/>
          <w:rtl/>
          <w:lang w:bidi="ar-EG"/>
        </w:rPr>
        <w:t>و</w:t>
      </w:r>
      <w:r w:rsidR="00C57EB2" w:rsidRPr="00B36516">
        <w:rPr>
          <w:rFonts w:ascii="Calibri" w:hAnsi="Calibri" w:cs="KFGQPC Uthman Taha Naskh" w:hint="cs"/>
          <w:b/>
          <w:bCs/>
          <w:color w:val="196B24" w:themeColor="accent3"/>
          <w:sz w:val="36"/>
          <w:szCs w:val="36"/>
          <w:rtl/>
          <w:lang w:bidi="ar-EG"/>
        </w:rPr>
        <w:t>هُ</w:t>
      </w:r>
      <w:r w:rsidR="00C57EB2"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[الحج</w:t>
      </w:r>
      <w:r w:rsidR="00DA696E" w:rsidRPr="00B36516">
        <w:rPr>
          <w:rFonts w:ascii="Calibri" w:hAnsi="Calibri" w:cs="KFGQPC Uthman Taha Naskh"/>
          <w:b/>
          <w:bCs/>
          <w:color w:val="002060"/>
          <w:sz w:val="36"/>
          <w:szCs w:val="36"/>
          <w:rtl/>
          <w:lang w:bidi="ar-EG"/>
        </w:rPr>
        <w:t>:</w:t>
      </w:r>
      <w:r w:rsidRPr="00B36516">
        <w:rPr>
          <w:rFonts w:ascii="Calibri" w:hAnsi="Calibri" w:cs="KFGQPC Uthman Taha Naskh"/>
          <w:b/>
          <w:bCs/>
          <w:color w:val="002060"/>
          <w:sz w:val="36"/>
          <w:szCs w:val="36"/>
          <w:rtl/>
          <w:lang w:bidi="ar-EG"/>
        </w:rPr>
        <w:t xml:space="preserve"> ٦٧] كالقبلة والصلاة والصيام، فلا فرق بين مشاركتهم في العيد وبين مشاركتهم في سائر المناهج، فإن الموافقة في جميع العيد موافقة في الكفر، </w:t>
      </w:r>
      <w:r w:rsidRPr="00B36516">
        <w:rPr>
          <w:rFonts w:ascii="Calibri" w:hAnsi="Calibri" w:cs="KFGQPC Uthman Taha Naskh"/>
          <w:b/>
          <w:bCs/>
          <w:color w:val="002060"/>
          <w:sz w:val="36"/>
          <w:szCs w:val="36"/>
          <w:rtl/>
          <w:lang w:bidi="ar-EG"/>
        </w:rPr>
        <w:lastRenderedPageBreak/>
        <w:t>والموافقة في بعض فروعه موافقة في بعض شعب الكفر، بل الأعياد هي من أخص ما تتميز به الشرائع، ومن أظهر ما لها من الشعائر، فالموافقة فيها موافقة في أخص شرائع الكفر وأظهر شعائره، ولا ريب أن الموافقة في هذا تنتهي إلى الكفر في الجملة بشروطه</w:t>
      </w:r>
      <w:r w:rsidRPr="00B36516">
        <w:rPr>
          <w:rFonts w:ascii="Calibri" w:hAnsi="Calibri" w:cs="KFGQPC Uthman Taha Naskh"/>
          <w:sz w:val="36"/>
          <w:szCs w:val="36"/>
          <w:rtl/>
          <w:lang w:bidi="ar-EG"/>
        </w:rPr>
        <w:t>)</w:t>
      </w:r>
      <w:r w:rsidR="00C57EB2" w:rsidRPr="00B36516">
        <w:rPr>
          <w:rFonts w:ascii="Calibri" w:hAnsi="Calibri" w:cs="KFGQPC Uthman Taha Naskh" w:hint="cs"/>
          <w:sz w:val="36"/>
          <w:szCs w:val="36"/>
          <w:rtl/>
          <w:lang w:bidi="ar-EG"/>
        </w:rPr>
        <w:t>.</w:t>
      </w:r>
      <w:r w:rsidR="00C57EB2" w:rsidRPr="00B36516">
        <w:rPr>
          <w:rStyle w:val="FootnoteReference"/>
          <w:rFonts w:ascii="Calibri" w:hAnsi="Calibri" w:cs="KFGQPC Uthman Taha Naskh"/>
          <w:sz w:val="36"/>
          <w:szCs w:val="36"/>
          <w:rtl/>
          <w:lang w:bidi="ar-EG"/>
        </w:rPr>
        <w:footnoteReference w:id="108"/>
      </w:r>
    </w:p>
    <w:p w14:paraId="0A439E4B" w14:textId="39E016FA"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حسنًا، إذا كان العيد «شعيرة</w:t>
      </w:r>
      <w:r w:rsidR="00C57EB2"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فهذا يعني أن من يهنئ كافرًا على عيده فكأنما يهنئه على شعيرة معينة، ولذلك قال ابن القيم: (</w:t>
      </w:r>
      <w:r w:rsidRPr="00B36516">
        <w:rPr>
          <w:rFonts w:ascii="Calibri" w:hAnsi="Calibri" w:cs="KFGQPC Uthman Taha Naskh"/>
          <w:b/>
          <w:bCs/>
          <w:color w:val="002060"/>
          <w:sz w:val="36"/>
          <w:szCs w:val="36"/>
          <w:rtl/>
          <w:lang w:bidi="ar-EG"/>
        </w:rPr>
        <w:t>وأما التهنئة بشعائر الكفر المختصة به فحرام بالاتفاق، مثل أن يهنئهم بأعيادهم وصومهم، فهذا إن سلم قائله من الكفر فهو من المحرمات، وهو بمنزلة أن يهنئه بسجوده للصليب، بل ذلك أعظم إثمًا عند الله وأشد مق</w:t>
      </w:r>
      <w:r w:rsidR="00D51FAE" w:rsidRPr="00B36516">
        <w:rPr>
          <w:rFonts w:ascii="Calibri" w:hAnsi="Calibri" w:cs="KFGQPC Uthman Taha Naskh" w:hint="cs"/>
          <w:b/>
          <w:bCs/>
          <w:color w:val="002060"/>
          <w:sz w:val="36"/>
          <w:szCs w:val="36"/>
          <w:rtl/>
          <w:lang w:bidi="ar-EG"/>
        </w:rPr>
        <w:t>تً</w:t>
      </w:r>
      <w:r w:rsidRPr="00B36516">
        <w:rPr>
          <w:rFonts w:ascii="Calibri" w:hAnsi="Calibri" w:cs="KFGQPC Uthman Taha Naskh"/>
          <w:b/>
          <w:bCs/>
          <w:color w:val="002060"/>
          <w:sz w:val="36"/>
          <w:szCs w:val="36"/>
          <w:rtl/>
          <w:lang w:bidi="ar-EG"/>
        </w:rPr>
        <w:t>ا من التهنئة بشرب الخمر وقتل النفس وارتكاب الفرج الحرام ونحو</w:t>
      </w:r>
      <w:r w:rsidR="00D51FAE" w:rsidRPr="00B36516">
        <w:rPr>
          <w:rFonts w:ascii="Calibri" w:hAnsi="Calibri" w:cs="KFGQPC Uthman Taha Naskh" w:hint="cs"/>
          <w:b/>
          <w:bCs/>
          <w:color w:val="002060"/>
          <w:sz w:val="36"/>
          <w:szCs w:val="36"/>
          <w:rtl/>
          <w:lang w:bidi="ar-EG"/>
        </w:rPr>
        <w:t>ه</w:t>
      </w:r>
      <w:r w:rsidRPr="00B36516">
        <w:rPr>
          <w:rFonts w:ascii="Calibri" w:hAnsi="Calibri" w:cs="KFGQPC Uthman Taha Naskh"/>
          <w:b/>
          <w:bCs/>
          <w:color w:val="002060"/>
          <w:sz w:val="36"/>
          <w:szCs w:val="36"/>
          <w:rtl/>
          <w:lang w:bidi="ar-EG"/>
        </w:rPr>
        <w:t>، وكثير ممن لا قدر للدين عنده يقع في ذلك، ولا يدري قبح ما فعل، فمن هن</w:t>
      </w:r>
      <w:r w:rsidR="00D51FAE" w:rsidRPr="00B36516">
        <w:rPr>
          <w:rFonts w:ascii="Calibri" w:hAnsi="Calibri" w:cs="KFGQPC Uthman Taha Naskh" w:hint="cs"/>
          <w:b/>
          <w:bCs/>
          <w:color w:val="002060"/>
          <w:sz w:val="36"/>
          <w:szCs w:val="36"/>
          <w:rtl/>
          <w:lang w:bidi="ar-EG"/>
        </w:rPr>
        <w:t>َّأ</w:t>
      </w:r>
      <w:r w:rsidRPr="00B36516">
        <w:rPr>
          <w:rFonts w:ascii="Calibri" w:hAnsi="Calibri" w:cs="KFGQPC Uthman Taha Naskh"/>
          <w:b/>
          <w:bCs/>
          <w:color w:val="002060"/>
          <w:sz w:val="36"/>
          <w:szCs w:val="36"/>
          <w:rtl/>
          <w:lang w:bidi="ar-EG"/>
        </w:rPr>
        <w:t xml:space="preserve"> عبدًا بمعصية أو بدعةٍ أو كفر فقد تعر</w:t>
      </w:r>
      <w:r w:rsidR="00D51FAE"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ض لمقت الله</w:t>
      </w:r>
      <w:r w:rsidR="004329A3"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وسخطه</w:t>
      </w:r>
      <w:r w:rsidRPr="00B36516">
        <w:rPr>
          <w:rFonts w:ascii="Calibri" w:hAnsi="Calibri" w:cs="KFGQPC Uthman Taha Naskh"/>
          <w:sz w:val="36"/>
          <w:szCs w:val="36"/>
          <w:rtl/>
          <w:lang w:bidi="ar-EG"/>
        </w:rPr>
        <w:t>)</w:t>
      </w:r>
      <w:r w:rsidR="004329A3" w:rsidRPr="00B36516">
        <w:rPr>
          <w:rFonts w:ascii="Calibri" w:hAnsi="Calibri" w:cs="KFGQPC Uthman Taha Naskh" w:hint="cs"/>
          <w:sz w:val="36"/>
          <w:szCs w:val="36"/>
          <w:rtl/>
          <w:lang w:bidi="ar-EG"/>
        </w:rPr>
        <w:t>.</w:t>
      </w:r>
      <w:r w:rsidR="004329A3" w:rsidRPr="00B36516">
        <w:rPr>
          <w:rStyle w:val="FootnoteReference"/>
          <w:rFonts w:ascii="Calibri" w:hAnsi="Calibri" w:cs="KFGQPC Uthman Taha Naskh"/>
          <w:sz w:val="36"/>
          <w:szCs w:val="36"/>
          <w:rtl/>
          <w:lang w:bidi="ar-EG"/>
        </w:rPr>
        <w:footnoteReference w:id="109"/>
      </w:r>
    </w:p>
    <w:p w14:paraId="7DC4C3CF" w14:textId="59A7CB43"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ومما يدل على أن الخلل ليس مرتبطا برأي فقهي أصلا بقدر ما هو مرتبط بالخضوع للثقافة الغربية الغالبة أننا لم نر هؤلاء عندنا يحتفلون بالأعياد الإفريقية أو الأعياد الشرق آسيوية التي يحتفل بها الكفار هناك، بل يحتفلون بما يحتفل به الغربي الغالب فقط، فهل هذا بحث فقهي حر، أم خنوع للمستبد الغربي؟</w:t>
      </w:r>
    </w:p>
    <w:p w14:paraId="4D57DF57" w14:textId="6B312985" w:rsidR="00051959" w:rsidRPr="00B36516" w:rsidRDefault="00051959" w:rsidP="00B36516">
      <w:pPr>
        <w:keepNext/>
        <w:widowControl w:val="0"/>
        <w:spacing w:line="240" w:lineRule="auto"/>
        <w:ind w:firstLine="0"/>
        <w:jc w:val="center"/>
        <w:outlineLvl w:val="1"/>
        <w:rPr>
          <w:rFonts w:ascii="Calibri" w:hAnsi="Calibri" w:cs="KFGQPC Uthman Taha Naskh"/>
          <w:b/>
          <w:bCs/>
          <w:sz w:val="36"/>
          <w:szCs w:val="36"/>
          <w:u w:val="single"/>
          <w:rtl/>
          <w:lang w:bidi="ar-EG"/>
        </w:rPr>
      </w:pPr>
      <w:bookmarkStart w:id="47" w:name="_Toc184248633"/>
      <w:r w:rsidRPr="00B36516">
        <w:rPr>
          <w:rFonts w:ascii="Calibri" w:hAnsi="Calibri" w:cs="KFGQPC Uthman Taha Naskh"/>
          <w:b/>
          <w:bCs/>
          <w:sz w:val="36"/>
          <w:szCs w:val="36"/>
          <w:highlight w:val="yellow"/>
          <w:u w:val="single"/>
          <w:rtl/>
          <w:lang w:bidi="ar-EG"/>
        </w:rPr>
        <w:t>آيات الغزو</w:t>
      </w:r>
      <w:bookmarkEnd w:id="47"/>
    </w:p>
    <w:p w14:paraId="488D35EB" w14:textId="4B9627F0"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في الطرح </w:t>
      </w:r>
      <w:r w:rsidR="005F70D1"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النظري</w:t>
      </w:r>
      <w:r w:rsidR="005F70D1"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للثقافة الغربية الغالبة لا يعتبر القتال مشروعًا إلا للدفاع عن النفس فقط، وإن كانت الإمبرياليات الغربية (عمليا) تنتهك هذا المبدأ وتبدأ القتال وتشعل الكوارث في مناطق</w:t>
      </w:r>
      <w:r w:rsidR="005F70D1"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كثيرة من العالم لأهداف الهيمنة والاستغلال.</w:t>
      </w:r>
    </w:p>
    <w:p w14:paraId="2DF4823B" w14:textId="77777777" w:rsidR="00380A9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حاولوا جعل الجهاد كله هو </w:t>
      </w:r>
      <w:r w:rsidR="00380A9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جهاد دفع</w:t>
      </w:r>
      <w:r w:rsidR="00380A9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فقط، وقدموا تأويلات كثيرة للنصوص الشرعية وتاريخ</w:t>
      </w:r>
      <w:r w:rsidR="00380A9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الجهاد في الإسلام</w:t>
      </w:r>
      <w:r w:rsidR="00380A9E" w:rsidRPr="00B36516">
        <w:rPr>
          <w:rFonts w:ascii="Calibri" w:hAnsi="Calibri" w:cs="KFGQPC Uthman Taha Naskh" w:hint="cs"/>
          <w:sz w:val="36"/>
          <w:szCs w:val="36"/>
          <w:rtl/>
          <w:lang w:bidi="ar-EG"/>
        </w:rPr>
        <w:t>.</w:t>
      </w:r>
    </w:p>
    <w:p w14:paraId="73C20FC5" w14:textId="2F542FB4"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lastRenderedPageBreak/>
        <w:t>ماذا</w:t>
      </w:r>
      <w:r w:rsidR="00380A9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 xml:space="preserve">سنفعل بنصوص </w:t>
      </w:r>
      <w:r w:rsidR="00380A9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الغزو»، و</w:t>
      </w:r>
      <w:r w:rsidR="00380A9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«الغزاة»، و</w:t>
      </w:r>
      <w:r w:rsidR="00380A9E"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«الغازي»؟!</w:t>
      </w:r>
    </w:p>
    <w:p w14:paraId="6D44EEA2" w14:textId="5D53FA8A"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ماذا سنفعل بقوله تعالى</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380A9E" w:rsidRPr="00B36516">
        <w:rPr>
          <w:rFonts w:ascii="Calibri" w:hAnsi="Calibri" w:cs="KFGQPC Uthman Taha Naskh" w:hint="cs"/>
          <w:sz w:val="36"/>
          <w:szCs w:val="36"/>
          <w:rtl/>
          <w:lang w:bidi="ar-EG"/>
        </w:rPr>
        <w:t>{</w:t>
      </w:r>
      <w:r w:rsidRPr="00B36516">
        <w:rPr>
          <w:rFonts w:ascii="Calibri" w:hAnsi="Calibri" w:cs="KFGQPC Uthman Taha Naskh"/>
          <w:b/>
          <w:bCs/>
          <w:color w:val="196B24" w:themeColor="accent3"/>
          <w:sz w:val="36"/>
          <w:szCs w:val="36"/>
          <w:rtl/>
          <w:lang w:bidi="ar-EG"/>
        </w:rPr>
        <w:t>يَأَيُّهَا الَّذِينَ ءَامَنُوا لَا تَكُونُوا كَالَّذِينَ كَفَرُوا وَقَالُوا لِإِخْوَانِهِمْ إِذَا ضَرَبُواْ فِي الْأَرْضِ أَوْ كَانُوا غُزَّى لَوْ كَانُوا عِندَنَا</w:t>
      </w:r>
      <w:r w:rsidR="0026096C" w:rsidRPr="00B36516">
        <w:rPr>
          <w:rFonts w:ascii="Calibri" w:hAnsi="Calibri" w:cs="KFGQPC Uthman Taha Naskh" w:hint="cs"/>
          <w:b/>
          <w:bCs/>
          <w:color w:val="196B24" w:themeColor="accent3"/>
          <w:sz w:val="36"/>
          <w:szCs w:val="36"/>
          <w:rtl/>
          <w:lang w:bidi="ar-EG"/>
        </w:rPr>
        <w:t xml:space="preserve"> </w:t>
      </w:r>
      <w:r w:rsidRPr="00B36516">
        <w:rPr>
          <w:rFonts w:ascii="Calibri" w:hAnsi="Calibri" w:cs="KFGQPC Uthman Taha Naskh"/>
          <w:b/>
          <w:bCs/>
          <w:color w:val="196B24" w:themeColor="accent3"/>
          <w:sz w:val="36"/>
          <w:szCs w:val="36"/>
          <w:rtl/>
          <w:lang w:bidi="ar-EG"/>
        </w:rPr>
        <w:t>مَا مَاتُوا وَمَا قُتِلُوا</w:t>
      </w:r>
      <w:r w:rsidR="0026096C"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[آل عمران: ١٥٦].</w:t>
      </w:r>
    </w:p>
    <w:p w14:paraId="53C62EF7" w14:textId="52552CC5"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وكيف سنفعل بأحاديث «جهاد الغزو» في «الصحيحين»؟!</w:t>
      </w:r>
      <w:r w:rsidR="00022D88"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كحديث البخاري عن أنس</w:t>
      </w:r>
      <w:r w:rsidR="009C44E7" w:rsidRPr="00B36516">
        <w:rPr>
          <w:rFonts w:ascii="Calibri" w:hAnsi="Calibri" w:cs="KFGQPC Uthman Taha Naskh" w:hint="cs"/>
          <w:sz w:val="36"/>
          <w:szCs w:val="36"/>
          <w:rtl/>
          <w:lang w:bidi="ar-EG"/>
        </w:rPr>
        <w:t xml:space="preserve"> (</w:t>
      </w:r>
      <w:r w:rsidRPr="00B36516">
        <w:rPr>
          <w:rFonts w:ascii="Calibri" w:hAnsi="Calibri" w:cs="KFGQPC Uthman Taha Naskh"/>
          <w:b/>
          <w:bCs/>
          <w:color w:val="002060"/>
          <w:sz w:val="36"/>
          <w:szCs w:val="36"/>
          <w:rtl/>
          <w:lang w:bidi="ar-EG"/>
        </w:rPr>
        <w:t>أن النبي</w:t>
      </w:r>
      <w:r w:rsidR="00022D88" w:rsidRPr="00B36516">
        <w:rPr>
          <w:rFonts w:ascii="Calibri" w:hAnsi="Calibri" w:cs="KFGQPC Uthman Taha Naskh" w:hint="cs"/>
          <w:b/>
          <w:bCs/>
          <w:color w:val="002060"/>
          <w:sz w:val="36"/>
          <w:szCs w:val="36"/>
          <w:rtl/>
          <w:lang w:bidi="ar-EG"/>
        </w:rPr>
        <w:t xml:space="preserve"> ﷺ</w:t>
      </w:r>
      <w:r w:rsidRPr="00B36516">
        <w:rPr>
          <w:rFonts w:ascii="Calibri" w:hAnsi="Calibri" w:cs="KFGQPC Uthman Taha Naskh"/>
          <w:b/>
          <w:bCs/>
          <w:color w:val="002060"/>
          <w:sz w:val="36"/>
          <w:szCs w:val="36"/>
          <w:rtl/>
          <w:lang w:bidi="ar-EG"/>
        </w:rPr>
        <w:t xml:space="preserve"> كان إذا غزا بنا قوما لم</w:t>
      </w:r>
      <w:r w:rsidR="009C44E7"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يكن يغزو بنا حتى يصبح وينظر فإن</w:t>
      </w:r>
      <w:r w:rsidR="009C44E7" w:rsidRPr="00B36516">
        <w:rPr>
          <w:rFonts w:ascii="Calibri" w:hAnsi="Calibri" w:cs="KFGQPC Uthman Taha Naskh" w:hint="cs"/>
          <w:b/>
          <w:bCs/>
          <w:color w:val="002060"/>
          <w:sz w:val="36"/>
          <w:szCs w:val="36"/>
          <w:rtl/>
          <w:lang w:bidi="ar-EG"/>
        </w:rPr>
        <w:t xml:space="preserve"> سمع </w:t>
      </w:r>
      <w:r w:rsidRPr="00B36516">
        <w:rPr>
          <w:rFonts w:ascii="Calibri" w:hAnsi="Calibri" w:cs="KFGQPC Uthman Taha Naskh"/>
          <w:b/>
          <w:bCs/>
          <w:color w:val="002060"/>
          <w:sz w:val="36"/>
          <w:szCs w:val="36"/>
          <w:rtl/>
          <w:lang w:bidi="ar-EG"/>
        </w:rPr>
        <w:t>أذانا كف</w:t>
      </w:r>
      <w:r w:rsidR="009C44E7"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عنهم</w:t>
      </w:r>
      <w:r w:rsidR="009C44E7"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وإن لم يسمع</w:t>
      </w:r>
      <w:r w:rsidR="009C44E7"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أذانا</w:t>
      </w:r>
      <w:r w:rsidR="009C44E7" w:rsidRPr="00B36516">
        <w:rPr>
          <w:rFonts w:ascii="Calibri" w:hAnsi="Calibri" w:cs="KFGQPC Uthman Taha Naskh" w:hint="cs"/>
          <w:b/>
          <w:bCs/>
          <w:color w:val="002060"/>
          <w:sz w:val="36"/>
          <w:szCs w:val="36"/>
          <w:rtl/>
          <w:lang w:bidi="ar-EG"/>
        </w:rPr>
        <w:t xml:space="preserve"> </w:t>
      </w:r>
      <w:r w:rsidRPr="00B36516">
        <w:rPr>
          <w:rFonts w:ascii="Calibri" w:hAnsi="Calibri" w:cs="KFGQPC Uthman Taha Naskh"/>
          <w:b/>
          <w:bCs/>
          <w:color w:val="002060"/>
          <w:sz w:val="36"/>
          <w:szCs w:val="36"/>
          <w:rtl/>
          <w:lang w:bidi="ar-EG"/>
        </w:rPr>
        <w:t>أغار عليهم</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ar-EG"/>
        </w:rPr>
        <w:t>.</w:t>
      </w:r>
      <w:r w:rsidR="009C44E7" w:rsidRPr="00B36516">
        <w:rPr>
          <w:rStyle w:val="FootnoteReference"/>
          <w:rFonts w:ascii="Calibri" w:hAnsi="Calibri" w:cs="KFGQPC Uthman Taha Naskh"/>
          <w:sz w:val="36"/>
          <w:szCs w:val="36"/>
          <w:rtl/>
          <w:lang w:bidi="ar-EG"/>
        </w:rPr>
        <w:footnoteReference w:id="110"/>
      </w:r>
    </w:p>
    <w:p w14:paraId="327CCDDC" w14:textId="5FE8D325"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وما أكثر نصوص فضل الغزو وتجهيز الغازي في</w:t>
      </w:r>
      <w:r w:rsidR="009C44E7"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«الصحيحين»</w:t>
      </w:r>
      <w:r w:rsidR="00DA696E" w:rsidRPr="00B36516">
        <w:rPr>
          <w:rFonts w:ascii="Calibri" w:hAnsi="Calibri" w:cs="KFGQPC Uthman Taha Naskh"/>
          <w:sz w:val="36"/>
          <w:szCs w:val="36"/>
          <w:rtl/>
          <w:lang w:bidi="ar-EG"/>
        </w:rPr>
        <w:t>.</w:t>
      </w:r>
    </w:p>
    <w:p w14:paraId="59CDADD6" w14:textId="77777777" w:rsidR="00D84E30"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ألا ترون القرآن نص على النوعين كليهما وقسمهما هذا التقسيم فقال تعالى: </w:t>
      </w:r>
      <w:r w:rsidR="00D84E30" w:rsidRPr="00B36516">
        <w:rPr>
          <w:rFonts w:ascii="Calibri" w:hAnsi="Calibri" w:cs="KFGQPC Uthman Taha Naskh" w:hint="cs"/>
          <w:sz w:val="36"/>
          <w:szCs w:val="36"/>
          <w:rtl/>
          <w:lang w:bidi="ar-EG"/>
        </w:rPr>
        <w:t>{</w:t>
      </w:r>
      <w:r w:rsidRPr="00B36516">
        <w:rPr>
          <w:rFonts w:ascii="Calibri" w:hAnsi="Calibri" w:cs="KFGQPC Uthman Taha Naskh"/>
          <w:b/>
          <w:bCs/>
          <w:color w:val="196B24" w:themeColor="accent3"/>
          <w:sz w:val="36"/>
          <w:szCs w:val="36"/>
          <w:rtl/>
          <w:lang w:bidi="ar-EG"/>
        </w:rPr>
        <w:t>وَقِيلَ لَهُمْ تَعَالَوْا قَ</w:t>
      </w:r>
      <w:r w:rsidR="00D84E30" w:rsidRPr="00B36516">
        <w:rPr>
          <w:rFonts w:ascii="Calibri" w:hAnsi="Calibri" w:cs="KFGQPC Uthman Taha Naskh" w:hint="cs"/>
          <w:b/>
          <w:bCs/>
          <w:color w:val="196B24" w:themeColor="accent3"/>
          <w:sz w:val="36"/>
          <w:szCs w:val="36"/>
          <w:rtl/>
          <w:lang w:bidi="ar-EG"/>
        </w:rPr>
        <w:t>ا</w:t>
      </w:r>
      <w:r w:rsidRPr="00B36516">
        <w:rPr>
          <w:rFonts w:ascii="Calibri" w:hAnsi="Calibri" w:cs="KFGQPC Uthman Taha Naskh"/>
          <w:b/>
          <w:bCs/>
          <w:color w:val="196B24" w:themeColor="accent3"/>
          <w:sz w:val="36"/>
          <w:szCs w:val="36"/>
          <w:rtl/>
          <w:lang w:bidi="ar-EG"/>
        </w:rPr>
        <w:t>تِلُوا فِي سَبِيلِ اللَّهِ أَوِ ادْفَعُوا</w:t>
      </w:r>
      <w:r w:rsidR="00D84E30"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[آل عمران: ١٦٧]</w:t>
      </w:r>
      <w:r w:rsidR="00D84E30"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فلو كان الدفع هو المقاتلة فلم ميز بينهما إذن؟</w:t>
      </w:r>
    </w:p>
    <w:p w14:paraId="4767370F" w14:textId="68B37FB2" w:rsidR="00051959"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يقول ابن القيم في م</w:t>
      </w:r>
      <w:r w:rsidR="00B17728"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لاحظة ذكية</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00B17728" w:rsidRPr="00B36516">
        <w:rPr>
          <w:rFonts w:ascii="Calibri" w:hAnsi="Calibri" w:cs="KFGQPC Uthman Taha Naskh" w:hint="cs"/>
          <w:sz w:val="36"/>
          <w:szCs w:val="36"/>
          <w:rtl/>
          <w:lang w:bidi="ar-EG"/>
        </w:rPr>
        <w:t>(</w:t>
      </w:r>
      <w:r w:rsidRPr="00B36516">
        <w:rPr>
          <w:rFonts w:ascii="Calibri" w:hAnsi="Calibri" w:cs="KFGQPC Uthman Taha Naskh"/>
          <w:b/>
          <w:bCs/>
          <w:color w:val="002060"/>
          <w:sz w:val="36"/>
          <w:szCs w:val="36"/>
          <w:rtl/>
          <w:lang w:bidi="ar-EG"/>
        </w:rPr>
        <w:t>فجهاد الدفع يقصده كل أحد ولا يرغب عنه إلا الجبان المذموم شرعًا وعقلا</w:t>
      </w:r>
      <w:r w:rsidR="00B17728"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 xml:space="preserve"> وجهاد الطلب الخالص لله يقصده سادات المؤمنين</w:t>
      </w:r>
      <w:r w:rsidRPr="00B36516">
        <w:rPr>
          <w:rFonts w:ascii="Calibri" w:hAnsi="Calibri" w:cs="KFGQPC Uthman Taha Naskh"/>
          <w:sz w:val="36"/>
          <w:szCs w:val="36"/>
          <w:rtl/>
          <w:lang w:bidi="ar-EG"/>
        </w:rPr>
        <w:t>)</w:t>
      </w:r>
      <w:r w:rsidRPr="00B36516">
        <w:rPr>
          <w:rFonts w:ascii="Calibri" w:hAnsi="Calibri" w:cs="KFGQPC Uthman Taha Naskh"/>
          <w:sz w:val="36"/>
          <w:szCs w:val="36"/>
          <w:rtl/>
          <w:lang w:bidi="fa-IR"/>
        </w:rPr>
        <w:t>.</w:t>
      </w:r>
      <w:r w:rsidR="00B17728" w:rsidRPr="00B36516">
        <w:rPr>
          <w:rStyle w:val="FootnoteReference"/>
          <w:rFonts w:ascii="Calibri" w:hAnsi="Calibri" w:cs="KFGQPC Uthman Taha Naskh"/>
          <w:sz w:val="36"/>
          <w:szCs w:val="36"/>
          <w:rtl/>
          <w:lang w:bidi="ar-EG"/>
        </w:rPr>
        <w:footnoteReference w:id="111"/>
      </w:r>
    </w:p>
    <w:p w14:paraId="739D65DC" w14:textId="4A4673AA" w:rsidR="00DA696E"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في «صحيح مسلم» من حديث أبي هريرة</w:t>
      </w:r>
      <w:r w:rsidR="00C310A8" w:rsidRPr="00B36516">
        <w:rPr>
          <w:rFonts w:ascii="Calibri" w:hAnsi="Calibri" w:cs="KFGQPC Uthman Taha Naskh" w:hint="cs"/>
          <w:sz w:val="36"/>
          <w:szCs w:val="36"/>
          <w:rtl/>
          <w:lang w:bidi="ar-EG"/>
        </w:rPr>
        <w:t>،</w:t>
      </w:r>
      <w:r w:rsidRPr="00B36516">
        <w:rPr>
          <w:rFonts w:ascii="Calibri" w:hAnsi="Calibri" w:cs="KFGQPC Uthman Taha Naskh"/>
          <w:sz w:val="36"/>
          <w:szCs w:val="36"/>
          <w:rtl/>
          <w:lang w:bidi="ar-EG"/>
        </w:rPr>
        <w:t xml:space="preserve"> قال رسول الله </w:t>
      </w:r>
      <w:r w:rsidR="00B262E2" w:rsidRPr="00B36516">
        <w:rPr>
          <w:rFonts w:ascii="Calibri" w:hAnsi="Calibri" w:cs="KFGQPC Uthman Taha Naskh"/>
          <w:sz w:val="36"/>
          <w:szCs w:val="36"/>
          <w:rtl/>
          <w:lang w:bidi="ar-EG"/>
        </w:rPr>
        <w:t>ﷺ</w:t>
      </w:r>
      <w:r w:rsidRPr="00B36516">
        <w:rPr>
          <w:rFonts w:ascii="Calibri" w:hAnsi="Calibri" w:cs="KFGQPC Uthman Taha Naskh"/>
          <w:sz w:val="36"/>
          <w:szCs w:val="36"/>
          <w:rtl/>
          <w:lang w:bidi="ar-EG"/>
        </w:rPr>
        <w:t>: (</w:t>
      </w:r>
      <w:r w:rsidRPr="00B36516">
        <w:rPr>
          <w:rFonts w:ascii="Calibri" w:hAnsi="Calibri" w:cs="KFGQPC Uthman Taha Naskh"/>
          <w:b/>
          <w:bCs/>
          <w:color w:val="196B24" w:themeColor="accent3"/>
          <w:sz w:val="36"/>
          <w:szCs w:val="36"/>
          <w:rtl/>
          <w:lang w:bidi="ar-EG"/>
        </w:rPr>
        <w:t>من مات ولم يغز ولم يحدث به نفسه مات على شعبة من نفاق</w:t>
      </w:r>
      <w:r w:rsidRPr="00B36516">
        <w:rPr>
          <w:rFonts w:ascii="Calibri" w:hAnsi="Calibri" w:cs="KFGQPC Uthman Taha Naskh"/>
          <w:sz w:val="36"/>
          <w:szCs w:val="36"/>
          <w:rtl/>
          <w:lang w:bidi="ar-EG"/>
        </w:rPr>
        <w:t>)</w:t>
      </w:r>
      <w:r w:rsidR="00C310A8" w:rsidRPr="00B36516">
        <w:rPr>
          <w:rFonts w:ascii="Calibri" w:hAnsi="Calibri" w:cs="KFGQPC Uthman Taha Naskh" w:hint="cs"/>
          <w:sz w:val="36"/>
          <w:szCs w:val="36"/>
          <w:rtl/>
          <w:lang w:bidi="fa-IR"/>
        </w:rPr>
        <w:t>.</w:t>
      </w:r>
      <w:r w:rsidR="00C310A8" w:rsidRPr="00B36516">
        <w:rPr>
          <w:rStyle w:val="FootnoteReference"/>
          <w:rFonts w:ascii="Calibri" w:hAnsi="Calibri" w:cs="KFGQPC Uthman Taha Naskh"/>
          <w:sz w:val="36"/>
          <w:szCs w:val="36"/>
          <w:rtl/>
          <w:lang w:bidi="ar-EG"/>
        </w:rPr>
        <w:footnoteReference w:id="112"/>
      </w:r>
    </w:p>
    <w:p w14:paraId="63FA0C2D" w14:textId="672AE4EE" w:rsidR="00051959" w:rsidRPr="00B36516" w:rsidRDefault="00051959" w:rsidP="00B36516">
      <w:pPr>
        <w:keepNext/>
        <w:widowControl w:val="0"/>
        <w:spacing w:line="240" w:lineRule="auto"/>
        <w:ind w:firstLine="0"/>
        <w:jc w:val="center"/>
        <w:outlineLvl w:val="1"/>
        <w:rPr>
          <w:rFonts w:ascii="Calibri" w:hAnsi="Calibri" w:cs="KFGQPC Uthman Taha Naskh"/>
          <w:b/>
          <w:bCs/>
          <w:sz w:val="36"/>
          <w:szCs w:val="36"/>
          <w:u w:val="single"/>
          <w:rtl/>
          <w:lang w:bidi="ar-EG"/>
        </w:rPr>
      </w:pPr>
      <w:bookmarkStart w:id="48" w:name="_Toc184248634"/>
      <w:r w:rsidRPr="00B36516">
        <w:rPr>
          <w:rFonts w:ascii="Calibri" w:hAnsi="Calibri" w:cs="KFGQPC Uthman Taha Naskh"/>
          <w:b/>
          <w:bCs/>
          <w:sz w:val="36"/>
          <w:szCs w:val="36"/>
          <w:highlight w:val="yellow"/>
          <w:u w:val="single"/>
          <w:rtl/>
          <w:lang w:bidi="ar-EG"/>
        </w:rPr>
        <w:t>الجناب المحمدي</w:t>
      </w:r>
      <w:bookmarkEnd w:id="48"/>
    </w:p>
    <w:p w14:paraId="7FCE9CBE" w14:textId="68CE64D0" w:rsidR="00153B32"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 xml:space="preserve">أحد أبشع تطبيقات الحرية الليبرالية التي وقع فيها بعض الكتاب المحليين هو أنهم طردًا- لأصلهم في حرية المخالف- التزموا بأن من سب النبي </w:t>
      </w:r>
      <w:r w:rsidR="00153B32" w:rsidRPr="00B36516">
        <w:rPr>
          <w:rFonts w:ascii="Calibri" w:hAnsi="Calibri" w:cs="KFGQPC Uthman Taha Naskh" w:hint="cs"/>
          <w:sz w:val="36"/>
          <w:szCs w:val="36"/>
          <w:rtl/>
          <w:lang w:bidi="ar-EG"/>
        </w:rPr>
        <w:t>ﷺ</w:t>
      </w:r>
      <w:r w:rsidRPr="00B36516">
        <w:rPr>
          <w:rFonts w:ascii="Calibri" w:hAnsi="Calibri" w:cs="KFGQPC Uthman Taha Naskh"/>
          <w:sz w:val="36"/>
          <w:szCs w:val="36"/>
          <w:rtl/>
          <w:lang w:bidi="ar-EG"/>
        </w:rPr>
        <w:t xml:space="preserve"> لا يجوز معاقبته بل يواجه الفكر بالفكر فقط</w:t>
      </w:r>
      <w:r w:rsidR="00DA696E" w:rsidRPr="00B36516">
        <w:rPr>
          <w:rFonts w:ascii="Calibri" w:hAnsi="Calibri" w:cs="KFGQPC Uthman Taha Naskh"/>
          <w:sz w:val="36"/>
          <w:szCs w:val="36"/>
          <w:rtl/>
          <w:lang w:bidi="ar-EG"/>
        </w:rPr>
        <w:t>.</w:t>
      </w:r>
    </w:p>
    <w:p w14:paraId="6BC01B44" w14:textId="04651FBD"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سأقصر الكلام هاهنا حول نمط تعامل المسلمين سابقًا مع من سب النبي</w:t>
      </w:r>
      <w:r w:rsidR="00153B32" w:rsidRPr="00B36516">
        <w:rPr>
          <w:rFonts w:ascii="Calibri" w:hAnsi="Calibri" w:cs="KFGQPC Uthman Taha Naskh" w:hint="cs"/>
          <w:sz w:val="36"/>
          <w:szCs w:val="36"/>
          <w:rtl/>
          <w:lang w:bidi="ar-EG"/>
        </w:rPr>
        <w:t xml:space="preserve"> ﷺ</w:t>
      </w:r>
      <w:r w:rsidR="00DA696E" w:rsidRPr="00B36516">
        <w:rPr>
          <w:rFonts w:ascii="Calibri" w:hAnsi="Calibri" w:cs="KFGQPC Uthman Taha Naskh"/>
          <w:sz w:val="36"/>
          <w:szCs w:val="36"/>
          <w:rtl/>
          <w:lang w:bidi="ar-EG"/>
        </w:rPr>
        <w:t>.</w:t>
      </w:r>
    </w:p>
    <w:p w14:paraId="7D1A81CD" w14:textId="1CEBCC3E" w:rsidR="002F7F50" w:rsidRPr="00B36516" w:rsidRDefault="00051959" w:rsidP="00B36516">
      <w:pPr>
        <w:widowControl w:val="0"/>
        <w:spacing w:line="240" w:lineRule="auto"/>
        <w:ind w:firstLine="0"/>
        <w:rPr>
          <w:rFonts w:ascii="Calibri" w:hAnsi="Calibri" w:cs="KFGQPC Uthman Taha Naskh" w:hint="cs"/>
          <w:sz w:val="36"/>
          <w:szCs w:val="36"/>
          <w:rtl/>
          <w:lang w:bidi="ar-EG"/>
        </w:rPr>
      </w:pPr>
      <w:r w:rsidRPr="00B36516">
        <w:rPr>
          <w:rFonts w:ascii="Calibri" w:hAnsi="Calibri" w:cs="KFGQPC Uthman Taha Naskh"/>
          <w:sz w:val="36"/>
          <w:szCs w:val="36"/>
          <w:rtl/>
          <w:lang w:bidi="ar-EG"/>
        </w:rPr>
        <w:t xml:space="preserve">جوهرة كتاب ابن تيمية هي هذه الجملة المضمخة بكل معاني العزة والاستعلاء بهذا الدين وتوقير نبيه </w:t>
      </w:r>
      <w:r w:rsidRPr="00B36516">
        <w:rPr>
          <w:rFonts w:ascii="Calibri" w:hAnsi="Calibri" w:cs="KFGQPC Uthman Taha Naskh"/>
          <w:sz w:val="36"/>
          <w:szCs w:val="36"/>
          <w:rtl/>
          <w:lang w:bidi="ar-EG"/>
        </w:rPr>
        <w:lastRenderedPageBreak/>
        <w:t>في القلوب</w:t>
      </w:r>
      <w:r w:rsidR="002F7F50"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حيث يقول</w:t>
      </w:r>
      <w:r w:rsidR="00DA696E" w:rsidRPr="00B36516">
        <w:rPr>
          <w:rFonts w:ascii="Calibri" w:hAnsi="Calibri" w:cs="KFGQPC Uthman Taha Naskh"/>
          <w:sz w:val="36"/>
          <w:szCs w:val="36"/>
          <w:rtl/>
          <w:lang w:bidi="ar-EG"/>
        </w:rPr>
        <w:t>:</w:t>
      </w:r>
      <w:r w:rsidRPr="00B36516">
        <w:rPr>
          <w:rFonts w:ascii="Calibri" w:hAnsi="Calibri" w:cs="KFGQPC Uthman Taha Naskh"/>
          <w:sz w:val="36"/>
          <w:szCs w:val="36"/>
          <w:rtl/>
          <w:lang w:bidi="ar-EG"/>
        </w:rPr>
        <w:t xml:space="preserve"> (</w:t>
      </w:r>
      <w:r w:rsidRPr="00B36516">
        <w:rPr>
          <w:rFonts w:ascii="Calibri" w:hAnsi="Calibri" w:cs="KFGQPC Uthman Taha Naskh"/>
          <w:b/>
          <w:bCs/>
          <w:color w:val="002060"/>
          <w:sz w:val="36"/>
          <w:szCs w:val="36"/>
          <w:rtl/>
          <w:lang w:bidi="ar-EG"/>
        </w:rPr>
        <w:t xml:space="preserve">فإن الكلمة الواحدة من سب النبي </w:t>
      </w:r>
      <w:r w:rsidR="00B262E2" w:rsidRPr="00B36516">
        <w:rPr>
          <w:rFonts w:ascii="Calibri" w:hAnsi="Calibri" w:cs="KFGQPC Uthman Taha Naskh"/>
          <w:b/>
          <w:bCs/>
          <w:color w:val="002060"/>
          <w:sz w:val="36"/>
          <w:szCs w:val="36"/>
          <w:rtl/>
          <w:lang w:bidi="ar-EG"/>
        </w:rPr>
        <w:t>ﷺ</w:t>
      </w:r>
      <w:r w:rsidRPr="00B36516">
        <w:rPr>
          <w:rFonts w:ascii="Calibri" w:hAnsi="Calibri" w:cs="KFGQPC Uthman Taha Naskh"/>
          <w:b/>
          <w:bCs/>
          <w:color w:val="002060"/>
          <w:sz w:val="36"/>
          <w:szCs w:val="36"/>
          <w:rtl/>
          <w:lang w:bidi="ar-EG"/>
        </w:rPr>
        <w:t xml:space="preserve"> لا تحتمل بإسلام ألوف من الكفار، ولأن يظهر دين الله</w:t>
      </w:r>
      <w:r w:rsidR="00910321" w:rsidRPr="00B36516">
        <w:rPr>
          <w:rFonts w:ascii="Calibri" w:hAnsi="Calibri" w:cs="KFGQPC Uthman Taha Naskh" w:hint="cs"/>
          <w:b/>
          <w:bCs/>
          <w:color w:val="002060"/>
          <w:sz w:val="36"/>
          <w:szCs w:val="36"/>
          <w:rtl/>
          <w:lang w:bidi="ar-EG"/>
        </w:rPr>
        <w:t xml:space="preserve"> ظهوراً يمنع أحداً أن ينطق فيه بطعن أحبّ إلى الله</w:t>
      </w:r>
      <w:r w:rsidRPr="00B36516">
        <w:rPr>
          <w:rFonts w:ascii="Calibri" w:hAnsi="Calibri" w:cs="KFGQPC Uthman Taha Naskh"/>
          <w:b/>
          <w:bCs/>
          <w:color w:val="002060"/>
          <w:sz w:val="36"/>
          <w:szCs w:val="36"/>
          <w:rtl/>
          <w:lang w:bidi="ar-EG"/>
        </w:rPr>
        <w:t xml:space="preserve"> ورسوله من أن يدخل فيه أقوامٌ وهو م</w:t>
      </w:r>
      <w:r w:rsidR="00910321"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نتهك م</w:t>
      </w:r>
      <w:r w:rsidR="00910321" w:rsidRPr="00B36516">
        <w:rPr>
          <w:rFonts w:ascii="Calibri" w:hAnsi="Calibri" w:cs="KFGQPC Uthman Taha Naskh" w:hint="cs"/>
          <w:b/>
          <w:bCs/>
          <w:color w:val="002060"/>
          <w:sz w:val="36"/>
          <w:szCs w:val="36"/>
          <w:rtl/>
          <w:lang w:bidi="ar-EG"/>
        </w:rPr>
        <w:t>ُ</w:t>
      </w:r>
      <w:r w:rsidRPr="00B36516">
        <w:rPr>
          <w:rFonts w:ascii="Calibri" w:hAnsi="Calibri" w:cs="KFGQPC Uthman Taha Naskh"/>
          <w:b/>
          <w:bCs/>
          <w:color w:val="002060"/>
          <w:sz w:val="36"/>
          <w:szCs w:val="36"/>
          <w:rtl/>
          <w:lang w:bidi="ar-EG"/>
        </w:rPr>
        <w:t>ستهان</w:t>
      </w:r>
      <w:r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fa-IR"/>
        </w:rPr>
        <w:t>.</w:t>
      </w:r>
      <w:r w:rsidR="002F7F50" w:rsidRPr="00B36516">
        <w:rPr>
          <w:rStyle w:val="FootnoteReference"/>
          <w:rFonts w:ascii="Calibri" w:hAnsi="Calibri" w:cs="KFGQPC Uthman Taha Naskh"/>
          <w:sz w:val="36"/>
          <w:szCs w:val="36"/>
          <w:rtl/>
          <w:lang w:bidi="fa-IR"/>
        </w:rPr>
        <w:footnoteReference w:id="113"/>
      </w:r>
    </w:p>
    <w:p w14:paraId="31187470" w14:textId="05ABEE2F" w:rsidR="00051959" w:rsidRPr="00B36516" w:rsidRDefault="00051959" w:rsidP="00B36516">
      <w:pPr>
        <w:keepNext/>
        <w:widowControl w:val="0"/>
        <w:spacing w:line="240" w:lineRule="auto"/>
        <w:ind w:firstLine="0"/>
        <w:jc w:val="center"/>
        <w:outlineLvl w:val="0"/>
        <w:rPr>
          <w:rFonts w:ascii="Calibri" w:hAnsi="Calibri" w:cs="KFGQPC Uthman Taha Naskh"/>
          <w:b/>
          <w:bCs/>
          <w:sz w:val="36"/>
          <w:szCs w:val="36"/>
          <w:u w:val="single"/>
          <w:rtl/>
          <w:lang w:bidi="ar-EG"/>
        </w:rPr>
      </w:pPr>
      <w:bookmarkStart w:id="49" w:name="_Toc184248635"/>
      <w:r w:rsidRPr="00B36516">
        <w:rPr>
          <w:rFonts w:ascii="Calibri" w:hAnsi="Calibri" w:cs="KFGQPC Uthman Taha Naskh"/>
          <w:b/>
          <w:bCs/>
          <w:sz w:val="36"/>
          <w:szCs w:val="36"/>
          <w:highlight w:val="yellow"/>
          <w:u w:val="single"/>
          <w:rtl/>
          <w:lang w:bidi="ar-EG"/>
        </w:rPr>
        <w:t>خاتمة</w:t>
      </w:r>
      <w:bookmarkEnd w:id="49"/>
    </w:p>
    <w:p w14:paraId="6FF36014" w14:textId="3410612C"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لعل القارئ لاحظ أن ما سبق من المناقشات</w:t>
      </w:r>
      <w:r w:rsidR="008E0B20" w:rsidRPr="00B36516">
        <w:rPr>
          <w:rFonts w:ascii="Calibri" w:hAnsi="Calibri" w:cs="KFGQPC Uthman Taha Naskh" w:hint="cs"/>
          <w:sz w:val="36"/>
          <w:szCs w:val="36"/>
          <w:rtl/>
          <w:lang w:bidi="ar-EG"/>
        </w:rPr>
        <w:t xml:space="preserve"> يرجع إلى </w:t>
      </w:r>
      <w:r w:rsidRPr="00B36516">
        <w:rPr>
          <w:rFonts w:ascii="Calibri" w:hAnsi="Calibri" w:cs="KFGQPC Uthman Taha Naskh"/>
          <w:sz w:val="36"/>
          <w:szCs w:val="36"/>
          <w:rtl/>
          <w:lang w:bidi="ar-EG"/>
        </w:rPr>
        <w:t>إشكالية واحدة وهي</w:t>
      </w:r>
      <w:r w:rsidR="008E0B20" w:rsidRPr="00B36516">
        <w:rPr>
          <w:rFonts w:ascii="Calibri" w:hAnsi="Calibri" w:cs="KFGQPC Uthman Taha Naskh"/>
          <w:sz w:val="36"/>
          <w:szCs w:val="36"/>
          <w:rtl/>
          <w:lang w:bidi="ar-EG"/>
        </w:rPr>
        <w:t>: «</w:t>
      </w:r>
      <w:r w:rsidR="008E0B20" w:rsidRPr="00B36516">
        <w:rPr>
          <w:rFonts w:ascii="Calibri" w:hAnsi="Calibri" w:cs="KFGQPC Uthman Taha Naskh"/>
          <w:b/>
          <w:bCs/>
          <w:sz w:val="36"/>
          <w:szCs w:val="36"/>
          <w:rtl/>
          <w:lang w:bidi="ar-EG"/>
        </w:rPr>
        <w:t>نمط فهم الدين في مراحل الاستضعاف أمام</w:t>
      </w:r>
      <w:r w:rsidR="008E0B20" w:rsidRPr="00B36516">
        <w:rPr>
          <w:rFonts w:ascii="Calibri" w:hAnsi="Calibri" w:cs="KFGQPC Uthman Taha Naskh" w:hint="cs"/>
          <w:b/>
          <w:bCs/>
          <w:sz w:val="36"/>
          <w:szCs w:val="36"/>
          <w:rtl/>
          <w:lang w:bidi="ar-EG"/>
        </w:rPr>
        <w:t xml:space="preserve"> </w:t>
      </w:r>
      <w:r w:rsidRPr="00B36516">
        <w:rPr>
          <w:rFonts w:ascii="Calibri" w:hAnsi="Calibri" w:cs="KFGQPC Uthman Taha Naskh"/>
          <w:b/>
          <w:bCs/>
          <w:sz w:val="36"/>
          <w:szCs w:val="36"/>
          <w:rtl/>
          <w:lang w:bidi="ar-EG"/>
        </w:rPr>
        <w:t>الأمم الغالبة</w:t>
      </w:r>
      <w:r w:rsidR="008E0B20" w:rsidRPr="00B36516">
        <w:rPr>
          <w:rFonts w:ascii="Calibri" w:hAnsi="Calibri" w:cs="KFGQPC Uthman Taha Naskh"/>
          <w:sz w:val="36"/>
          <w:szCs w:val="36"/>
          <w:rtl/>
          <w:lang w:bidi="ar-EG"/>
        </w:rPr>
        <w:t>»</w:t>
      </w:r>
      <w:r w:rsidR="00DA696E" w:rsidRPr="00B36516">
        <w:rPr>
          <w:rFonts w:ascii="Calibri" w:hAnsi="Calibri" w:cs="KFGQPC Uthman Taha Naskh"/>
          <w:sz w:val="36"/>
          <w:szCs w:val="36"/>
          <w:rtl/>
          <w:lang w:bidi="ar-EG"/>
        </w:rPr>
        <w:t>.</w:t>
      </w:r>
    </w:p>
    <w:p w14:paraId="59A2A0DA" w14:textId="71B0859D"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لو تأمل الإنسان الصادق الباحث عن الحق في سيرة أئمة الهدى بعد الرسل، وهم أصحاب النبي، ولا سيما من اختصوا بالعلم دون الولاية العامة؛ كابن مسعود وابن عباس وابن عمر وأبي هريرة وزيد بن ثابت ثم من درس عليهم وسار على نهجهم</w:t>
      </w:r>
      <w:r w:rsidR="008E0B20" w:rsidRPr="00B36516">
        <w:rPr>
          <w:rFonts w:ascii="Calibri" w:hAnsi="Calibri" w:cs="KFGQPC Uthman Taha Naskh" w:hint="cs"/>
          <w:sz w:val="36"/>
          <w:szCs w:val="36"/>
          <w:rtl/>
          <w:lang w:bidi="ar-EG"/>
        </w:rPr>
        <w:t xml:space="preserve"> </w:t>
      </w:r>
      <w:r w:rsidRPr="00B36516">
        <w:rPr>
          <w:rFonts w:ascii="Calibri" w:hAnsi="Calibri" w:cs="KFGQPC Uthman Taha Naskh"/>
          <w:sz w:val="36"/>
          <w:szCs w:val="36"/>
          <w:rtl/>
          <w:lang w:bidi="ar-EG"/>
        </w:rPr>
        <w:t>من التابعين، وأركان التابعين أربعة كما يقول الإمام ابن تيمية</w:t>
      </w:r>
      <w:r w:rsidR="001C4B81" w:rsidRPr="00B36516">
        <w:rPr>
          <w:rFonts w:ascii="Calibri" w:hAnsi="Calibri" w:cs="KFGQPC Uthman Taha Naskh" w:hint="cs"/>
          <w:sz w:val="36"/>
          <w:szCs w:val="36"/>
          <w:rtl/>
          <w:lang w:bidi="ar-EG"/>
        </w:rPr>
        <w:t>،</w:t>
      </w:r>
      <w:r w:rsidR="0060630D" w:rsidRPr="00B36516">
        <w:rPr>
          <w:rStyle w:val="FootnoteReference"/>
          <w:rFonts w:ascii="Calibri" w:hAnsi="Calibri" w:cs="KFGQPC Uthman Taha Naskh"/>
          <w:sz w:val="36"/>
          <w:szCs w:val="36"/>
          <w:rtl/>
          <w:lang w:bidi="ar-EG"/>
        </w:rPr>
        <w:footnoteReference w:id="114"/>
      </w:r>
      <w:r w:rsidRPr="00B36516">
        <w:rPr>
          <w:rFonts w:ascii="Calibri" w:hAnsi="Calibri" w:cs="KFGQPC Uthman Taha Naskh"/>
          <w:sz w:val="36"/>
          <w:szCs w:val="36"/>
          <w:rtl/>
          <w:lang w:bidi="ar-EG"/>
        </w:rPr>
        <w:t xml:space="preserve"> وهم سعيد بن المسيب والحسن البصري و</w:t>
      </w:r>
      <w:r w:rsidR="0060630D" w:rsidRPr="00B36516">
        <w:rPr>
          <w:rFonts w:ascii="Calibri" w:hAnsi="Calibri" w:cs="KFGQPC Uthman Taha Naskh" w:hint="cs"/>
          <w:sz w:val="36"/>
          <w:szCs w:val="36"/>
          <w:rtl/>
          <w:lang w:bidi="ar-EG"/>
        </w:rPr>
        <w:t>إ</w:t>
      </w:r>
      <w:r w:rsidRPr="00B36516">
        <w:rPr>
          <w:rFonts w:ascii="Calibri" w:hAnsi="Calibri" w:cs="KFGQPC Uthman Taha Naskh"/>
          <w:sz w:val="36"/>
          <w:szCs w:val="36"/>
          <w:rtl/>
          <w:lang w:bidi="ar-EG"/>
        </w:rPr>
        <w:t xml:space="preserve">براهيم النخعي وعطاء بن أبي رباح، فهؤلاء الأربعة دارت عليهم الفتوى في عصر التابعين، وتدين القرن الثاني الذي فضله الله سبحانه بفتاواهم، وهم حملة علم أصحاب رسول الله </w:t>
      </w:r>
      <w:r w:rsidR="0060630D" w:rsidRPr="00B36516">
        <w:rPr>
          <w:rFonts w:ascii="Calibri" w:hAnsi="Calibri" w:cs="KFGQPC Uthman Taha Naskh" w:hint="cs"/>
          <w:sz w:val="36"/>
          <w:szCs w:val="36"/>
          <w:rtl/>
          <w:lang w:bidi="ar-EG"/>
        </w:rPr>
        <w:t>ﷺ</w:t>
      </w:r>
      <w:r w:rsidRPr="00B36516">
        <w:rPr>
          <w:rFonts w:ascii="Calibri" w:hAnsi="Calibri" w:cs="KFGQPC Uthman Taha Naskh"/>
          <w:sz w:val="36"/>
          <w:szCs w:val="36"/>
          <w:rtl/>
          <w:lang w:bidi="ar-EG"/>
        </w:rPr>
        <w:t>.</w:t>
      </w:r>
    </w:p>
    <w:p w14:paraId="5269B72C" w14:textId="0A1336DE" w:rsidR="00051959" w:rsidRPr="00B36516" w:rsidRDefault="00051959" w:rsidP="00B36516">
      <w:pPr>
        <w:widowControl w:val="0"/>
        <w:spacing w:line="240" w:lineRule="auto"/>
        <w:ind w:firstLine="0"/>
        <w:rPr>
          <w:rFonts w:ascii="Calibri" w:hAnsi="Calibri" w:cs="KFGQPC Uthman Taha Naskh"/>
          <w:sz w:val="36"/>
          <w:szCs w:val="36"/>
          <w:rtl/>
          <w:lang w:bidi="ar-EG"/>
        </w:rPr>
      </w:pPr>
      <w:r w:rsidRPr="00B36516">
        <w:rPr>
          <w:rFonts w:ascii="Calibri" w:hAnsi="Calibri" w:cs="KFGQPC Uthman Taha Naskh"/>
          <w:sz w:val="36"/>
          <w:szCs w:val="36"/>
          <w:rtl/>
          <w:lang w:bidi="ar-EG"/>
        </w:rPr>
        <w:t>ثم إذا تدبر الباحث أيضًا أئمة القرن الثالث الذي درسوا على هؤلاء وواصلوا المسيرة، وهم تابعو التابعين، وأركان تابعي التابعين أربعة كما يقول ابن تيمية أيضًا وهم مالك بن أنس إمام أهل الحجاز، والأوزاعي إمام أهل الشام، والليث بن سعد إمام أهل مصر وسفيان الثوري إمام أهل العراق.</w:t>
      </w:r>
    </w:p>
    <w:p w14:paraId="00C10A9E" w14:textId="6802894C" w:rsidR="0060630D" w:rsidRPr="00B36516" w:rsidRDefault="0060630D" w:rsidP="00B36516">
      <w:pPr>
        <w:widowControl w:val="0"/>
        <w:spacing w:line="240" w:lineRule="auto"/>
        <w:ind w:firstLine="0"/>
        <w:jc w:val="center"/>
        <w:rPr>
          <w:rFonts w:ascii="Calibri" w:hAnsi="Calibri" w:cs="KFGQPC Uthman Taha Naskh"/>
          <w:sz w:val="36"/>
          <w:szCs w:val="36"/>
          <w:rtl/>
          <w:lang w:bidi="ar-EG"/>
        </w:rPr>
      </w:pPr>
      <w:r w:rsidRPr="00B36516">
        <w:rPr>
          <w:rFonts w:ascii="Calibri" w:hAnsi="Calibri" w:cs="KFGQPC Uthman Taha Naskh" w:hint="cs"/>
          <w:sz w:val="36"/>
          <w:szCs w:val="36"/>
          <w:rtl/>
          <w:lang w:bidi="ar-EG"/>
        </w:rPr>
        <w:t>الحمد لله رب العالمين</w:t>
      </w:r>
    </w:p>
    <w:sectPr w:rsidR="0060630D" w:rsidRPr="00B36516" w:rsidSect="0005233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787D46" w14:textId="77777777" w:rsidR="00B16373" w:rsidRDefault="00B16373" w:rsidP="006272B9">
      <w:pPr>
        <w:spacing w:after="0" w:line="240" w:lineRule="auto"/>
      </w:pPr>
      <w:r>
        <w:separator/>
      </w:r>
    </w:p>
  </w:endnote>
  <w:endnote w:type="continuationSeparator" w:id="0">
    <w:p w14:paraId="3DB2197A" w14:textId="77777777" w:rsidR="00B16373" w:rsidRDefault="00B16373" w:rsidP="00627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8563A" w14:textId="77777777" w:rsidR="00B16373" w:rsidRDefault="00B16373" w:rsidP="006272B9">
      <w:pPr>
        <w:spacing w:after="0" w:line="240" w:lineRule="auto"/>
      </w:pPr>
      <w:r>
        <w:separator/>
      </w:r>
    </w:p>
  </w:footnote>
  <w:footnote w:type="continuationSeparator" w:id="0">
    <w:p w14:paraId="2CA0834D" w14:textId="77777777" w:rsidR="00B16373" w:rsidRDefault="00B16373" w:rsidP="006272B9">
      <w:pPr>
        <w:spacing w:after="0" w:line="240" w:lineRule="auto"/>
      </w:pPr>
      <w:r>
        <w:continuationSeparator/>
      </w:r>
    </w:p>
  </w:footnote>
  <w:footnote w:id="1">
    <w:p w14:paraId="32358FDC" w14:textId="77777777" w:rsidR="00E45116" w:rsidRPr="00B36516" w:rsidRDefault="00E45116" w:rsidP="00E45116">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rPr>
        <w:t>الهروي،</w:t>
      </w:r>
      <w:r w:rsidRPr="00B36516">
        <w:rPr>
          <w:rFonts w:cs="KFGQPC Uthman Taha Naskh"/>
          <w:sz w:val="24"/>
          <w:szCs w:val="24"/>
          <w:rtl/>
        </w:rPr>
        <w:t xml:space="preserve"> </w:t>
      </w:r>
      <w:r w:rsidRPr="00B36516">
        <w:rPr>
          <w:rFonts w:cs="KFGQPC Uthman Taha Naskh" w:hint="cs"/>
          <w:b/>
          <w:bCs/>
          <w:i/>
          <w:iCs/>
          <w:sz w:val="24"/>
          <w:szCs w:val="24"/>
          <w:rtl/>
        </w:rPr>
        <w:t>ذم</w:t>
      </w:r>
      <w:r w:rsidRPr="00B36516">
        <w:rPr>
          <w:rFonts w:cs="KFGQPC Uthman Taha Naskh"/>
          <w:b/>
          <w:bCs/>
          <w:i/>
          <w:iCs/>
          <w:sz w:val="24"/>
          <w:szCs w:val="24"/>
          <w:rtl/>
        </w:rPr>
        <w:t xml:space="preserve"> </w:t>
      </w:r>
      <w:r w:rsidRPr="00B36516">
        <w:rPr>
          <w:rFonts w:cs="KFGQPC Uthman Taha Naskh" w:hint="cs"/>
          <w:b/>
          <w:bCs/>
          <w:i/>
          <w:iCs/>
          <w:sz w:val="24"/>
          <w:szCs w:val="24"/>
          <w:rtl/>
        </w:rPr>
        <w:t>الكلام</w:t>
      </w:r>
      <w:r w:rsidRPr="00B36516">
        <w:rPr>
          <w:rFonts w:cs="KFGQPC Uthman Taha Naskh" w:hint="cs"/>
          <w:sz w:val="24"/>
          <w:szCs w:val="24"/>
          <w:rtl/>
        </w:rPr>
        <w:t>،</w:t>
      </w:r>
      <w:r w:rsidRPr="00B36516">
        <w:rPr>
          <w:rFonts w:cs="KFGQPC Uthman Taha Naskh"/>
          <w:sz w:val="24"/>
          <w:szCs w:val="24"/>
          <w:rtl/>
        </w:rPr>
        <w:t xml:space="preserve"> </w:t>
      </w:r>
      <w:r w:rsidRPr="00B36516">
        <w:rPr>
          <w:rFonts w:cs="KFGQPC Uthman Taha Naskh" w:hint="cs"/>
          <w:sz w:val="24"/>
          <w:szCs w:val="24"/>
          <w:rtl/>
        </w:rPr>
        <w:t>تحقيق:</w:t>
      </w:r>
      <w:r w:rsidRPr="00B36516">
        <w:rPr>
          <w:rFonts w:cs="KFGQPC Uthman Taha Naskh"/>
          <w:sz w:val="24"/>
          <w:szCs w:val="24"/>
          <w:rtl/>
        </w:rPr>
        <w:t xml:space="preserve"> </w:t>
      </w:r>
      <w:r w:rsidRPr="00B36516">
        <w:rPr>
          <w:rFonts w:cs="KFGQPC Uthman Taha Naskh" w:hint="cs"/>
          <w:sz w:val="24"/>
          <w:szCs w:val="24"/>
          <w:rtl/>
        </w:rPr>
        <w:t>عبد</w:t>
      </w:r>
      <w:r w:rsidRPr="00B36516">
        <w:rPr>
          <w:rFonts w:cs="KFGQPC Uthman Taha Naskh"/>
          <w:sz w:val="24"/>
          <w:szCs w:val="24"/>
          <w:rtl/>
        </w:rPr>
        <w:t xml:space="preserve"> </w:t>
      </w:r>
      <w:r w:rsidRPr="00B36516">
        <w:rPr>
          <w:rFonts w:cs="KFGQPC Uthman Taha Naskh" w:hint="cs"/>
          <w:sz w:val="24"/>
          <w:szCs w:val="24"/>
          <w:rtl/>
        </w:rPr>
        <w:t>الله</w:t>
      </w:r>
      <w:r w:rsidRPr="00B36516">
        <w:rPr>
          <w:rFonts w:cs="KFGQPC Uthman Taha Naskh"/>
          <w:sz w:val="24"/>
          <w:szCs w:val="24"/>
          <w:rtl/>
        </w:rPr>
        <w:t xml:space="preserve"> </w:t>
      </w:r>
      <w:r w:rsidRPr="00B36516">
        <w:rPr>
          <w:rFonts w:cs="KFGQPC Uthman Taha Naskh" w:hint="cs"/>
          <w:sz w:val="24"/>
          <w:szCs w:val="24"/>
          <w:rtl/>
        </w:rPr>
        <w:t>الأنصاري،</w:t>
      </w:r>
      <w:r w:rsidRPr="00B36516">
        <w:rPr>
          <w:rFonts w:cs="KFGQPC Uthman Taha Naskh"/>
          <w:sz w:val="24"/>
          <w:szCs w:val="24"/>
          <w:rtl/>
        </w:rPr>
        <w:t xml:space="preserve"> </w:t>
      </w:r>
      <w:r w:rsidRPr="00B36516">
        <w:rPr>
          <w:rFonts w:cs="KFGQPC Uthman Taha Naskh" w:hint="cs"/>
          <w:sz w:val="24"/>
          <w:szCs w:val="24"/>
          <w:rtl/>
        </w:rPr>
        <w:t>مكتبة</w:t>
      </w:r>
      <w:r w:rsidRPr="00B36516">
        <w:rPr>
          <w:rFonts w:cs="KFGQPC Uthman Taha Naskh"/>
          <w:sz w:val="24"/>
          <w:szCs w:val="24"/>
          <w:rtl/>
        </w:rPr>
        <w:t xml:space="preserve"> </w:t>
      </w:r>
      <w:r w:rsidRPr="00B36516">
        <w:rPr>
          <w:rFonts w:cs="KFGQPC Uthman Taha Naskh" w:hint="cs"/>
          <w:sz w:val="24"/>
          <w:szCs w:val="24"/>
          <w:rtl/>
        </w:rPr>
        <w:t>الغرباء</w:t>
      </w:r>
      <w:r w:rsidRPr="00B36516">
        <w:rPr>
          <w:rFonts w:cs="KFGQPC Uthman Taha Naskh"/>
          <w:sz w:val="24"/>
          <w:szCs w:val="24"/>
          <w:rtl/>
        </w:rPr>
        <w:t xml:space="preserve"> </w:t>
      </w:r>
      <w:r w:rsidRPr="00B36516">
        <w:rPr>
          <w:rFonts w:cs="KFGQPC Uthman Taha Naskh" w:hint="cs"/>
          <w:sz w:val="24"/>
          <w:szCs w:val="24"/>
          <w:rtl/>
        </w:rPr>
        <w:t>الأثرية،</w:t>
      </w:r>
      <w:r w:rsidRPr="00B36516">
        <w:rPr>
          <w:rFonts w:cs="KFGQPC Uthman Taha Naskh"/>
          <w:sz w:val="24"/>
          <w:szCs w:val="24"/>
          <w:rtl/>
        </w:rPr>
        <w:t xml:space="preserve"> (5/ ١٣٤).</w:t>
      </w:r>
    </w:p>
  </w:footnote>
  <w:footnote w:id="2">
    <w:p w14:paraId="7B382A5A" w14:textId="3BFABB7D" w:rsidR="00167380" w:rsidRPr="00B36516" w:rsidRDefault="00167380">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rPr>
        <w:t>الغزالي،</w:t>
      </w:r>
      <w:r w:rsidRPr="00B36516">
        <w:rPr>
          <w:rFonts w:cs="KFGQPC Uthman Taha Naskh"/>
          <w:sz w:val="24"/>
          <w:szCs w:val="24"/>
          <w:rtl/>
        </w:rPr>
        <w:t xml:space="preserve"> </w:t>
      </w:r>
      <w:r w:rsidRPr="00B36516">
        <w:rPr>
          <w:rFonts w:cs="KFGQPC Uthman Taha Naskh" w:hint="cs"/>
          <w:b/>
          <w:bCs/>
          <w:i/>
          <w:iCs/>
          <w:sz w:val="24"/>
          <w:szCs w:val="24"/>
          <w:rtl/>
        </w:rPr>
        <w:t>تهافت</w:t>
      </w:r>
      <w:r w:rsidRPr="00B36516">
        <w:rPr>
          <w:rFonts w:cs="KFGQPC Uthman Taha Naskh"/>
          <w:b/>
          <w:bCs/>
          <w:i/>
          <w:iCs/>
          <w:sz w:val="24"/>
          <w:szCs w:val="24"/>
          <w:rtl/>
        </w:rPr>
        <w:t xml:space="preserve"> </w:t>
      </w:r>
      <w:r w:rsidRPr="00B36516">
        <w:rPr>
          <w:rFonts w:cs="KFGQPC Uthman Taha Naskh" w:hint="cs"/>
          <w:b/>
          <w:bCs/>
          <w:i/>
          <w:iCs/>
          <w:sz w:val="24"/>
          <w:szCs w:val="24"/>
          <w:rtl/>
        </w:rPr>
        <w:t>الفلاسفة</w:t>
      </w:r>
      <w:r w:rsidRPr="00B36516">
        <w:rPr>
          <w:rFonts w:cs="KFGQPC Uthman Taha Naskh" w:hint="cs"/>
          <w:sz w:val="24"/>
          <w:szCs w:val="24"/>
          <w:rtl/>
        </w:rPr>
        <w:t>،</w:t>
      </w:r>
      <w:r w:rsidRPr="00B36516">
        <w:rPr>
          <w:rFonts w:cs="KFGQPC Uthman Taha Naskh"/>
          <w:sz w:val="24"/>
          <w:szCs w:val="24"/>
          <w:rtl/>
        </w:rPr>
        <w:t xml:space="preserve"> </w:t>
      </w:r>
      <w:r w:rsidRPr="00B36516">
        <w:rPr>
          <w:rFonts w:cs="KFGQPC Uthman Taha Naskh" w:hint="cs"/>
          <w:sz w:val="24"/>
          <w:szCs w:val="24"/>
          <w:rtl/>
        </w:rPr>
        <w:t>تحقيق:</w:t>
      </w:r>
      <w:r w:rsidRPr="00B36516">
        <w:rPr>
          <w:rFonts w:cs="KFGQPC Uthman Taha Naskh"/>
          <w:sz w:val="24"/>
          <w:szCs w:val="24"/>
          <w:rtl/>
        </w:rPr>
        <w:t xml:space="preserve"> </w:t>
      </w:r>
      <w:r w:rsidRPr="00B36516">
        <w:rPr>
          <w:rFonts w:cs="KFGQPC Uthman Taha Naskh" w:hint="cs"/>
          <w:sz w:val="24"/>
          <w:szCs w:val="24"/>
          <w:rtl/>
        </w:rPr>
        <w:t>أحمد</w:t>
      </w:r>
      <w:r w:rsidRPr="00B36516">
        <w:rPr>
          <w:rFonts w:cs="KFGQPC Uthman Taha Naskh"/>
          <w:sz w:val="24"/>
          <w:szCs w:val="24"/>
          <w:rtl/>
        </w:rPr>
        <w:t xml:space="preserve"> </w:t>
      </w:r>
      <w:r w:rsidRPr="00B36516">
        <w:rPr>
          <w:rFonts w:cs="KFGQPC Uthman Taha Naskh" w:hint="cs"/>
          <w:sz w:val="24"/>
          <w:szCs w:val="24"/>
          <w:rtl/>
        </w:rPr>
        <w:t>شمس</w:t>
      </w:r>
      <w:r w:rsidRPr="00B36516">
        <w:rPr>
          <w:rFonts w:cs="KFGQPC Uthman Taha Naskh"/>
          <w:sz w:val="24"/>
          <w:szCs w:val="24"/>
          <w:rtl/>
        </w:rPr>
        <w:t xml:space="preserve"> </w:t>
      </w:r>
      <w:r w:rsidRPr="00B36516">
        <w:rPr>
          <w:rFonts w:cs="KFGQPC Uthman Taha Naskh" w:hint="cs"/>
          <w:sz w:val="24"/>
          <w:szCs w:val="24"/>
          <w:rtl/>
        </w:rPr>
        <w:t>الدين،</w:t>
      </w:r>
      <w:r w:rsidRPr="00B36516">
        <w:rPr>
          <w:rFonts w:cs="KFGQPC Uthman Taha Naskh"/>
          <w:sz w:val="24"/>
          <w:szCs w:val="24"/>
          <w:rtl/>
        </w:rPr>
        <w:t xml:space="preserve"> </w:t>
      </w:r>
      <w:r w:rsidRPr="00B36516">
        <w:rPr>
          <w:rFonts w:cs="KFGQPC Uthman Taha Naskh" w:hint="cs"/>
          <w:sz w:val="24"/>
          <w:szCs w:val="24"/>
          <w:rtl/>
        </w:rPr>
        <w:t>دار</w:t>
      </w:r>
      <w:r w:rsidRPr="00B36516">
        <w:rPr>
          <w:rFonts w:cs="KFGQPC Uthman Taha Naskh"/>
          <w:sz w:val="24"/>
          <w:szCs w:val="24"/>
          <w:rtl/>
        </w:rPr>
        <w:t xml:space="preserve"> </w:t>
      </w:r>
      <w:r w:rsidRPr="00B36516">
        <w:rPr>
          <w:rFonts w:cs="KFGQPC Uthman Taha Naskh" w:hint="cs"/>
          <w:sz w:val="24"/>
          <w:szCs w:val="24"/>
          <w:rtl/>
        </w:rPr>
        <w:t>الكتب</w:t>
      </w:r>
      <w:r w:rsidRPr="00B36516">
        <w:rPr>
          <w:rFonts w:cs="KFGQPC Uthman Taha Naskh"/>
          <w:sz w:val="24"/>
          <w:szCs w:val="24"/>
          <w:rtl/>
        </w:rPr>
        <w:t xml:space="preserve"> </w:t>
      </w:r>
      <w:r w:rsidRPr="00B36516">
        <w:rPr>
          <w:rFonts w:cs="KFGQPC Uthman Taha Naskh" w:hint="cs"/>
          <w:sz w:val="24"/>
          <w:szCs w:val="24"/>
          <w:rtl/>
        </w:rPr>
        <w:t>العلمية،</w:t>
      </w:r>
      <w:r w:rsidRPr="00B36516">
        <w:rPr>
          <w:rFonts w:cs="KFGQPC Uthman Taha Naskh"/>
          <w:sz w:val="24"/>
          <w:szCs w:val="24"/>
          <w:rtl/>
        </w:rPr>
        <w:t xml:space="preserve"> </w:t>
      </w:r>
      <w:r w:rsidRPr="00B36516">
        <w:rPr>
          <w:rFonts w:cs="KFGQPC Uthman Taha Naskh" w:hint="cs"/>
          <w:sz w:val="24"/>
          <w:szCs w:val="24"/>
          <w:rtl/>
        </w:rPr>
        <w:t>الطبعة</w:t>
      </w:r>
      <w:r w:rsidRPr="00B36516">
        <w:rPr>
          <w:rFonts w:cs="KFGQPC Uthman Taha Naskh"/>
          <w:sz w:val="24"/>
          <w:szCs w:val="24"/>
          <w:rtl/>
        </w:rPr>
        <w:t xml:space="preserve"> </w:t>
      </w:r>
      <w:r w:rsidRPr="00B36516">
        <w:rPr>
          <w:rFonts w:cs="KFGQPC Uthman Taha Naskh" w:hint="cs"/>
          <w:sz w:val="24"/>
          <w:szCs w:val="24"/>
          <w:rtl/>
        </w:rPr>
        <w:t>الثانية،</w:t>
      </w:r>
      <w:r w:rsidRPr="00B36516">
        <w:rPr>
          <w:rFonts w:cs="KFGQPC Uthman Taha Naskh"/>
          <w:sz w:val="24"/>
          <w:szCs w:val="24"/>
          <w:rtl/>
        </w:rPr>
        <w:t xml:space="preserve"> ١٤٢٤</w:t>
      </w:r>
      <w:r w:rsidRPr="00B36516">
        <w:rPr>
          <w:rFonts w:cs="KFGQPC Uthman Taha Naskh" w:hint="cs"/>
          <w:sz w:val="24"/>
          <w:szCs w:val="24"/>
          <w:rtl/>
        </w:rPr>
        <w:t>هـ،</w:t>
      </w:r>
      <w:r w:rsidRPr="00B36516">
        <w:rPr>
          <w:rFonts w:cs="KFGQPC Uthman Taha Naskh"/>
          <w:sz w:val="24"/>
          <w:szCs w:val="24"/>
          <w:rtl/>
        </w:rPr>
        <w:t xml:space="preserve"> </w:t>
      </w:r>
      <w:r w:rsidRPr="00B36516">
        <w:rPr>
          <w:rFonts w:cs="KFGQPC Uthman Taha Naskh" w:hint="cs"/>
          <w:sz w:val="24"/>
          <w:szCs w:val="24"/>
          <w:rtl/>
        </w:rPr>
        <w:t>ص</w:t>
      </w:r>
      <w:r w:rsidRPr="00B36516">
        <w:rPr>
          <w:rFonts w:cs="KFGQPC Uthman Taha Naskh"/>
          <w:sz w:val="24"/>
          <w:szCs w:val="24"/>
          <w:rtl/>
        </w:rPr>
        <w:t xml:space="preserve"> (٤١).</w:t>
      </w:r>
    </w:p>
  </w:footnote>
  <w:footnote w:id="3">
    <w:p w14:paraId="4C1D194C" w14:textId="7B8FA9E8" w:rsidR="00E45116" w:rsidRPr="00B36516" w:rsidRDefault="00E45116">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rPr>
        <w:t>ابن</w:t>
      </w:r>
      <w:r w:rsidRPr="00B36516">
        <w:rPr>
          <w:rFonts w:cs="KFGQPC Uthman Taha Naskh"/>
          <w:sz w:val="24"/>
          <w:szCs w:val="24"/>
          <w:rtl/>
        </w:rPr>
        <w:t xml:space="preserve"> </w:t>
      </w:r>
      <w:r w:rsidRPr="00B36516">
        <w:rPr>
          <w:rFonts w:cs="KFGQPC Uthman Taha Naskh" w:hint="cs"/>
          <w:sz w:val="24"/>
          <w:szCs w:val="24"/>
          <w:rtl/>
        </w:rPr>
        <w:t>تيمية،</w:t>
      </w:r>
      <w:r w:rsidRPr="00B36516">
        <w:rPr>
          <w:rFonts w:cs="KFGQPC Uthman Taha Naskh"/>
          <w:sz w:val="24"/>
          <w:szCs w:val="24"/>
          <w:rtl/>
        </w:rPr>
        <w:t xml:space="preserve"> </w:t>
      </w:r>
      <w:r w:rsidRPr="00B36516">
        <w:rPr>
          <w:rFonts w:cs="KFGQPC Uthman Taha Naskh" w:hint="cs"/>
          <w:b/>
          <w:bCs/>
          <w:i/>
          <w:iCs/>
          <w:sz w:val="24"/>
          <w:szCs w:val="24"/>
          <w:rtl/>
        </w:rPr>
        <w:t>الرد</w:t>
      </w:r>
      <w:r w:rsidRPr="00B36516">
        <w:rPr>
          <w:rFonts w:cs="KFGQPC Uthman Taha Naskh"/>
          <w:b/>
          <w:bCs/>
          <w:i/>
          <w:iCs/>
          <w:sz w:val="24"/>
          <w:szCs w:val="24"/>
          <w:rtl/>
        </w:rPr>
        <w:t xml:space="preserve"> </w:t>
      </w:r>
      <w:r w:rsidRPr="00B36516">
        <w:rPr>
          <w:rFonts w:cs="KFGQPC Uthman Taha Naskh" w:hint="cs"/>
          <w:b/>
          <w:bCs/>
          <w:i/>
          <w:iCs/>
          <w:sz w:val="24"/>
          <w:szCs w:val="24"/>
          <w:rtl/>
        </w:rPr>
        <w:t>على</w:t>
      </w:r>
      <w:r w:rsidRPr="00B36516">
        <w:rPr>
          <w:rFonts w:cs="KFGQPC Uthman Taha Naskh"/>
          <w:b/>
          <w:bCs/>
          <w:i/>
          <w:iCs/>
          <w:sz w:val="24"/>
          <w:szCs w:val="24"/>
          <w:rtl/>
        </w:rPr>
        <w:t xml:space="preserve"> </w:t>
      </w:r>
      <w:r w:rsidRPr="00B36516">
        <w:rPr>
          <w:rFonts w:cs="KFGQPC Uthman Taha Naskh" w:hint="cs"/>
          <w:b/>
          <w:bCs/>
          <w:i/>
          <w:iCs/>
          <w:sz w:val="24"/>
          <w:szCs w:val="24"/>
          <w:rtl/>
        </w:rPr>
        <w:t>المنطقيين</w:t>
      </w:r>
      <w:r w:rsidRPr="00B36516">
        <w:rPr>
          <w:rFonts w:cs="KFGQPC Uthman Taha Naskh" w:hint="cs"/>
          <w:sz w:val="24"/>
          <w:szCs w:val="24"/>
          <w:rtl/>
          <w:lang w:bidi="ar-EG"/>
        </w:rPr>
        <w:t>،</w:t>
      </w:r>
      <w:r w:rsidRPr="00B36516">
        <w:rPr>
          <w:rFonts w:cs="KFGQPC Uthman Taha Naskh"/>
          <w:sz w:val="24"/>
          <w:szCs w:val="24"/>
          <w:rtl/>
        </w:rPr>
        <w:t xml:space="preserve"> </w:t>
      </w:r>
      <w:r w:rsidRPr="00B36516">
        <w:rPr>
          <w:rFonts w:cs="KFGQPC Uthman Taha Naskh" w:hint="cs"/>
          <w:sz w:val="24"/>
          <w:szCs w:val="24"/>
          <w:rtl/>
        </w:rPr>
        <w:t>تحقيق</w:t>
      </w:r>
      <w:r w:rsidRPr="00B36516">
        <w:rPr>
          <w:rFonts w:cs="KFGQPC Uthman Taha Naskh"/>
          <w:sz w:val="24"/>
          <w:szCs w:val="24"/>
          <w:rtl/>
        </w:rPr>
        <w:t xml:space="preserve"> </w:t>
      </w:r>
      <w:r w:rsidRPr="00B36516">
        <w:rPr>
          <w:rFonts w:cs="KFGQPC Uthman Taha Naskh" w:hint="cs"/>
          <w:sz w:val="24"/>
          <w:szCs w:val="24"/>
          <w:rtl/>
        </w:rPr>
        <w:t>الكتبي،</w:t>
      </w:r>
      <w:r w:rsidRPr="00B36516">
        <w:rPr>
          <w:rFonts w:cs="KFGQPC Uthman Taha Naskh"/>
          <w:sz w:val="24"/>
          <w:szCs w:val="24"/>
          <w:rtl/>
        </w:rPr>
        <w:t xml:space="preserve"> </w:t>
      </w:r>
      <w:r w:rsidRPr="00B36516">
        <w:rPr>
          <w:rFonts w:cs="KFGQPC Uthman Taha Naskh" w:hint="cs"/>
          <w:sz w:val="24"/>
          <w:szCs w:val="24"/>
          <w:rtl/>
        </w:rPr>
        <w:t>مؤسسة</w:t>
      </w:r>
      <w:r w:rsidRPr="00B36516">
        <w:rPr>
          <w:rFonts w:cs="KFGQPC Uthman Taha Naskh"/>
          <w:sz w:val="24"/>
          <w:szCs w:val="24"/>
          <w:rtl/>
        </w:rPr>
        <w:t xml:space="preserve"> </w:t>
      </w:r>
      <w:r w:rsidRPr="00B36516">
        <w:rPr>
          <w:rFonts w:cs="KFGQPC Uthman Taha Naskh" w:hint="cs"/>
          <w:sz w:val="24"/>
          <w:szCs w:val="24"/>
          <w:rtl/>
        </w:rPr>
        <w:t>الريان،</w:t>
      </w:r>
      <w:r w:rsidRPr="00B36516">
        <w:rPr>
          <w:rFonts w:cs="KFGQPC Uthman Taha Naskh"/>
          <w:sz w:val="24"/>
          <w:szCs w:val="24"/>
          <w:rtl/>
        </w:rPr>
        <w:t xml:space="preserve"> </w:t>
      </w:r>
      <w:r w:rsidRPr="00B36516">
        <w:rPr>
          <w:rFonts w:cs="KFGQPC Uthman Taha Naskh" w:hint="cs"/>
          <w:sz w:val="24"/>
          <w:szCs w:val="24"/>
          <w:rtl/>
        </w:rPr>
        <w:t>الطبعة</w:t>
      </w:r>
      <w:r w:rsidRPr="00B36516">
        <w:rPr>
          <w:rFonts w:cs="KFGQPC Uthman Taha Naskh"/>
          <w:sz w:val="24"/>
          <w:szCs w:val="24"/>
          <w:rtl/>
        </w:rPr>
        <w:t xml:space="preserve"> </w:t>
      </w:r>
      <w:r w:rsidRPr="00B36516">
        <w:rPr>
          <w:rFonts w:cs="KFGQPC Uthman Taha Naskh" w:hint="cs"/>
          <w:sz w:val="24"/>
          <w:szCs w:val="24"/>
          <w:rtl/>
        </w:rPr>
        <w:t>الأولى،</w:t>
      </w:r>
      <w:r w:rsidRPr="00B36516">
        <w:rPr>
          <w:rFonts w:cs="KFGQPC Uthman Taha Naskh"/>
          <w:sz w:val="24"/>
          <w:szCs w:val="24"/>
          <w:rtl/>
        </w:rPr>
        <w:t xml:space="preserve"> (١٤٢٦</w:t>
      </w:r>
      <w:r w:rsidRPr="00B36516">
        <w:rPr>
          <w:rFonts w:cs="KFGQPC Uthman Taha Naskh" w:hint="cs"/>
          <w:sz w:val="24"/>
          <w:szCs w:val="24"/>
          <w:rtl/>
        </w:rPr>
        <w:t>هـ</w:t>
      </w:r>
      <w:r w:rsidRPr="00B36516">
        <w:rPr>
          <w:rFonts w:cs="KFGQPC Uthman Taha Naskh"/>
          <w:sz w:val="24"/>
          <w:szCs w:val="24"/>
          <w:rtl/>
        </w:rPr>
        <w:t>)</w:t>
      </w:r>
      <w:r w:rsidRPr="00B36516">
        <w:rPr>
          <w:rFonts w:cs="KFGQPC Uthman Taha Naskh" w:hint="cs"/>
          <w:sz w:val="24"/>
          <w:szCs w:val="24"/>
          <w:rtl/>
        </w:rPr>
        <w:t>،</w:t>
      </w:r>
      <w:r w:rsidRPr="00B36516">
        <w:rPr>
          <w:rFonts w:cs="KFGQPC Uthman Taha Naskh"/>
          <w:sz w:val="24"/>
          <w:szCs w:val="24"/>
          <w:rtl/>
        </w:rPr>
        <w:t xml:space="preserve"> (</w:t>
      </w:r>
      <w:r w:rsidRPr="00B36516">
        <w:rPr>
          <w:rFonts w:cs="KFGQPC Uthman Taha Naskh" w:hint="cs"/>
          <w:sz w:val="24"/>
          <w:szCs w:val="24"/>
          <w:rtl/>
        </w:rPr>
        <w:t>ص</w:t>
      </w:r>
      <w:r w:rsidRPr="00B36516">
        <w:rPr>
          <w:rFonts w:cs="KFGQPC Uthman Taha Naskh"/>
          <w:sz w:val="24"/>
          <w:szCs w:val="24"/>
          <w:rtl/>
        </w:rPr>
        <w:t>: ٤٥).</w:t>
      </w:r>
    </w:p>
  </w:footnote>
  <w:footnote w:id="4">
    <w:p w14:paraId="4970823A" w14:textId="19A54983" w:rsidR="000B214B" w:rsidRPr="00B36516" w:rsidRDefault="000B214B">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rPr>
        <w:t>ابن</w:t>
      </w:r>
      <w:r w:rsidRPr="00B36516">
        <w:rPr>
          <w:rFonts w:cs="KFGQPC Uthman Taha Naskh"/>
          <w:sz w:val="24"/>
          <w:szCs w:val="24"/>
          <w:rtl/>
        </w:rPr>
        <w:t xml:space="preserve"> </w:t>
      </w:r>
      <w:r w:rsidRPr="00B36516">
        <w:rPr>
          <w:rFonts w:cs="KFGQPC Uthman Taha Naskh" w:hint="cs"/>
          <w:sz w:val="24"/>
          <w:szCs w:val="24"/>
          <w:rtl/>
        </w:rPr>
        <w:t>تيمية،</w:t>
      </w:r>
      <w:r w:rsidRPr="00B36516">
        <w:rPr>
          <w:rFonts w:cs="KFGQPC Uthman Taha Naskh"/>
          <w:sz w:val="24"/>
          <w:szCs w:val="24"/>
          <w:rtl/>
        </w:rPr>
        <w:t xml:space="preserve"> </w:t>
      </w:r>
      <w:r w:rsidRPr="00B36516">
        <w:rPr>
          <w:rFonts w:cs="KFGQPC Uthman Taha Naskh" w:hint="cs"/>
          <w:b/>
          <w:bCs/>
          <w:i/>
          <w:iCs/>
          <w:sz w:val="24"/>
          <w:szCs w:val="24"/>
          <w:rtl/>
        </w:rPr>
        <w:t>مجموع</w:t>
      </w:r>
      <w:r w:rsidRPr="00B36516">
        <w:rPr>
          <w:rFonts w:cs="KFGQPC Uthman Taha Naskh"/>
          <w:b/>
          <w:bCs/>
          <w:i/>
          <w:iCs/>
          <w:sz w:val="24"/>
          <w:szCs w:val="24"/>
          <w:rtl/>
        </w:rPr>
        <w:t xml:space="preserve"> </w:t>
      </w:r>
      <w:r w:rsidRPr="00B36516">
        <w:rPr>
          <w:rFonts w:cs="KFGQPC Uthman Taha Naskh" w:hint="cs"/>
          <w:b/>
          <w:bCs/>
          <w:i/>
          <w:iCs/>
          <w:sz w:val="24"/>
          <w:szCs w:val="24"/>
          <w:rtl/>
        </w:rPr>
        <w:t>الفتاوى</w:t>
      </w:r>
      <w:r w:rsidRPr="00B36516">
        <w:rPr>
          <w:rFonts w:cs="KFGQPC Uthman Taha Naskh" w:hint="cs"/>
          <w:sz w:val="24"/>
          <w:szCs w:val="24"/>
          <w:rtl/>
        </w:rPr>
        <w:t>،</w:t>
      </w:r>
      <w:r w:rsidRPr="00B36516">
        <w:rPr>
          <w:rFonts w:cs="KFGQPC Uthman Taha Naskh"/>
          <w:sz w:val="24"/>
          <w:szCs w:val="24"/>
          <w:rtl/>
        </w:rPr>
        <w:t xml:space="preserve"> (7/ ٥٩٧).</w:t>
      </w:r>
    </w:p>
  </w:footnote>
  <w:footnote w:id="5">
    <w:p w14:paraId="66E93928" w14:textId="377EEC77" w:rsidR="00EF106E" w:rsidRPr="00B36516" w:rsidRDefault="00EF106E">
      <w:pPr>
        <w:pStyle w:val="FootnoteText"/>
        <w:rPr>
          <w:rFonts w:cs="KFGQPC Uthman Taha Naskh"/>
          <w:sz w:val="24"/>
          <w:szCs w:val="24"/>
          <w:rtl/>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lang w:bidi="ar-EG"/>
        </w:rPr>
        <w:t>ابن</w:t>
      </w:r>
      <w:r w:rsidRPr="00B36516">
        <w:rPr>
          <w:rFonts w:cs="KFGQPC Uthman Taha Naskh"/>
          <w:sz w:val="24"/>
          <w:szCs w:val="24"/>
          <w:rtl/>
          <w:lang w:bidi="ar-EG"/>
        </w:rPr>
        <w:t xml:space="preserve"> </w:t>
      </w:r>
      <w:r w:rsidRPr="00B36516">
        <w:rPr>
          <w:rFonts w:cs="KFGQPC Uthman Taha Naskh" w:hint="cs"/>
          <w:sz w:val="24"/>
          <w:szCs w:val="24"/>
          <w:rtl/>
          <w:lang w:bidi="ar-EG"/>
        </w:rPr>
        <w:t>تيمية،</w:t>
      </w:r>
      <w:r w:rsidRPr="00B36516">
        <w:rPr>
          <w:rFonts w:cs="KFGQPC Uthman Taha Naskh"/>
          <w:sz w:val="24"/>
          <w:szCs w:val="24"/>
          <w:rtl/>
          <w:lang w:bidi="ar-EG"/>
        </w:rPr>
        <w:t xml:space="preserve"> </w:t>
      </w:r>
      <w:r w:rsidRPr="00B36516">
        <w:rPr>
          <w:rFonts w:cs="KFGQPC Uthman Taha Naskh" w:hint="cs"/>
          <w:b/>
          <w:bCs/>
          <w:i/>
          <w:iCs/>
          <w:sz w:val="24"/>
          <w:szCs w:val="24"/>
          <w:rtl/>
          <w:lang w:bidi="ar-EG"/>
        </w:rPr>
        <w:t>بغية</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المرتاد</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في</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الرد</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على</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المتفلسفة</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والقرامطة</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والباطنية</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hint="cs"/>
          <w:sz w:val="24"/>
          <w:szCs w:val="24"/>
          <w:rtl/>
          <w:lang w:bidi="ar-EG"/>
        </w:rPr>
        <w:t>تحقيق</w:t>
      </w:r>
      <w:r w:rsidRPr="00B36516">
        <w:rPr>
          <w:rFonts w:cs="KFGQPC Uthman Taha Naskh"/>
          <w:sz w:val="24"/>
          <w:szCs w:val="24"/>
          <w:rtl/>
          <w:lang w:bidi="ar-EG"/>
        </w:rPr>
        <w:t xml:space="preserve">: </w:t>
      </w:r>
      <w:r w:rsidRPr="00B36516">
        <w:rPr>
          <w:rFonts w:cs="KFGQPC Uthman Taha Naskh" w:hint="cs"/>
          <w:sz w:val="24"/>
          <w:szCs w:val="24"/>
          <w:rtl/>
          <w:lang w:bidi="ar-EG"/>
        </w:rPr>
        <w:t>موسى</w:t>
      </w:r>
      <w:r w:rsidRPr="00B36516">
        <w:rPr>
          <w:rFonts w:cs="KFGQPC Uthman Taha Naskh"/>
          <w:sz w:val="24"/>
          <w:szCs w:val="24"/>
          <w:rtl/>
          <w:lang w:bidi="ar-EG"/>
        </w:rPr>
        <w:t xml:space="preserve"> </w:t>
      </w:r>
      <w:r w:rsidRPr="00B36516">
        <w:rPr>
          <w:rFonts w:cs="KFGQPC Uthman Taha Naskh" w:hint="cs"/>
          <w:sz w:val="24"/>
          <w:szCs w:val="24"/>
          <w:rtl/>
          <w:lang w:bidi="ar-EG"/>
        </w:rPr>
        <w:t>سليمان</w:t>
      </w:r>
      <w:r w:rsidRPr="00B36516">
        <w:rPr>
          <w:rFonts w:cs="KFGQPC Uthman Taha Naskh"/>
          <w:sz w:val="24"/>
          <w:szCs w:val="24"/>
          <w:rtl/>
          <w:lang w:bidi="ar-EG"/>
        </w:rPr>
        <w:t xml:space="preserve"> </w:t>
      </w:r>
      <w:r w:rsidRPr="00B36516">
        <w:rPr>
          <w:rFonts w:cs="KFGQPC Uthman Taha Naskh" w:hint="cs"/>
          <w:sz w:val="24"/>
          <w:szCs w:val="24"/>
          <w:rtl/>
          <w:lang w:bidi="ar-EG"/>
        </w:rPr>
        <w:t>الدويش،</w:t>
      </w:r>
      <w:r w:rsidRPr="00B36516">
        <w:rPr>
          <w:rFonts w:cs="KFGQPC Uthman Taha Naskh"/>
          <w:sz w:val="24"/>
          <w:szCs w:val="24"/>
          <w:rtl/>
          <w:lang w:bidi="ar-EG"/>
        </w:rPr>
        <w:t xml:space="preserve"> </w:t>
      </w:r>
      <w:r w:rsidRPr="00B36516">
        <w:rPr>
          <w:rFonts w:cs="KFGQPC Uthman Taha Naskh" w:hint="cs"/>
          <w:sz w:val="24"/>
          <w:szCs w:val="24"/>
          <w:rtl/>
          <w:lang w:bidi="ar-EG"/>
        </w:rPr>
        <w:t>مكتبة</w:t>
      </w:r>
      <w:r w:rsidRPr="00B36516">
        <w:rPr>
          <w:rFonts w:cs="KFGQPC Uthman Taha Naskh"/>
          <w:sz w:val="24"/>
          <w:szCs w:val="24"/>
          <w:rtl/>
          <w:lang w:bidi="ar-EG"/>
        </w:rPr>
        <w:t xml:space="preserve"> </w:t>
      </w:r>
      <w:r w:rsidRPr="00B36516">
        <w:rPr>
          <w:rFonts w:cs="KFGQPC Uthman Taha Naskh" w:hint="cs"/>
          <w:sz w:val="24"/>
          <w:szCs w:val="24"/>
          <w:rtl/>
          <w:lang w:bidi="ar-EG"/>
        </w:rPr>
        <w:t>العلوم</w:t>
      </w:r>
      <w:r w:rsidRPr="00B36516">
        <w:rPr>
          <w:rFonts w:cs="KFGQPC Uthman Taha Naskh"/>
          <w:sz w:val="24"/>
          <w:szCs w:val="24"/>
          <w:rtl/>
          <w:lang w:bidi="ar-EG"/>
        </w:rPr>
        <w:t xml:space="preserve"> </w:t>
      </w:r>
      <w:r w:rsidRPr="00B36516">
        <w:rPr>
          <w:rFonts w:cs="KFGQPC Uthman Taha Naskh" w:hint="cs"/>
          <w:sz w:val="24"/>
          <w:szCs w:val="24"/>
          <w:rtl/>
          <w:lang w:bidi="ar-EG"/>
        </w:rPr>
        <w:t>والحكم،</w:t>
      </w:r>
      <w:r w:rsidRPr="00B36516">
        <w:rPr>
          <w:rFonts w:cs="KFGQPC Uthman Taha Naskh"/>
          <w:sz w:val="24"/>
          <w:szCs w:val="24"/>
          <w:rtl/>
          <w:lang w:bidi="ar-EG"/>
        </w:rPr>
        <w:t xml:space="preserve"> </w:t>
      </w:r>
      <w:r w:rsidRPr="00B36516">
        <w:rPr>
          <w:rFonts w:cs="KFGQPC Uthman Taha Naskh" w:hint="cs"/>
          <w:sz w:val="24"/>
          <w:szCs w:val="24"/>
          <w:rtl/>
          <w:lang w:bidi="ar-EG"/>
        </w:rPr>
        <w:t>الطبعة</w:t>
      </w:r>
      <w:r w:rsidRPr="00B36516">
        <w:rPr>
          <w:rFonts w:cs="KFGQPC Uthman Taha Naskh"/>
          <w:sz w:val="24"/>
          <w:szCs w:val="24"/>
          <w:rtl/>
          <w:lang w:bidi="ar-EG"/>
        </w:rPr>
        <w:t xml:space="preserve"> </w:t>
      </w:r>
      <w:r w:rsidRPr="00B36516">
        <w:rPr>
          <w:rFonts w:cs="KFGQPC Uthman Taha Naskh" w:hint="cs"/>
          <w:sz w:val="24"/>
          <w:szCs w:val="24"/>
          <w:rtl/>
          <w:lang w:bidi="ar-EG"/>
        </w:rPr>
        <w:t>الأولى،</w:t>
      </w:r>
      <w:r w:rsidRPr="00B36516">
        <w:rPr>
          <w:rFonts w:cs="KFGQPC Uthman Taha Naskh"/>
          <w:sz w:val="24"/>
          <w:szCs w:val="24"/>
          <w:rtl/>
          <w:lang w:bidi="ar-EG"/>
        </w:rPr>
        <w:t xml:space="preserve"> ١٤٠٨</w:t>
      </w:r>
      <w:r w:rsidRPr="00B36516">
        <w:rPr>
          <w:rFonts w:cs="KFGQPC Uthman Taha Naskh" w:hint="cs"/>
          <w:sz w:val="24"/>
          <w:szCs w:val="24"/>
          <w:rtl/>
          <w:lang w:bidi="ar-EG"/>
        </w:rPr>
        <w:t>هـ،</w:t>
      </w:r>
      <w:r w:rsidRPr="00B36516">
        <w:rPr>
          <w:rFonts w:cs="KFGQPC Uthman Taha Naskh"/>
          <w:sz w:val="24"/>
          <w:szCs w:val="24"/>
          <w:rtl/>
          <w:lang w:bidi="ar-EG"/>
        </w:rPr>
        <w:t xml:space="preserve"> (</w:t>
      </w:r>
      <w:r w:rsidRPr="00B36516">
        <w:rPr>
          <w:rFonts w:cs="KFGQPC Uthman Taha Naskh" w:hint="cs"/>
          <w:sz w:val="24"/>
          <w:szCs w:val="24"/>
          <w:rtl/>
          <w:lang w:bidi="ar-EG"/>
        </w:rPr>
        <w:t>ص</w:t>
      </w:r>
      <w:r w:rsidRPr="00B36516">
        <w:rPr>
          <w:rFonts w:cs="KFGQPC Uthman Taha Naskh"/>
          <w:sz w:val="24"/>
          <w:szCs w:val="24"/>
          <w:rtl/>
          <w:lang w:bidi="ar-EG"/>
        </w:rPr>
        <w:t>: ٢٣٥).</w:t>
      </w:r>
    </w:p>
  </w:footnote>
  <w:footnote w:id="6">
    <w:p w14:paraId="6462217E" w14:textId="32153E0E" w:rsidR="00E41C37" w:rsidRPr="00B36516" w:rsidRDefault="00E41C37">
      <w:pPr>
        <w:pStyle w:val="FootnoteText"/>
        <w:rPr>
          <w:rFonts w:cs="KFGQPC Uthman Taha Naskh"/>
          <w:sz w:val="24"/>
          <w:szCs w:val="24"/>
          <w:rtl/>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lang w:bidi="ar-EG"/>
        </w:rPr>
        <w:t>ابن</w:t>
      </w:r>
      <w:r w:rsidRPr="00B36516">
        <w:rPr>
          <w:rFonts w:cs="KFGQPC Uthman Taha Naskh"/>
          <w:sz w:val="24"/>
          <w:szCs w:val="24"/>
          <w:rtl/>
          <w:lang w:bidi="ar-EG"/>
        </w:rPr>
        <w:t xml:space="preserve"> </w:t>
      </w:r>
      <w:r w:rsidRPr="00B36516">
        <w:rPr>
          <w:rFonts w:cs="KFGQPC Uthman Taha Naskh" w:hint="cs"/>
          <w:sz w:val="24"/>
          <w:szCs w:val="24"/>
          <w:rtl/>
          <w:lang w:bidi="ar-EG"/>
        </w:rPr>
        <w:t>تيمية،</w:t>
      </w:r>
      <w:r w:rsidRPr="00B36516">
        <w:rPr>
          <w:rFonts w:cs="KFGQPC Uthman Taha Naskh"/>
          <w:sz w:val="24"/>
          <w:szCs w:val="24"/>
          <w:rtl/>
          <w:lang w:bidi="ar-EG"/>
        </w:rPr>
        <w:t xml:space="preserve"> </w:t>
      </w:r>
      <w:r w:rsidRPr="00B36516">
        <w:rPr>
          <w:rFonts w:cs="KFGQPC Uthman Taha Naskh" w:hint="cs"/>
          <w:b/>
          <w:bCs/>
          <w:i/>
          <w:iCs/>
          <w:sz w:val="24"/>
          <w:szCs w:val="24"/>
          <w:rtl/>
          <w:lang w:bidi="ar-EG"/>
        </w:rPr>
        <w:t>جامع</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المسائل</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hint="cs"/>
          <w:sz w:val="24"/>
          <w:szCs w:val="24"/>
          <w:rtl/>
          <w:lang w:bidi="ar-EG"/>
        </w:rPr>
        <w:t>تحقيق</w:t>
      </w:r>
      <w:r w:rsidRPr="00B36516">
        <w:rPr>
          <w:rFonts w:cs="KFGQPC Uthman Taha Naskh"/>
          <w:sz w:val="24"/>
          <w:szCs w:val="24"/>
          <w:rtl/>
          <w:lang w:bidi="ar-EG"/>
        </w:rPr>
        <w:t xml:space="preserve"> </w:t>
      </w:r>
      <w:r w:rsidRPr="00B36516">
        <w:rPr>
          <w:rFonts w:cs="KFGQPC Uthman Taha Naskh" w:hint="cs"/>
          <w:sz w:val="24"/>
          <w:szCs w:val="24"/>
          <w:rtl/>
          <w:lang w:bidi="ar-EG"/>
        </w:rPr>
        <w:t>محمد</w:t>
      </w:r>
      <w:r w:rsidRPr="00B36516">
        <w:rPr>
          <w:rFonts w:cs="KFGQPC Uthman Taha Naskh"/>
          <w:sz w:val="24"/>
          <w:szCs w:val="24"/>
          <w:rtl/>
          <w:lang w:bidi="ar-EG"/>
        </w:rPr>
        <w:t xml:space="preserve"> </w:t>
      </w:r>
      <w:r w:rsidRPr="00B36516">
        <w:rPr>
          <w:rFonts w:cs="KFGQPC Uthman Taha Naskh" w:hint="cs"/>
          <w:sz w:val="24"/>
          <w:szCs w:val="24"/>
          <w:rtl/>
          <w:lang w:bidi="ar-EG"/>
        </w:rPr>
        <w:t>عزيز</w:t>
      </w:r>
      <w:r w:rsidRPr="00B36516">
        <w:rPr>
          <w:rFonts w:cs="KFGQPC Uthman Taha Naskh"/>
          <w:sz w:val="24"/>
          <w:szCs w:val="24"/>
          <w:rtl/>
          <w:lang w:bidi="ar-EG"/>
        </w:rPr>
        <w:t xml:space="preserve"> </w:t>
      </w:r>
      <w:r w:rsidRPr="00B36516">
        <w:rPr>
          <w:rFonts w:cs="KFGQPC Uthman Taha Naskh" w:hint="cs"/>
          <w:sz w:val="24"/>
          <w:szCs w:val="24"/>
          <w:rtl/>
          <w:lang w:bidi="ar-EG"/>
        </w:rPr>
        <w:t>شمس،</w:t>
      </w:r>
      <w:r w:rsidRPr="00B36516">
        <w:rPr>
          <w:rFonts w:cs="KFGQPC Uthman Taha Naskh"/>
          <w:sz w:val="24"/>
          <w:szCs w:val="24"/>
          <w:rtl/>
          <w:lang w:bidi="ar-EG"/>
        </w:rPr>
        <w:t xml:space="preserve"> </w:t>
      </w:r>
      <w:r w:rsidRPr="00B36516">
        <w:rPr>
          <w:rFonts w:cs="KFGQPC Uthman Taha Naskh" w:hint="cs"/>
          <w:sz w:val="24"/>
          <w:szCs w:val="24"/>
          <w:rtl/>
          <w:lang w:bidi="ar-EG"/>
        </w:rPr>
        <w:t>دار</w:t>
      </w:r>
      <w:r w:rsidRPr="00B36516">
        <w:rPr>
          <w:rFonts w:cs="KFGQPC Uthman Taha Naskh"/>
          <w:sz w:val="24"/>
          <w:szCs w:val="24"/>
          <w:rtl/>
          <w:lang w:bidi="ar-EG"/>
        </w:rPr>
        <w:t xml:space="preserve"> </w:t>
      </w:r>
      <w:r w:rsidRPr="00B36516">
        <w:rPr>
          <w:rFonts w:cs="KFGQPC Uthman Taha Naskh" w:hint="cs"/>
          <w:sz w:val="24"/>
          <w:szCs w:val="24"/>
          <w:rtl/>
          <w:lang w:bidi="ar-EG"/>
        </w:rPr>
        <w:t>عالم</w:t>
      </w:r>
      <w:r w:rsidRPr="00B36516">
        <w:rPr>
          <w:rFonts w:cs="KFGQPC Uthman Taha Naskh"/>
          <w:sz w:val="24"/>
          <w:szCs w:val="24"/>
          <w:rtl/>
          <w:lang w:bidi="ar-EG"/>
        </w:rPr>
        <w:t xml:space="preserve"> </w:t>
      </w:r>
      <w:r w:rsidRPr="00B36516">
        <w:rPr>
          <w:rFonts w:cs="KFGQPC Uthman Taha Naskh" w:hint="cs"/>
          <w:sz w:val="24"/>
          <w:szCs w:val="24"/>
          <w:rtl/>
          <w:lang w:bidi="ar-EG"/>
        </w:rPr>
        <w:t>الفوائد،</w:t>
      </w:r>
      <w:r w:rsidRPr="00B36516">
        <w:rPr>
          <w:rFonts w:cs="KFGQPC Uthman Taha Naskh"/>
          <w:sz w:val="24"/>
          <w:szCs w:val="24"/>
          <w:rtl/>
          <w:lang w:bidi="ar-EG"/>
        </w:rPr>
        <w:t xml:space="preserve"> </w:t>
      </w:r>
      <w:r w:rsidRPr="00B36516">
        <w:rPr>
          <w:rFonts w:cs="KFGQPC Uthman Taha Naskh" w:hint="cs"/>
          <w:sz w:val="24"/>
          <w:szCs w:val="24"/>
          <w:rtl/>
          <w:lang w:bidi="ar-EG"/>
        </w:rPr>
        <w:t>الطبعة</w:t>
      </w:r>
      <w:r w:rsidRPr="00B36516">
        <w:rPr>
          <w:rFonts w:cs="KFGQPC Uthman Taha Naskh"/>
          <w:sz w:val="24"/>
          <w:szCs w:val="24"/>
          <w:rtl/>
          <w:lang w:bidi="ar-EG"/>
        </w:rPr>
        <w:t xml:space="preserve"> </w:t>
      </w:r>
      <w:r w:rsidRPr="00B36516">
        <w:rPr>
          <w:rFonts w:cs="KFGQPC Uthman Taha Naskh" w:hint="cs"/>
          <w:sz w:val="24"/>
          <w:szCs w:val="24"/>
          <w:rtl/>
          <w:lang w:bidi="ar-EG"/>
        </w:rPr>
        <w:t>الأولى</w:t>
      </w:r>
      <w:r w:rsidRPr="00B36516">
        <w:rPr>
          <w:rFonts w:cs="KFGQPC Uthman Taha Naskh"/>
          <w:sz w:val="24"/>
          <w:szCs w:val="24"/>
          <w:rtl/>
          <w:lang w:bidi="ar-EG"/>
        </w:rPr>
        <w:t xml:space="preserve"> ١٤٢٢</w:t>
      </w:r>
      <w:r w:rsidRPr="00B36516">
        <w:rPr>
          <w:rFonts w:cs="KFGQPC Uthman Taha Naskh" w:hint="cs"/>
          <w:sz w:val="24"/>
          <w:szCs w:val="24"/>
          <w:rtl/>
          <w:lang w:bidi="ar-EG"/>
        </w:rPr>
        <w:t>هـ،</w:t>
      </w:r>
      <w:r w:rsidRPr="00B36516">
        <w:rPr>
          <w:rFonts w:cs="KFGQPC Uthman Taha Naskh"/>
          <w:sz w:val="24"/>
          <w:szCs w:val="24"/>
          <w:rtl/>
          <w:lang w:bidi="ar-EG"/>
        </w:rPr>
        <w:t xml:space="preserve"> (6/ ١٣٩).</w:t>
      </w:r>
    </w:p>
  </w:footnote>
  <w:footnote w:id="7">
    <w:p w14:paraId="53594A8C" w14:textId="2E21206A" w:rsidR="001E5C9D" w:rsidRPr="00B36516" w:rsidRDefault="001E5C9D">
      <w:pPr>
        <w:pStyle w:val="FootnoteText"/>
        <w:rPr>
          <w:rFonts w:cs="KFGQPC Uthman Taha Naskh"/>
          <w:sz w:val="24"/>
          <w:szCs w:val="24"/>
          <w:rtl/>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lang w:bidi="ar-EG"/>
        </w:rPr>
        <w:t>ابن</w:t>
      </w:r>
      <w:r w:rsidRPr="00B36516">
        <w:rPr>
          <w:rFonts w:cs="KFGQPC Uthman Taha Naskh"/>
          <w:sz w:val="24"/>
          <w:szCs w:val="24"/>
          <w:rtl/>
          <w:lang w:bidi="ar-EG"/>
        </w:rPr>
        <w:t xml:space="preserve"> </w:t>
      </w:r>
      <w:r w:rsidRPr="00B36516">
        <w:rPr>
          <w:rFonts w:cs="KFGQPC Uthman Taha Naskh" w:hint="cs"/>
          <w:sz w:val="24"/>
          <w:szCs w:val="24"/>
          <w:rtl/>
          <w:lang w:bidi="ar-EG"/>
        </w:rPr>
        <w:t>تيمية،</w:t>
      </w:r>
      <w:r w:rsidRPr="00B36516">
        <w:rPr>
          <w:rFonts w:cs="KFGQPC Uthman Taha Naskh"/>
          <w:sz w:val="24"/>
          <w:szCs w:val="24"/>
          <w:rtl/>
          <w:lang w:bidi="ar-EG"/>
        </w:rPr>
        <w:t xml:space="preserve"> </w:t>
      </w:r>
      <w:r w:rsidRPr="00B36516">
        <w:rPr>
          <w:rFonts w:cs="KFGQPC Uthman Taha Naskh" w:hint="cs"/>
          <w:b/>
          <w:bCs/>
          <w:i/>
          <w:iCs/>
          <w:sz w:val="24"/>
          <w:szCs w:val="24"/>
          <w:rtl/>
          <w:lang w:bidi="ar-EG"/>
        </w:rPr>
        <w:t>مجموع</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الفتاوى</w:t>
      </w:r>
      <w:r w:rsidRPr="00B36516">
        <w:rPr>
          <w:rFonts w:cs="KFGQPC Uthman Taha Naskh" w:hint="cs"/>
          <w:sz w:val="24"/>
          <w:szCs w:val="24"/>
          <w:rtl/>
          <w:lang w:bidi="ar-EG"/>
        </w:rPr>
        <w:t>،</w:t>
      </w:r>
      <w:r w:rsidRPr="00B36516">
        <w:rPr>
          <w:rFonts w:cs="KFGQPC Uthman Taha Naskh"/>
          <w:sz w:val="24"/>
          <w:szCs w:val="24"/>
          <w:rtl/>
          <w:lang w:bidi="ar-EG"/>
        </w:rPr>
        <w:t xml:space="preserve"> (17/ </w:t>
      </w:r>
      <w:r w:rsidRPr="00B36516">
        <w:rPr>
          <w:rFonts w:cs="KFGQPC Uthman Taha Naskh"/>
          <w:sz w:val="24"/>
          <w:szCs w:val="24"/>
          <w:rtl/>
          <w:lang w:bidi="fa-IR"/>
        </w:rPr>
        <w:t>۳۳۳).</w:t>
      </w:r>
    </w:p>
  </w:footnote>
  <w:footnote w:id="8">
    <w:p w14:paraId="28415E64" w14:textId="1762208C" w:rsidR="00435CC2" w:rsidRPr="00B36516" w:rsidRDefault="00435CC2">
      <w:pPr>
        <w:pStyle w:val="FootnoteText"/>
        <w:rPr>
          <w:rFonts w:cs="KFGQPC Uthman Taha Naskh"/>
          <w:sz w:val="24"/>
          <w:szCs w:val="24"/>
          <w:rtl/>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lang w:bidi="ar-EG"/>
        </w:rPr>
        <w:t>ابن</w:t>
      </w:r>
      <w:r w:rsidRPr="00B36516">
        <w:rPr>
          <w:rFonts w:cs="KFGQPC Uthman Taha Naskh"/>
          <w:sz w:val="24"/>
          <w:szCs w:val="24"/>
          <w:rtl/>
          <w:lang w:bidi="ar-EG"/>
        </w:rPr>
        <w:t xml:space="preserve"> </w:t>
      </w:r>
      <w:r w:rsidRPr="00B36516">
        <w:rPr>
          <w:rFonts w:cs="KFGQPC Uthman Taha Naskh" w:hint="cs"/>
          <w:sz w:val="24"/>
          <w:szCs w:val="24"/>
          <w:rtl/>
          <w:lang w:bidi="ar-EG"/>
        </w:rPr>
        <w:t>خلدون</w:t>
      </w:r>
      <w:r w:rsidRPr="00B36516">
        <w:rPr>
          <w:rFonts w:cs="KFGQPC Uthman Taha Naskh"/>
          <w:sz w:val="24"/>
          <w:szCs w:val="24"/>
          <w:rtl/>
          <w:lang w:bidi="ar-EG"/>
        </w:rPr>
        <w:t xml:space="preserve"> </w:t>
      </w:r>
      <w:r w:rsidRPr="00B36516">
        <w:rPr>
          <w:rFonts w:cs="KFGQPC Uthman Taha Naskh" w:hint="cs"/>
          <w:b/>
          <w:bCs/>
          <w:i/>
          <w:iCs/>
          <w:sz w:val="24"/>
          <w:szCs w:val="24"/>
          <w:rtl/>
          <w:lang w:bidi="ar-EG"/>
        </w:rPr>
        <w:t>المقدمة</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hint="cs"/>
          <w:sz w:val="24"/>
          <w:szCs w:val="24"/>
          <w:rtl/>
          <w:lang w:bidi="ar-EG"/>
        </w:rPr>
        <w:t>تحقيق</w:t>
      </w:r>
      <w:r w:rsidRPr="00B36516">
        <w:rPr>
          <w:rFonts w:cs="KFGQPC Uthman Taha Naskh"/>
          <w:sz w:val="24"/>
          <w:szCs w:val="24"/>
          <w:rtl/>
          <w:lang w:bidi="ar-EG"/>
        </w:rPr>
        <w:t xml:space="preserve">: </w:t>
      </w:r>
      <w:r w:rsidRPr="00B36516">
        <w:rPr>
          <w:rFonts w:cs="KFGQPC Uthman Taha Naskh" w:hint="cs"/>
          <w:sz w:val="24"/>
          <w:szCs w:val="24"/>
          <w:rtl/>
          <w:lang w:bidi="ar-EG"/>
        </w:rPr>
        <w:t>عبد</w:t>
      </w:r>
      <w:r w:rsidRPr="00B36516">
        <w:rPr>
          <w:rFonts w:cs="KFGQPC Uthman Taha Naskh"/>
          <w:sz w:val="24"/>
          <w:szCs w:val="24"/>
          <w:rtl/>
          <w:lang w:bidi="ar-EG"/>
        </w:rPr>
        <w:t xml:space="preserve"> </w:t>
      </w:r>
      <w:r w:rsidRPr="00B36516">
        <w:rPr>
          <w:rFonts w:cs="KFGQPC Uthman Taha Naskh" w:hint="cs"/>
          <w:sz w:val="24"/>
          <w:szCs w:val="24"/>
          <w:rtl/>
          <w:lang w:bidi="ar-EG"/>
        </w:rPr>
        <w:t>الله</w:t>
      </w:r>
      <w:r w:rsidRPr="00B36516">
        <w:rPr>
          <w:rFonts w:cs="KFGQPC Uthman Taha Naskh"/>
          <w:sz w:val="24"/>
          <w:szCs w:val="24"/>
          <w:rtl/>
          <w:lang w:bidi="ar-EG"/>
        </w:rPr>
        <w:t xml:space="preserve"> </w:t>
      </w:r>
      <w:r w:rsidRPr="00B36516">
        <w:rPr>
          <w:rFonts w:cs="KFGQPC Uthman Taha Naskh" w:hint="cs"/>
          <w:sz w:val="24"/>
          <w:szCs w:val="24"/>
          <w:rtl/>
          <w:lang w:bidi="ar-EG"/>
        </w:rPr>
        <w:t>الدويش،</w:t>
      </w:r>
      <w:r w:rsidRPr="00B36516">
        <w:rPr>
          <w:rFonts w:cs="KFGQPC Uthman Taha Naskh"/>
          <w:sz w:val="24"/>
          <w:szCs w:val="24"/>
          <w:rtl/>
          <w:lang w:bidi="ar-EG"/>
        </w:rPr>
        <w:t xml:space="preserve"> </w:t>
      </w:r>
      <w:r w:rsidRPr="00B36516">
        <w:rPr>
          <w:rFonts w:cs="KFGQPC Uthman Taha Naskh" w:hint="cs"/>
          <w:sz w:val="24"/>
          <w:szCs w:val="24"/>
          <w:rtl/>
          <w:lang w:bidi="ar-EG"/>
        </w:rPr>
        <w:t>دار</w:t>
      </w:r>
      <w:r w:rsidRPr="00B36516">
        <w:rPr>
          <w:rFonts w:cs="KFGQPC Uthman Taha Naskh"/>
          <w:sz w:val="24"/>
          <w:szCs w:val="24"/>
          <w:rtl/>
          <w:lang w:bidi="ar-EG"/>
        </w:rPr>
        <w:t xml:space="preserve"> </w:t>
      </w:r>
      <w:r w:rsidRPr="00B36516">
        <w:rPr>
          <w:rFonts w:cs="KFGQPC Uthman Taha Naskh" w:hint="cs"/>
          <w:sz w:val="24"/>
          <w:szCs w:val="24"/>
          <w:rtl/>
          <w:lang w:bidi="ar-EG"/>
        </w:rPr>
        <w:t>يعرب</w:t>
      </w:r>
      <w:r w:rsidRPr="00B36516">
        <w:rPr>
          <w:rFonts w:cs="KFGQPC Uthman Taha Naskh"/>
          <w:sz w:val="24"/>
          <w:szCs w:val="24"/>
          <w:rtl/>
          <w:lang w:bidi="ar-EG"/>
        </w:rPr>
        <w:t xml:space="preserve"> </w:t>
      </w:r>
      <w:r w:rsidRPr="00B36516">
        <w:rPr>
          <w:rFonts w:ascii="Times New Roman" w:hAnsi="Times New Roman" w:cs="Times New Roman" w:hint="cs"/>
          <w:sz w:val="24"/>
          <w:szCs w:val="24"/>
          <w:rtl/>
          <w:lang w:bidi="ar-EG"/>
        </w:rPr>
        <w:t>–</w:t>
      </w:r>
      <w:r w:rsidRPr="00B36516">
        <w:rPr>
          <w:rFonts w:cs="KFGQPC Uthman Taha Naskh"/>
          <w:sz w:val="24"/>
          <w:szCs w:val="24"/>
          <w:rtl/>
          <w:lang w:bidi="ar-EG"/>
        </w:rPr>
        <w:t xml:space="preserve"> </w:t>
      </w:r>
      <w:r w:rsidRPr="00B36516">
        <w:rPr>
          <w:rFonts w:cs="KFGQPC Uthman Taha Naskh" w:hint="cs"/>
          <w:sz w:val="24"/>
          <w:szCs w:val="24"/>
          <w:rtl/>
          <w:lang w:bidi="ar-EG"/>
        </w:rPr>
        <w:t>دمشق،</w:t>
      </w:r>
      <w:r w:rsidRPr="00B36516">
        <w:rPr>
          <w:rFonts w:cs="KFGQPC Uthman Taha Naskh"/>
          <w:sz w:val="24"/>
          <w:szCs w:val="24"/>
          <w:rtl/>
          <w:lang w:bidi="ar-EG"/>
        </w:rPr>
        <w:t xml:space="preserve"> </w:t>
      </w:r>
      <w:r w:rsidRPr="00B36516">
        <w:rPr>
          <w:rFonts w:cs="KFGQPC Uthman Taha Naskh" w:hint="cs"/>
          <w:sz w:val="24"/>
          <w:szCs w:val="24"/>
          <w:rtl/>
          <w:lang w:bidi="ar-EG"/>
        </w:rPr>
        <w:t>الطبعة</w:t>
      </w:r>
      <w:r w:rsidRPr="00B36516">
        <w:rPr>
          <w:rFonts w:cs="KFGQPC Uthman Taha Naskh"/>
          <w:sz w:val="24"/>
          <w:szCs w:val="24"/>
          <w:rtl/>
          <w:lang w:bidi="ar-EG"/>
        </w:rPr>
        <w:t xml:space="preserve"> </w:t>
      </w:r>
      <w:r w:rsidRPr="00B36516">
        <w:rPr>
          <w:rFonts w:cs="KFGQPC Uthman Taha Naskh" w:hint="cs"/>
          <w:sz w:val="24"/>
          <w:szCs w:val="24"/>
          <w:rtl/>
          <w:lang w:bidi="ar-EG"/>
        </w:rPr>
        <w:t>الأولى،</w:t>
      </w:r>
      <w:r w:rsidRPr="00B36516">
        <w:rPr>
          <w:rFonts w:cs="KFGQPC Uthman Taha Naskh"/>
          <w:sz w:val="24"/>
          <w:szCs w:val="24"/>
          <w:rtl/>
          <w:lang w:bidi="ar-EG"/>
        </w:rPr>
        <w:t xml:space="preserve"> ١٤٢٥</w:t>
      </w:r>
      <w:r w:rsidRPr="00B36516">
        <w:rPr>
          <w:rFonts w:cs="KFGQPC Uthman Taha Naskh" w:hint="cs"/>
          <w:sz w:val="24"/>
          <w:szCs w:val="24"/>
          <w:rtl/>
          <w:lang w:bidi="ar-EG"/>
        </w:rPr>
        <w:t>هـ،</w:t>
      </w:r>
      <w:r w:rsidRPr="00B36516">
        <w:rPr>
          <w:rFonts w:cs="KFGQPC Uthman Taha Naskh"/>
          <w:sz w:val="24"/>
          <w:szCs w:val="24"/>
          <w:rtl/>
          <w:lang w:bidi="ar-EG"/>
        </w:rPr>
        <w:t xml:space="preserve"> (1/ ٢٨٣).</w:t>
      </w:r>
    </w:p>
  </w:footnote>
  <w:footnote w:id="9">
    <w:p w14:paraId="2AB0D005" w14:textId="2E2D736C" w:rsidR="00233519" w:rsidRPr="00B36516" w:rsidRDefault="00233519">
      <w:pPr>
        <w:pStyle w:val="FootnoteText"/>
        <w:rPr>
          <w:rFonts w:cs="KFGQPC Uthman Taha Naskh"/>
          <w:sz w:val="24"/>
          <w:szCs w:val="24"/>
          <w:rtl/>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lang w:bidi="ar-EG"/>
        </w:rPr>
        <w:t>ألبرت</w:t>
      </w:r>
      <w:r w:rsidRPr="00B36516">
        <w:rPr>
          <w:rFonts w:cs="KFGQPC Uthman Taha Naskh"/>
          <w:sz w:val="24"/>
          <w:szCs w:val="24"/>
          <w:rtl/>
          <w:lang w:bidi="ar-EG"/>
        </w:rPr>
        <w:t xml:space="preserve"> </w:t>
      </w:r>
      <w:r w:rsidRPr="00B36516">
        <w:rPr>
          <w:rFonts w:cs="KFGQPC Uthman Taha Naskh" w:hint="cs"/>
          <w:sz w:val="24"/>
          <w:szCs w:val="24"/>
          <w:rtl/>
          <w:lang w:bidi="ar-EG"/>
        </w:rPr>
        <w:t>حوراني،</w:t>
      </w:r>
      <w:r w:rsidRPr="00B36516">
        <w:rPr>
          <w:rFonts w:cs="KFGQPC Uthman Taha Naskh"/>
          <w:sz w:val="24"/>
          <w:szCs w:val="24"/>
          <w:rtl/>
          <w:lang w:bidi="ar-EG"/>
        </w:rPr>
        <w:t xml:space="preserve"> </w:t>
      </w:r>
      <w:r w:rsidRPr="00B36516">
        <w:rPr>
          <w:rFonts w:cs="KFGQPC Uthman Taha Naskh" w:hint="cs"/>
          <w:b/>
          <w:bCs/>
          <w:i/>
          <w:iCs/>
          <w:sz w:val="24"/>
          <w:szCs w:val="24"/>
          <w:rtl/>
          <w:lang w:bidi="ar-EG"/>
        </w:rPr>
        <w:t>الفكر</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العربي</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في</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عصر</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النهضة</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hint="cs"/>
          <w:sz w:val="24"/>
          <w:szCs w:val="24"/>
          <w:rtl/>
          <w:lang w:bidi="ar-EG"/>
        </w:rPr>
        <w:t>ترجمة</w:t>
      </w:r>
      <w:r w:rsidRPr="00B36516">
        <w:rPr>
          <w:rFonts w:cs="KFGQPC Uthman Taha Naskh"/>
          <w:sz w:val="24"/>
          <w:szCs w:val="24"/>
          <w:rtl/>
          <w:lang w:bidi="ar-EG"/>
        </w:rPr>
        <w:t xml:space="preserve">: </w:t>
      </w:r>
      <w:r w:rsidRPr="00B36516">
        <w:rPr>
          <w:rFonts w:cs="KFGQPC Uthman Taha Naskh" w:hint="cs"/>
          <w:sz w:val="24"/>
          <w:szCs w:val="24"/>
          <w:rtl/>
          <w:lang w:bidi="ar-EG"/>
        </w:rPr>
        <w:t>كريم</w:t>
      </w:r>
      <w:r w:rsidRPr="00B36516">
        <w:rPr>
          <w:rFonts w:cs="KFGQPC Uthman Taha Naskh"/>
          <w:sz w:val="24"/>
          <w:szCs w:val="24"/>
          <w:rtl/>
          <w:lang w:bidi="ar-EG"/>
        </w:rPr>
        <w:t xml:space="preserve"> </w:t>
      </w:r>
      <w:r w:rsidRPr="00B36516">
        <w:rPr>
          <w:rFonts w:cs="KFGQPC Uthman Taha Naskh" w:hint="cs"/>
          <w:sz w:val="24"/>
          <w:szCs w:val="24"/>
          <w:rtl/>
          <w:lang w:bidi="ar-EG"/>
        </w:rPr>
        <w:t>عزقول،</w:t>
      </w:r>
      <w:r w:rsidRPr="00B36516">
        <w:rPr>
          <w:rFonts w:cs="KFGQPC Uthman Taha Naskh"/>
          <w:sz w:val="24"/>
          <w:szCs w:val="24"/>
          <w:rtl/>
          <w:lang w:bidi="ar-EG"/>
        </w:rPr>
        <w:t xml:space="preserve"> </w:t>
      </w:r>
      <w:r w:rsidRPr="00B36516">
        <w:rPr>
          <w:rFonts w:cs="KFGQPC Uthman Taha Naskh" w:hint="cs"/>
          <w:sz w:val="24"/>
          <w:szCs w:val="24"/>
          <w:rtl/>
          <w:lang w:bidi="ar-EG"/>
        </w:rPr>
        <w:t>دار</w:t>
      </w:r>
      <w:r w:rsidRPr="00B36516">
        <w:rPr>
          <w:rFonts w:cs="KFGQPC Uthman Taha Naskh"/>
          <w:sz w:val="24"/>
          <w:szCs w:val="24"/>
          <w:rtl/>
          <w:lang w:bidi="ar-EG"/>
        </w:rPr>
        <w:t xml:space="preserve"> </w:t>
      </w:r>
      <w:r w:rsidRPr="00B36516">
        <w:rPr>
          <w:rFonts w:cs="KFGQPC Uthman Taha Naskh" w:hint="cs"/>
          <w:sz w:val="24"/>
          <w:szCs w:val="24"/>
          <w:rtl/>
          <w:lang w:bidi="ar-EG"/>
        </w:rPr>
        <w:t>النهار،</w:t>
      </w:r>
      <w:r w:rsidRPr="00B36516">
        <w:rPr>
          <w:rFonts w:cs="KFGQPC Uthman Taha Naskh"/>
          <w:sz w:val="24"/>
          <w:szCs w:val="24"/>
          <w:rtl/>
          <w:lang w:bidi="ar-EG"/>
        </w:rPr>
        <w:t xml:space="preserve"> </w:t>
      </w:r>
      <w:r w:rsidRPr="00B36516">
        <w:rPr>
          <w:rFonts w:cs="KFGQPC Uthman Taha Naskh" w:hint="cs"/>
          <w:sz w:val="24"/>
          <w:szCs w:val="24"/>
          <w:rtl/>
          <w:lang w:bidi="ar-EG"/>
        </w:rPr>
        <w:t>ص</w:t>
      </w:r>
      <w:r w:rsidRPr="00B36516">
        <w:rPr>
          <w:rFonts w:cs="KFGQPC Uthman Taha Naskh"/>
          <w:sz w:val="24"/>
          <w:szCs w:val="24"/>
          <w:rtl/>
          <w:lang w:bidi="ar-EG"/>
        </w:rPr>
        <w:t xml:space="preserve"> (٤١٠ - ٤١١).</w:t>
      </w:r>
    </w:p>
  </w:footnote>
  <w:footnote w:id="10">
    <w:p w14:paraId="0A5688F3" w14:textId="794D3AA0" w:rsidR="00DE7BAE" w:rsidRPr="00B36516" w:rsidRDefault="00DE7BAE">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rPr>
        <w:t>ألبرت</w:t>
      </w:r>
      <w:r w:rsidRPr="00B36516">
        <w:rPr>
          <w:rFonts w:cs="KFGQPC Uthman Taha Naskh"/>
          <w:sz w:val="24"/>
          <w:szCs w:val="24"/>
          <w:rtl/>
        </w:rPr>
        <w:t xml:space="preserve"> </w:t>
      </w:r>
      <w:r w:rsidRPr="00B36516">
        <w:rPr>
          <w:rFonts w:cs="KFGQPC Uthman Taha Naskh" w:hint="cs"/>
          <w:sz w:val="24"/>
          <w:szCs w:val="24"/>
          <w:rtl/>
        </w:rPr>
        <w:t>حوراني،</w:t>
      </w:r>
      <w:r w:rsidRPr="00B36516">
        <w:rPr>
          <w:rFonts w:cs="KFGQPC Uthman Taha Naskh"/>
          <w:sz w:val="24"/>
          <w:szCs w:val="24"/>
          <w:rtl/>
        </w:rPr>
        <w:t xml:space="preserve"> </w:t>
      </w:r>
      <w:r w:rsidRPr="00B36516">
        <w:rPr>
          <w:rFonts w:cs="KFGQPC Uthman Taha Naskh" w:hint="cs"/>
          <w:b/>
          <w:bCs/>
          <w:i/>
          <w:iCs/>
          <w:sz w:val="24"/>
          <w:szCs w:val="24"/>
          <w:rtl/>
        </w:rPr>
        <w:t>الفكر</w:t>
      </w:r>
      <w:r w:rsidRPr="00B36516">
        <w:rPr>
          <w:rFonts w:cs="KFGQPC Uthman Taha Naskh"/>
          <w:b/>
          <w:bCs/>
          <w:i/>
          <w:iCs/>
          <w:sz w:val="24"/>
          <w:szCs w:val="24"/>
          <w:rtl/>
        </w:rPr>
        <w:t xml:space="preserve"> </w:t>
      </w:r>
      <w:r w:rsidRPr="00B36516">
        <w:rPr>
          <w:rFonts w:cs="KFGQPC Uthman Taha Naskh" w:hint="cs"/>
          <w:b/>
          <w:bCs/>
          <w:i/>
          <w:iCs/>
          <w:sz w:val="24"/>
          <w:szCs w:val="24"/>
          <w:rtl/>
        </w:rPr>
        <w:t>العربي</w:t>
      </w:r>
      <w:r w:rsidRPr="00B36516">
        <w:rPr>
          <w:rFonts w:cs="KFGQPC Uthman Taha Naskh"/>
          <w:b/>
          <w:bCs/>
          <w:i/>
          <w:iCs/>
          <w:sz w:val="24"/>
          <w:szCs w:val="24"/>
          <w:rtl/>
        </w:rPr>
        <w:t xml:space="preserve"> </w:t>
      </w:r>
      <w:r w:rsidRPr="00B36516">
        <w:rPr>
          <w:rFonts w:cs="KFGQPC Uthman Taha Naskh" w:hint="cs"/>
          <w:b/>
          <w:bCs/>
          <w:i/>
          <w:iCs/>
          <w:sz w:val="24"/>
          <w:szCs w:val="24"/>
          <w:rtl/>
        </w:rPr>
        <w:t>في</w:t>
      </w:r>
      <w:r w:rsidRPr="00B36516">
        <w:rPr>
          <w:rFonts w:cs="KFGQPC Uthman Taha Naskh"/>
          <w:b/>
          <w:bCs/>
          <w:i/>
          <w:iCs/>
          <w:sz w:val="24"/>
          <w:szCs w:val="24"/>
          <w:rtl/>
        </w:rPr>
        <w:t xml:space="preserve"> </w:t>
      </w:r>
      <w:r w:rsidRPr="00B36516">
        <w:rPr>
          <w:rFonts w:cs="KFGQPC Uthman Taha Naskh" w:hint="cs"/>
          <w:b/>
          <w:bCs/>
          <w:i/>
          <w:iCs/>
          <w:sz w:val="24"/>
          <w:szCs w:val="24"/>
          <w:rtl/>
        </w:rPr>
        <w:t>عصر</w:t>
      </w:r>
      <w:r w:rsidRPr="00B36516">
        <w:rPr>
          <w:rFonts w:cs="KFGQPC Uthman Taha Naskh"/>
          <w:b/>
          <w:bCs/>
          <w:i/>
          <w:iCs/>
          <w:sz w:val="24"/>
          <w:szCs w:val="24"/>
          <w:rtl/>
        </w:rPr>
        <w:t xml:space="preserve"> </w:t>
      </w:r>
      <w:r w:rsidRPr="00B36516">
        <w:rPr>
          <w:rFonts w:cs="KFGQPC Uthman Taha Naskh" w:hint="cs"/>
          <w:b/>
          <w:bCs/>
          <w:i/>
          <w:iCs/>
          <w:sz w:val="24"/>
          <w:szCs w:val="24"/>
          <w:rtl/>
        </w:rPr>
        <w:t>النهضة</w:t>
      </w:r>
      <w:r w:rsidRPr="00B36516">
        <w:rPr>
          <w:rFonts w:cs="KFGQPC Uthman Taha Naskh" w:hint="cs"/>
          <w:sz w:val="24"/>
          <w:szCs w:val="24"/>
          <w:rtl/>
        </w:rPr>
        <w:t>،</w:t>
      </w:r>
      <w:r w:rsidRPr="00B36516">
        <w:rPr>
          <w:rFonts w:cs="KFGQPC Uthman Taha Naskh"/>
          <w:sz w:val="24"/>
          <w:szCs w:val="24"/>
          <w:rtl/>
        </w:rPr>
        <w:t xml:space="preserve"> </w:t>
      </w:r>
      <w:r w:rsidRPr="00B36516">
        <w:rPr>
          <w:rFonts w:cs="KFGQPC Uthman Taha Naskh" w:hint="cs"/>
          <w:sz w:val="24"/>
          <w:szCs w:val="24"/>
          <w:rtl/>
        </w:rPr>
        <w:t>ترجمة</w:t>
      </w:r>
      <w:r w:rsidRPr="00B36516">
        <w:rPr>
          <w:rFonts w:cs="KFGQPC Uthman Taha Naskh"/>
          <w:sz w:val="24"/>
          <w:szCs w:val="24"/>
          <w:rtl/>
        </w:rPr>
        <w:t xml:space="preserve">: </w:t>
      </w:r>
      <w:r w:rsidRPr="00B36516">
        <w:rPr>
          <w:rFonts w:cs="KFGQPC Uthman Taha Naskh" w:hint="cs"/>
          <w:sz w:val="24"/>
          <w:szCs w:val="24"/>
          <w:rtl/>
        </w:rPr>
        <w:t>كريم</w:t>
      </w:r>
      <w:r w:rsidRPr="00B36516">
        <w:rPr>
          <w:rFonts w:cs="KFGQPC Uthman Taha Naskh"/>
          <w:sz w:val="24"/>
          <w:szCs w:val="24"/>
          <w:rtl/>
        </w:rPr>
        <w:t xml:space="preserve"> </w:t>
      </w:r>
      <w:r w:rsidRPr="00B36516">
        <w:rPr>
          <w:rFonts w:cs="KFGQPC Uthman Taha Naskh" w:hint="cs"/>
          <w:sz w:val="24"/>
          <w:szCs w:val="24"/>
          <w:rtl/>
        </w:rPr>
        <w:t>عزقول،</w:t>
      </w:r>
      <w:r w:rsidRPr="00B36516">
        <w:rPr>
          <w:rFonts w:cs="KFGQPC Uthman Taha Naskh"/>
          <w:sz w:val="24"/>
          <w:szCs w:val="24"/>
          <w:rtl/>
        </w:rPr>
        <w:t xml:space="preserve"> </w:t>
      </w:r>
      <w:r w:rsidRPr="00B36516">
        <w:rPr>
          <w:rFonts w:cs="KFGQPC Uthman Taha Naskh" w:hint="cs"/>
          <w:sz w:val="24"/>
          <w:szCs w:val="24"/>
          <w:rtl/>
        </w:rPr>
        <w:t>دار</w:t>
      </w:r>
      <w:r w:rsidRPr="00B36516">
        <w:rPr>
          <w:rFonts w:cs="KFGQPC Uthman Taha Naskh"/>
          <w:sz w:val="24"/>
          <w:szCs w:val="24"/>
          <w:rtl/>
        </w:rPr>
        <w:t xml:space="preserve"> </w:t>
      </w:r>
      <w:r w:rsidRPr="00B36516">
        <w:rPr>
          <w:rFonts w:cs="KFGQPC Uthman Taha Naskh" w:hint="cs"/>
          <w:sz w:val="24"/>
          <w:szCs w:val="24"/>
          <w:rtl/>
        </w:rPr>
        <w:t>النهار،</w:t>
      </w:r>
      <w:r w:rsidRPr="00B36516">
        <w:rPr>
          <w:rFonts w:cs="KFGQPC Uthman Taha Naskh"/>
          <w:sz w:val="24"/>
          <w:szCs w:val="24"/>
          <w:rtl/>
        </w:rPr>
        <w:t xml:space="preserve"> (</w:t>
      </w:r>
      <w:r w:rsidRPr="00B36516">
        <w:rPr>
          <w:rFonts w:cs="KFGQPC Uthman Taha Naskh" w:hint="cs"/>
          <w:sz w:val="24"/>
          <w:szCs w:val="24"/>
          <w:rtl/>
        </w:rPr>
        <w:t>ص</w:t>
      </w:r>
      <w:r w:rsidRPr="00B36516">
        <w:rPr>
          <w:rFonts w:cs="KFGQPC Uthman Taha Naskh"/>
          <w:sz w:val="24"/>
          <w:szCs w:val="24"/>
          <w:rtl/>
        </w:rPr>
        <w:t xml:space="preserve">: </w:t>
      </w:r>
      <w:r w:rsidRPr="00B36516">
        <w:rPr>
          <w:rFonts w:cs="KFGQPC Uthman Taha Naskh"/>
          <w:sz w:val="24"/>
          <w:szCs w:val="24"/>
          <w:rtl/>
          <w:lang w:bidi="fa-IR"/>
        </w:rPr>
        <w:t>۱۷۹).</w:t>
      </w:r>
    </w:p>
  </w:footnote>
  <w:footnote w:id="11">
    <w:p w14:paraId="02463770" w14:textId="19996B20" w:rsidR="00CC5193" w:rsidRPr="00B36516" w:rsidRDefault="00CC5193">
      <w:pPr>
        <w:pStyle w:val="FootnoteText"/>
        <w:rPr>
          <w:rFonts w:cs="KFGQPC Uthman Taha Naskh"/>
          <w:sz w:val="24"/>
          <w:szCs w:val="24"/>
          <w:rtl/>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lang w:bidi="ar-EG"/>
        </w:rPr>
        <w:t>محمد</w:t>
      </w:r>
      <w:r w:rsidRPr="00B36516">
        <w:rPr>
          <w:rFonts w:cs="KFGQPC Uthman Taha Naskh"/>
          <w:sz w:val="24"/>
          <w:szCs w:val="24"/>
          <w:rtl/>
          <w:lang w:bidi="ar-EG"/>
        </w:rPr>
        <w:t xml:space="preserve"> </w:t>
      </w:r>
      <w:r w:rsidRPr="00B36516">
        <w:rPr>
          <w:rFonts w:cs="KFGQPC Uthman Taha Naskh" w:hint="cs"/>
          <w:sz w:val="24"/>
          <w:szCs w:val="24"/>
          <w:rtl/>
          <w:lang w:bidi="ar-EG"/>
        </w:rPr>
        <w:t>محمد</w:t>
      </w:r>
      <w:r w:rsidRPr="00B36516">
        <w:rPr>
          <w:rFonts w:cs="KFGQPC Uthman Taha Naskh"/>
          <w:sz w:val="24"/>
          <w:szCs w:val="24"/>
          <w:rtl/>
          <w:lang w:bidi="ar-EG"/>
        </w:rPr>
        <w:t xml:space="preserve"> </w:t>
      </w:r>
      <w:r w:rsidRPr="00B36516">
        <w:rPr>
          <w:rFonts w:cs="KFGQPC Uthman Taha Naskh" w:hint="cs"/>
          <w:sz w:val="24"/>
          <w:szCs w:val="24"/>
          <w:rtl/>
          <w:lang w:bidi="ar-EG"/>
        </w:rPr>
        <w:t>حسين</w:t>
      </w:r>
      <w:r w:rsidRPr="00B36516">
        <w:rPr>
          <w:rFonts w:cs="KFGQPC Uthman Taha Naskh"/>
          <w:sz w:val="24"/>
          <w:szCs w:val="24"/>
          <w:rtl/>
          <w:lang w:bidi="ar-EG"/>
        </w:rPr>
        <w:t xml:space="preserve">: </w:t>
      </w:r>
      <w:r w:rsidRPr="00B36516">
        <w:rPr>
          <w:rFonts w:cs="KFGQPC Uthman Taha Naskh" w:hint="cs"/>
          <w:b/>
          <w:bCs/>
          <w:i/>
          <w:iCs/>
          <w:sz w:val="24"/>
          <w:szCs w:val="24"/>
          <w:rtl/>
          <w:lang w:bidi="ar-EG"/>
        </w:rPr>
        <w:t>الاتجاهات</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الوطنية</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في</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الأدب</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المعاصر</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hint="cs"/>
          <w:sz w:val="24"/>
          <w:szCs w:val="24"/>
          <w:rtl/>
          <w:lang w:bidi="ar-EG"/>
        </w:rPr>
        <w:t>دار</w:t>
      </w:r>
      <w:r w:rsidRPr="00B36516">
        <w:rPr>
          <w:rFonts w:cs="KFGQPC Uthman Taha Naskh"/>
          <w:sz w:val="24"/>
          <w:szCs w:val="24"/>
          <w:rtl/>
          <w:lang w:bidi="ar-EG"/>
        </w:rPr>
        <w:t xml:space="preserve"> </w:t>
      </w:r>
      <w:r w:rsidRPr="00B36516">
        <w:rPr>
          <w:rFonts w:cs="KFGQPC Uthman Taha Naskh" w:hint="cs"/>
          <w:sz w:val="24"/>
          <w:szCs w:val="24"/>
          <w:rtl/>
          <w:lang w:bidi="ar-EG"/>
        </w:rPr>
        <w:t>النهضة</w:t>
      </w:r>
      <w:r w:rsidRPr="00B36516">
        <w:rPr>
          <w:rFonts w:cs="KFGQPC Uthman Taha Naskh"/>
          <w:sz w:val="24"/>
          <w:szCs w:val="24"/>
          <w:rtl/>
          <w:lang w:bidi="ar-EG"/>
        </w:rPr>
        <w:t xml:space="preserve"> </w:t>
      </w:r>
      <w:r w:rsidRPr="00B36516">
        <w:rPr>
          <w:rFonts w:cs="KFGQPC Uthman Taha Naskh" w:hint="cs"/>
          <w:sz w:val="24"/>
          <w:szCs w:val="24"/>
          <w:rtl/>
          <w:lang w:bidi="ar-EG"/>
        </w:rPr>
        <w:t>العربية،</w:t>
      </w:r>
      <w:r w:rsidRPr="00B36516">
        <w:rPr>
          <w:rFonts w:cs="KFGQPC Uthman Taha Naskh"/>
          <w:sz w:val="24"/>
          <w:szCs w:val="24"/>
          <w:rtl/>
          <w:lang w:bidi="ar-EG"/>
        </w:rPr>
        <w:t xml:space="preserve"> </w:t>
      </w:r>
      <w:r w:rsidRPr="00B36516">
        <w:rPr>
          <w:rFonts w:cs="KFGQPC Uthman Taha Naskh" w:hint="cs"/>
          <w:sz w:val="24"/>
          <w:szCs w:val="24"/>
          <w:rtl/>
          <w:lang w:bidi="ar-EG"/>
        </w:rPr>
        <w:t>الطبعة</w:t>
      </w:r>
      <w:r w:rsidRPr="00B36516">
        <w:rPr>
          <w:rFonts w:cs="KFGQPC Uthman Taha Naskh"/>
          <w:sz w:val="24"/>
          <w:szCs w:val="24"/>
          <w:rtl/>
          <w:lang w:bidi="ar-EG"/>
        </w:rPr>
        <w:t xml:space="preserve"> </w:t>
      </w:r>
      <w:r w:rsidRPr="00B36516">
        <w:rPr>
          <w:rFonts w:cs="KFGQPC Uthman Taha Naskh" w:hint="cs"/>
          <w:sz w:val="24"/>
          <w:szCs w:val="24"/>
          <w:rtl/>
          <w:lang w:bidi="ar-EG"/>
        </w:rPr>
        <w:t>الثالثة</w:t>
      </w:r>
      <w:r w:rsidRPr="00B36516">
        <w:rPr>
          <w:rFonts w:cs="KFGQPC Uthman Taha Naskh"/>
          <w:sz w:val="24"/>
          <w:szCs w:val="24"/>
          <w:rtl/>
          <w:lang w:bidi="ar-EG"/>
        </w:rPr>
        <w:t xml:space="preserve"> (1/ 6).</w:t>
      </w:r>
    </w:p>
  </w:footnote>
  <w:footnote w:id="12">
    <w:p w14:paraId="3E4CC740" w14:textId="131736C2" w:rsidR="00995868" w:rsidRPr="00B36516" w:rsidRDefault="00995868">
      <w:pPr>
        <w:pStyle w:val="FootnoteText"/>
        <w:rPr>
          <w:rFonts w:cs="KFGQPC Uthman Taha Naskh"/>
          <w:sz w:val="24"/>
          <w:szCs w:val="24"/>
          <w:rtl/>
          <w:lang w:bidi="fa-IR"/>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lang w:bidi="ar-EG"/>
        </w:rPr>
        <w:t>فتحي</w:t>
      </w:r>
      <w:r w:rsidRPr="00B36516">
        <w:rPr>
          <w:rFonts w:cs="KFGQPC Uthman Taha Naskh"/>
          <w:sz w:val="24"/>
          <w:szCs w:val="24"/>
          <w:rtl/>
          <w:lang w:bidi="ar-EG"/>
        </w:rPr>
        <w:t xml:space="preserve"> </w:t>
      </w:r>
      <w:r w:rsidRPr="00B36516">
        <w:rPr>
          <w:rFonts w:cs="KFGQPC Uthman Taha Naskh" w:hint="cs"/>
          <w:sz w:val="24"/>
          <w:szCs w:val="24"/>
          <w:rtl/>
          <w:lang w:bidi="ar-EG"/>
        </w:rPr>
        <w:t>عبد</w:t>
      </w:r>
      <w:r w:rsidRPr="00B36516">
        <w:rPr>
          <w:rFonts w:cs="KFGQPC Uthman Taha Naskh"/>
          <w:sz w:val="24"/>
          <w:szCs w:val="24"/>
          <w:rtl/>
          <w:lang w:bidi="ar-EG"/>
        </w:rPr>
        <w:t xml:space="preserve"> </w:t>
      </w:r>
      <w:r w:rsidRPr="00B36516">
        <w:rPr>
          <w:rFonts w:cs="KFGQPC Uthman Taha Naskh" w:hint="cs"/>
          <w:sz w:val="24"/>
          <w:szCs w:val="24"/>
          <w:rtl/>
          <w:lang w:bidi="ar-EG"/>
        </w:rPr>
        <w:t>الكريم</w:t>
      </w:r>
      <w:r w:rsidRPr="00B36516">
        <w:rPr>
          <w:rFonts w:cs="KFGQPC Uthman Taha Naskh"/>
          <w:sz w:val="24"/>
          <w:szCs w:val="24"/>
          <w:rtl/>
          <w:lang w:bidi="ar-EG"/>
        </w:rPr>
        <w:t xml:space="preserve">: </w:t>
      </w:r>
      <w:r w:rsidRPr="00B36516">
        <w:rPr>
          <w:rFonts w:cs="KFGQPC Uthman Taha Naskh" w:hint="cs"/>
          <w:b/>
          <w:bCs/>
          <w:i/>
          <w:iCs/>
          <w:sz w:val="24"/>
          <w:szCs w:val="24"/>
          <w:rtl/>
          <w:lang w:bidi="ar-EG"/>
        </w:rPr>
        <w:t>الدولة</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والسيادة</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في</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الفقه</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الإسلامي</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دراسة</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مقارنة</w:t>
      </w:r>
      <w:r w:rsidRPr="00B36516">
        <w:rPr>
          <w:rFonts w:cs="KFGQPC Uthman Taha Naskh"/>
          <w:b/>
          <w:bCs/>
          <w:i/>
          <w:iCs/>
          <w:sz w:val="24"/>
          <w:szCs w:val="24"/>
          <w:rtl/>
          <w:lang w:bidi="ar-EG"/>
        </w:rPr>
        <w:t>)</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hint="cs"/>
          <w:sz w:val="24"/>
          <w:szCs w:val="24"/>
          <w:rtl/>
          <w:lang w:bidi="ar-EG"/>
        </w:rPr>
        <w:t>مكتبة</w:t>
      </w:r>
      <w:r w:rsidRPr="00B36516">
        <w:rPr>
          <w:rFonts w:cs="KFGQPC Uthman Taha Naskh"/>
          <w:sz w:val="24"/>
          <w:szCs w:val="24"/>
          <w:rtl/>
          <w:lang w:bidi="ar-EG"/>
        </w:rPr>
        <w:t xml:space="preserve"> </w:t>
      </w:r>
      <w:r w:rsidRPr="00B36516">
        <w:rPr>
          <w:rFonts w:cs="KFGQPC Uthman Taha Naskh" w:hint="cs"/>
          <w:sz w:val="24"/>
          <w:szCs w:val="24"/>
          <w:rtl/>
          <w:lang w:bidi="ar-EG"/>
        </w:rPr>
        <w:t>وهبة،</w:t>
      </w:r>
      <w:r w:rsidRPr="00B36516">
        <w:rPr>
          <w:rFonts w:cs="KFGQPC Uthman Taha Naskh"/>
          <w:sz w:val="24"/>
          <w:szCs w:val="24"/>
          <w:rtl/>
          <w:lang w:bidi="ar-EG"/>
        </w:rPr>
        <w:t xml:space="preserve"> </w:t>
      </w:r>
      <w:r w:rsidRPr="00B36516">
        <w:rPr>
          <w:rFonts w:cs="KFGQPC Uthman Taha Naskh" w:hint="cs"/>
          <w:sz w:val="24"/>
          <w:szCs w:val="24"/>
          <w:rtl/>
          <w:lang w:bidi="ar-EG"/>
        </w:rPr>
        <w:t>القاهرة،</w:t>
      </w:r>
      <w:r w:rsidRPr="00B36516">
        <w:rPr>
          <w:rFonts w:cs="KFGQPC Uthman Taha Naskh"/>
          <w:sz w:val="24"/>
          <w:szCs w:val="24"/>
          <w:rtl/>
          <w:lang w:bidi="ar-EG"/>
        </w:rPr>
        <w:t xml:space="preserve"> </w:t>
      </w:r>
      <w:r w:rsidRPr="00B36516">
        <w:rPr>
          <w:rFonts w:cs="KFGQPC Uthman Taha Naskh"/>
          <w:sz w:val="24"/>
          <w:szCs w:val="24"/>
          <w:rtl/>
          <w:lang w:bidi="fa-IR"/>
        </w:rPr>
        <w:t>۱۹۷۷</w:t>
      </w:r>
      <w:r w:rsidRPr="00B36516">
        <w:rPr>
          <w:rFonts w:cs="KFGQPC Uthman Taha Naskh" w:hint="cs"/>
          <w:sz w:val="24"/>
          <w:szCs w:val="24"/>
          <w:rtl/>
          <w:lang w:bidi="ar-EG"/>
        </w:rPr>
        <w:t>م،</w:t>
      </w:r>
      <w:r w:rsidRPr="00B36516">
        <w:rPr>
          <w:rFonts w:cs="KFGQPC Uthman Taha Naskh"/>
          <w:sz w:val="24"/>
          <w:szCs w:val="24"/>
          <w:rtl/>
          <w:lang w:bidi="ar-EG"/>
        </w:rPr>
        <w:t xml:space="preserve"> (</w:t>
      </w:r>
      <w:r w:rsidRPr="00B36516">
        <w:rPr>
          <w:rFonts w:cs="KFGQPC Uthman Taha Naskh" w:hint="cs"/>
          <w:sz w:val="24"/>
          <w:szCs w:val="24"/>
          <w:rtl/>
          <w:lang w:bidi="ar-EG"/>
        </w:rPr>
        <w:t>ص</w:t>
      </w:r>
      <w:r w:rsidRPr="00B36516">
        <w:rPr>
          <w:rFonts w:cs="KFGQPC Uthman Taha Naskh"/>
          <w:sz w:val="24"/>
          <w:szCs w:val="24"/>
          <w:rtl/>
          <w:lang w:bidi="ar-EG"/>
        </w:rPr>
        <w:t xml:space="preserve">: </w:t>
      </w:r>
      <w:r w:rsidRPr="00B36516">
        <w:rPr>
          <w:rFonts w:cs="KFGQPC Uthman Taha Naskh"/>
          <w:sz w:val="24"/>
          <w:szCs w:val="24"/>
          <w:rtl/>
          <w:lang w:bidi="fa-IR"/>
        </w:rPr>
        <w:t>۱۸).</w:t>
      </w:r>
    </w:p>
  </w:footnote>
  <w:footnote w:id="13">
    <w:p w14:paraId="0BC5969C" w14:textId="2E93A302" w:rsidR="00BB6524" w:rsidRPr="00B36516" w:rsidRDefault="00BB6524">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rPr>
        <w:t>مالك</w:t>
      </w:r>
      <w:r w:rsidRPr="00B36516">
        <w:rPr>
          <w:rFonts w:cs="KFGQPC Uthman Taha Naskh"/>
          <w:sz w:val="24"/>
          <w:szCs w:val="24"/>
          <w:rtl/>
        </w:rPr>
        <w:t xml:space="preserve"> </w:t>
      </w:r>
      <w:r w:rsidRPr="00B36516">
        <w:rPr>
          <w:rFonts w:cs="KFGQPC Uthman Taha Naskh" w:hint="cs"/>
          <w:sz w:val="24"/>
          <w:szCs w:val="24"/>
          <w:rtl/>
        </w:rPr>
        <w:t>بن</w:t>
      </w:r>
      <w:r w:rsidRPr="00B36516">
        <w:rPr>
          <w:rFonts w:cs="KFGQPC Uthman Taha Naskh"/>
          <w:sz w:val="24"/>
          <w:szCs w:val="24"/>
          <w:rtl/>
        </w:rPr>
        <w:t xml:space="preserve"> </w:t>
      </w:r>
      <w:r w:rsidRPr="00B36516">
        <w:rPr>
          <w:rFonts w:cs="KFGQPC Uthman Taha Naskh" w:hint="cs"/>
          <w:sz w:val="24"/>
          <w:szCs w:val="24"/>
          <w:rtl/>
        </w:rPr>
        <w:t>نبي،</w:t>
      </w:r>
      <w:r w:rsidRPr="00B36516">
        <w:rPr>
          <w:rFonts w:cs="KFGQPC Uthman Taha Naskh"/>
          <w:sz w:val="24"/>
          <w:szCs w:val="24"/>
          <w:rtl/>
        </w:rPr>
        <w:t xml:space="preserve"> </w:t>
      </w:r>
      <w:r w:rsidRPr="00B36516">
        <w:rPr>
          <w:rFonts w:cs="KFGQPC Uthman Taha Naskh" w:hint="cs"/>
          <w:b/>
          <w:bCs/>
          <w:i/>
          <w:iCs/>
          <w:sz w:val="24"/>
          <w:szCs w:val="24"/>
          <w:rtl/>
        </w:rPr>
        <w:t>دور</w:t>
      </w:r>
      <w:r w:rsidRPr="00B36516">
        <w:rPr>
          <w:rFonts w:cs="KFGQPC Uthman Taha Naskh"/>
          <w:b/>
          <w:bCs/>
          <w:i/>
          <w:iCs/>
          <w:sz w:val="24"/>
          <w:szCs w:val="24"/>
          <w:rtl/>
        </w:rPr>
        <w:t xml:space="preserve"> </w:t>
      </w:r>
      <w:r w:rsidRPr="00B36516">
        <w:rPr>
          <w:rFonts w:cs="KFGQPC Uthman Taha Naskh" w:hint="cs"/>
          <w:b/>
          <w:bCs/>
          <w:i/>
          <w:iCs/>
          <w:sz w:val="24"/>
          <w:szCs w:val="24"/>
          <w:rtl/>
        </w:rPr>
        <w:t>المسلم</w:t>
      </w:r>
      <w:r w:rsidRPr="00B36516">
        <w:rPr>
          <w:rFonts w:cs="KFGQPC Uthman Taha Naskh"/>
          <w:b/>
          <w:bCs/>
          <w:i/>
          <w:iCs/>
          <w:sz w:val="24"/>
          <w:szCs w:val="24"/>
          <w:rtl/>
        </w:rPr>
        <w:t xml:space="preserve"> </w:t>
      </w:r>
      <w:r w:rsidRPr="00B36516">
        <w:rPr>
          <w:rFonts w:cs="KFGQPC Uthman Taha Naskh" w:hint="cs"/>
          <w:b/>
          <w:bCs/>
          <w:i/>
          <w:iCs/>
          <w:sz w:val="24"/>
          <w:szCs w:val="24"/>
          <w:rtl/>
        </w:rPr>
        <w:t>ورسالته</w:t>
      </w:r>
      <w:r w:rsidRPr="00B36516">
        <w:rPr>
          <w:rFonts w:cs="KFGQPC Uthman Taha Naskh"/>
          <w:b/>
          <w:bCs/>
          <w:i/>
          <w:iCs/>
          <w:sz w:val="24"/>
          <w:szCs w:val="24"/>
          <w:rtl/>
        </w:rPr>
        <w:t xml:space="preserve"> </w:t>
      </w:r>
      <w:r w:rsidRPr="00B36516">
        <w:rPr>
          <w:rFonts w:cs="KFGQPC Uthman Taha Naskh" w:hint="cs"/>
          <w:b/>
          <w:bCs/>
          <w:i/>
          <w:iCs/>
          <w:sz w:val="24"/>
          <w:szCs w:val="24"/>
          <w:rtl/>
        </w:rPr>
        <w:t>في</w:t>
      </w:r>
      <w:r w:rsidRPr="00B36516">
        <w:rPr>
          <w:rFonts w:cs="KFGQPC Uthman Taha Naskh"/>
          <w:b/>
          <w:bCs/>
          <w:i/>
          <w:iCs/>
          <w:sz w:val="24"/>
          <w:szCs w:val="24"/>
          <w:rtl/>
        </w:rPr>
        <w:t xml:space="preserve"> </w:t>
      </w:r>
      <w:r w:rsidRPr="00B36516">
        <w:rPr>
          <w:rFonts w:cs="KFGQPC Uthman Taha Naskh" w:hint="cs"/>
          <w:b/>
          <w:bCs/>
          <w:i/>
          <w:iCs/>
          <w:sz w:val="24"/>
          <w:szCs w:val="24"/>
          <w:rtl/>
        </w:rPr>
        <w:t>الثلث</w:t>
      </w:r>
      <w:r w:rsidRPr="00B36516">
        <w:rPr>
          <w:rFonts w:cs="KFGQPC Uthman Taha Naskh"/>
          <w:b/>
          <w:bCs/>
          <w:i/>
          <w:iCs/>
          <w:sz w:val="24"/>
          <w:szCs w:val="24"/>
          <w:rtl/>
        </w:rPr>
        <w:t xml:space="preserve"> </w:t>
      </w:r>
      <w:r w:rsidRPr="00B36516">
        <w:rPr>
          <w:rFonts w:cs="KFGQPC Uthman Taha Naskh" w:hint="cs"/>
          <w:b/>
          <w:bCs/>
          <w:i/>
          <w:iCs/>
          <w:sz w:val="24"/>
          <w:szCs w:val="24"/>
          <w:rtl/>
        </w:rPr>
        <w:t>الأخير</w:t>
      </w:r>
      <w:r w:rsidRPr="00B36516">
        <w:rPr>
          <w:rFonts w:cs="KFGQPC Uthman Taha Naskh"/>
          <w:b/>
          <w:bCs/>
          <w:i/>
          <w:iCs/>
          <w:sz w:val="24"/>
          <w:szCs w:val="24"/>
          <w:rtl/>
        </w:rPr>
        <w:t xml:space="preserve"> </w:t>
      </w:r>
      <w:r w:rsidRPr="00B36516">
        <w:rPr>
          <w:rFonts w:cs="KFGQPC Uthman Taha Naskh" w:hint="cs"/>
          <w:b/>
          <w:bCs/>
          <w:i/>
          <w:iCs/>
          <w:sz w:val="24"/>
          <w:szCs w:val="24"/>
          <w:rtl/>
        </w:rPr>
        <w:t>من</w:t>
      </w:r>
      <w:r w:rsidRPr="00B36516">
        <w:rPr>
          <w:rFonts w:cs="KFGQPC Uthman Taha Naskh"/>
          <w:b/>
          <w:bCs/>
          <w:i/>
          <w:iCs/>
          <w:sz w:val="24"/>
          <w:szCs w:val="24"/>
          <w:rtl/>
        </w:rPr>
        <w:t xml:space="preserve"> </w:t>
      </w:r>
      <w:r w:rsidRPr="00B36516">
        <w:rPr>
          <w:rFonts w:cs="KFGQPC Uthman Taha Naskh" w:hint="cs"/>
          <w:b/>
          <w:bCs/>
          <w:i/>
          <w:iCs/>
          <w:sz w:val="24"/>
          <w:szCs w:val="24"/>
          <w:rtl/>
        </w:rPr>
        <w:t>القرن</w:t>
      </w:r>
      <w:r w:rsidRPr="00B36516">
        <w:rPr>
          <w:rFonts w:cs="KFGQPC Uthman Taha Naskh"/>
          <w:b/>
          <w:bCs/>
          <w:i/>
          <w:iCs/>
          <w:sz w:val="24"/>
          <w:szCs w:val="24"/>
          <w:rtl/>
        </w:rPr>
        <w:t xml:space="preserve"> </w:t>
      </w:r>
      <w:r w:rsidRPr="00B36516">
        <w:rPr>
          <w:rFonts w:cs="KFGQPC Uthman Taha Naskh" w:hint="cs"/>
          <w:b/>
          <w:bCs/>
          <w:i/>
          <w:iCs/>
          <w:sz w:val="24"/>
          <w:szCs w:val="24"/>
          <w:rtl/>
        </w:rPr>
        <w:t>العشرين</w:t>
      </w:r>
      <w:r w:rsidRPr="00B36516">
        <w:rPr>
          <w:rFonts w:cs="KFGQPC Uthman Taha Naskh" w:hint="cs"/>
          <w:sz w:val="24"/>
          <w:szCs w:val="24"/>
          <w:rtl/>
        </w:rPr>
        <w:t>،</w:t>
      </w:r>
      <w:r w:rsidRPr="00B36516">
        <w:rPr>
          <w:rFonts w:cs="KFGQPC Uthman Taha Naskh"/>
          <w:sz w:val="24"/>
          <w:szCs w:val="24"/>
          <w:rtl/>
        </w:rPr>
        <w:t xml:space="preserve"> </w:t>
      </w:r>
      <w:r w:rsidRPr="00B36516">
        <w:rPr>
          <w:rFonts w:cs="KFGQPC Uthman Taha Naskh" w:hint="cs"/>
          <w:sz w:val="24"/>
          <w:szCs w:val="24"/>
          <w:rtl/>
        </w:rPr>
        <w:t>دار</w:t>
      </w:r>
      <w:r w:rsidRPr="00B36516">
        <w:rPr>
          <w:rFonts w:cs="KFGQPC Uthman Taha Naskh"/>
          <w:sz w:val="24"/>
          <w:szCs w:val="24"/>
          <w:rtl/>
        </w:rPr>
        <w:t xml:space="preserve"> </w:t>
      </w:r>
      <w:r w:rsidRPr="00B36516">
        <w:rPr>
          <w:rFonts w:cs="KFGQPC Uthman Taha Naskh" w:hint="cs"/>
          <w:sz w:val="24"/>
          <w:szCs w:val="24"/>
          <w:rtl/>
        </w:rPr>
        <w:t>الفكر،</w:t>
      </w:r>
      <w:r w:rsidRPr="00B36516">
        <w:rPr>
          <w:rFonts w:cs="KFGQPC Uthman Taha Naskh"/>
          <w:sz w:val="24"/>
          <w:szCs w:val="24"/>
          <w:rtl/>
        </w:rPr>
        <w:t xml:space="preserve"> (</w:t>
      </w:r>
      <w:r w:rsidRPr="00B36516">
        <w:rPr>
          <w:rFonts w:cs="KFGQPC Uthman Taha Naskh" w:hint="cs"/>
          <w:sz w:val="24"/>
          <w:szCs w:val="24"/>
          <w:rtl/>
        </w:rPr>
        <w:t>ص</w:t>
      </w:r>
      <w:r w:rsidRPr="00B36516">
        <w:rPr>
          <w:rFonts w:cs="KFGQPC Uthman Taha Naskh"/>
          <w:sz w:val="24"/>
          <w:szCs w:val="24"/>
          <w:rtl/>
        </w:rPr>
        <w:t>: 49).</w:t>
      </w:r>
    </w:p>
  </w:footnote>
  <w:footnote w:id="14">
    <w:p w14:paraId="6E594142" w14:textId="595133B0" w:rsidR="001A7124" w:rsidRPr="00B36516" w:rsidRDefault="001A7124" w:rsidP="001A7124">
      <w:pPr>
        <w:pStyle w:val="FootnoteText"/>
        <w:bidi w:val="0"/>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lang w:bidi="ar-EG"/>
        </w:rPr>
        <w:t xml:space="preserve">Binder </w:t>
      </w:r>
      <w:r w:rsidR="0021398B" w:rsidRPr="00B36516">
        <w:rPr>
          <w:rFonts w:cs="KFGQPC Uthman Taha Naskh"/>
          <w:sz w:val="24"/>
          <w:szCs w:val="24"/>
          <w:lang w:bidi="ar-EG"/>
        </w:rPr>
        <w:t>L,</w:t>
      </w:r>
      <w:r w:rsidRPr="00B36516">
        <w:rPr>
          <w:rFonts w:cs="KFGQPC Uthman Taha Naskh"/>
          <w:sz w:val="24"/>
          <w:szCs w:val="24"/>
          <w:lang w:bidi="ar-EG"/>
        </w:rPr>
        <w:t xml:space="preserve"> </w:t>
      </w:r>
      <w:r w:rsidRPr="00B36516">
        <w:rPr>
          <w:rFonts w:cs="KFGQPC Uthman Taha Naskh"/>
          <w:b/>
          <w:bCs/>
          <w:i/>
          <w:iCs/>
          <w:sz w:val="24"/>
          <w:szCs w:val="24"/>
          <w:lang w:bidi="ar-EG"/>
        </w:rPr>
        <w:t>Islamic Liberalism: A Critique of Development Ideologies</w:t>
      </w:r>
      <w:r w:rsidRPr="00B36516">
        <w:rPr>
          <w:rFonts w:cs="KFGQPC Uthman Taha Naskh"/>
          <w:sz w:val="24"/>
          <w:szCs w:val="24"/>
          <w:lang w:bidi="ar-EG"/>
        </w:rPr>
        <w:t>, University of Chicago Press, 1988.</w:t>
      </w:r>
    </w:p>
  </w:footnote>
  <w:footnote w:id="15">
    <w:p w14:paraId="6EFB39F2" w14:textId="5A92FABB" w:rsidR="006C1531" w:rsidRPr="00B36516" w:rsidRDefault="006C1531">
      <w:pPr>
        <w:pStyle w:val="FootnoteText"/>
        <w:rPr>
          <w:rFonts w:cs="KFGQPC Uthman Taha Naskh"/>
          <w:sz w:val="24"/>
          <w:szCs w:val="24"/>
          <w:rtl/>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lang w:bidi="ar-EG"/>
        </w:rPr>
        <w:t>ابن</w:t>
      </w:r>
      <w:r w:rsidRPr="00B36516">
        <w:rPr>
          <w:rFonts w:cs="KFGQPC Uthman Taha Naskh"/>
          <w:sz w:val="24"/>
          <w:szCs w:val="24"/>
          <w:rtl/>
          <w:lang w:bidi="ar-EG"/>
        </w:rPr>
        <w:t xml:space="preserve"> </w:t>
      </w:r>
      <w:r w:rsidRPr="00B36516">
        <w:rPr>
          <w:rFonts w:cs="KFGQPC Uthman Taha Naskh" w:hint="cs"/>
          <w:sz w:val="24"/>
          <w:szCs w:val="24"/>
          <w:rtl/>
          <w:lang w:bidi="ar-EG"/>
        </w:rPr>
        <w:t>تيمية،</w:t>
      </w:r>
      <w:r w:rsidRPr="00B36516">
        <w:rPr>
          <w:rFonts w:cs="KFGQPC Uthman Taha Naskh"/>
          <w:sz w:val="24"/>
          <w:szCs w:val="24"/>
          <w:rtl/>
          <w:lang w:bidi="ar-EG"/>
        </w:rPr>
        <w:t xml:space="preserve"> </w:t>
      </w:r>
      <w:r w:rsidRPr="00B36516">
        <w:rPr>
          <w:rFonts w:cs="KFGQPC Uthman Taha Naskh" w:hint="cs"/>
          <w:b/>
          <w:bCs/>
          <w:i/>
          <w:iCs/>
          <w:sz w:val="24"/>
          <w:szCs w:val="24"/>
          <w:rtl/>
          <w:lang w:bidi="ar-EG"/>
        </w:rPr>
        <w:t>بيان</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تلبيس</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الجهمية</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hint="cs"/>
          <w:sz w:val="24"/>
          <w:szCs w:val="24"/>
          <w:rtl/>
          <w:lang w:bidi="ar-EG"/>
        </w:rPr>
        <w:t>تحقيق</w:t>
      </w:r>
      <w:r w:rsidRPr="00B36516">
        <w:rPr>
          <w:rFonts w:cs="KFGQPC Uthman Taha Naskh"/>
          <w:sz w:val="24"/>
          <w:szCs w:val="24"/>
          <w:rtl/>
          <w:lang w:bidi="ar-EG"/>
        </w:rPr>
        <w:t xml:space="preserve">: </w:t>
      </w:r>
      <w:r w:rsidRPr="00B36516">
        <w:rPr>
          <w:rFonts w:cs="KFGQPC Uthman Taha Naskh" w:hint="cs"/>
          <w:sz w:val="24"/>
          <w:szCs w:val="24"/>
          <w:rtl/>
          <w:lang w:bidi="ar-EG"/>
        </w:rPr>
        <w:t>أحمد</w:t>
      </w:r>
      <w:r w:rsidRPr="00B36516">
        <w:rPr>
          <w:rFonts w:cs="KFGQPC Uthman Taha Naskh"/>
          <w:sz w:val="24"/>
          <w:szCs w:val="24"/>
          <w:rtl/>
          <w:lang w:bidi="ar-EG"/>
        </w:rPr>
        <w:t xml:space="preserve"> </w:t>
      </w:r>
      <w:r w:rsidRPr="00B36516">
        <w:rPr>
          <w:rFonts w:cs="KFGQPC Uthman Taha Naskh" w:hint="cs"/>
          <w:sz w:val="24"/>
          <w:szCs w:val="24"/>
          <w:rtl/>
          <w:lang w:bidi="ar-EG"/>
        </w:rPr>
        <w:t>معاذ</w:t>
      </w:r>
      <w:r w:rsidRPr="00B36516">
        <w:rPr>
          <w:rFonts w:cs="KFGQPC Uthman Taha Naskh"/>
          <w:sz w:val="24"/>
          <w:szCs w:val="24"/>
          <w:rtl/>
          <w:lang w:bidi="ar-EG"/>
        </w:rPr>
        <w:t xml:space="preserve"> </w:t>
      </w:r>
      <w:r w:rsidRPr="00B36516">
        <w:rPr>
          <w:rFonts w:cs="KFGQPC Uthman Taha Naskh" w:hint="cs"/>
          <w:sz w:val="24"/>
          <w:szCs w:val="24"/>
          <w:rtl/>
          <w:lang w:bidi="ar-EG"/>
        </w:rPr>
        <w:t>حقي،</w:t>
      </w:r>
      <w:r w:rsidRPr="00B36516">
        <w:rPr>
          <w:rFonts w:cs="KFGQPC Uthman Taha Naskh"/>
          <w:sz w:val="24"/>
          <w:szCs w:val="24"/>
          <w:rtl/>
          <w:lang w:bidi="ar-EG"/>
        </w:rPr>
        <w:t xml:space="preserve"> </w:t>
      </w:r>
      <w:r w:rsidRPr="00B36516">
        <w:rPr>
          <w:rFonts w:cs="KFGQPC Uthman Taha Naskh" w:hint="cs"/>
          <w:sz w:val="24"/>
          <w:szCs w:val="24"/>
          <w:rtl/>
          <w:lang w:bidi="ar-EG"/>
        </w:rPr>
        <w:t>طبعة</w:t>
      </w:r>
      <w:r w:rsidRPr="00B36516">
        <w:rPr>
          <w:rFonts w:cs="KFGQPC Uthman Taha Naskh"/>
          <w:sz w:val="24"/>
          <w:szCs w:val="24"/>
          <w:rtl/>
          <w:lang w:bidi="ar-EG"/>
        </w:rPr>
        <w:t xml:space="preserve"> </w:t>
      </w:r>
      <w:r w:rsidRPr="00B36516">
        <w:rPr>
          <w:rFonts w:cs="KFGQPC Uthman Taha Naskh" w:hint="cs"/>
          <w:sz w:val="24"/>
          <w:szCs w:val="24"/>
          <w:rtl/>
          <w:lang w:bidi="ar-EG"/>
        </w:rPr>
        <w:t>الشئون</w:t>
      </w:r>
      <w:r w:rsidRPr="00B36516">
        <w:rPr>
          <w:rFonts w:cs="KFGQPC Uthman Taha Naskh"/>
          <w:sz w:val="24"/>
          <w:szCs w:val="24"/>
          <w:rtl/>
          <w:lang w:bidi="ar-EG"/>
        </w:rPr>
        <w:t xml:space="preserve"> </w:t>
      </w:r>
      <w:r w:rsidRPr="00B36516">
        <w:rPr>
          <w:rFonts w:cs="KFGQPC Uthman Taha Naskh" w:hint="cs"/>
          <w:sz w:val="24"/>
          <w:szCs w:val="24"/>
          <w:rtl/>
          <w:lang w:bidi="ar-EG"/>
        </w:rPr>
        <w:t>الإسلامية</w:t>
      </w:r>
      <w:r w:rsidRPr="00B36516">
        <w:rPr>
          <w:rFonts w:cs="KFGQPC Uthman Taha Naskh"/>
          <w:sz w:val="24"/>
          <w:szCs w:val="24"/>
          <w:rtl/>
          <w:lang w:bidi="ar-EG"/>
        </w:rPr>
        <w:t xml:space="preserve"> </w:t>
      </w:r>
      <w:r w:rsidRPr="00B36516">
        <w:rPr>
          <w:rFonts w:cs="KFGQPC Uthman Taha Naskh" w:hint="cs"/>
          <w:sz w:val="24"/>
          <w:szCs w:val="24"/>
          <w:rtl/>
          <w:lang w:bidi="ar-EG"/>
        </w:rPr>
        <w:t>والأوقاف،</w:t>
      </w:r>
      <w:r w:rsidRPr="00B36516">
        <w:rPr>
          <w:rFonts w:cs="KFGQPC Uthman Taha Naskh"/>
          <w:sz w:val="24"/>
          <w:szCs w:val="24"/>
          <w:rtl/>
          <w:lang w:bidi="ar-EG"/>
        </w:rPr>
        <w:t xml:space="preserve"> ١٤٢٦</w:t>
      </w:r>
      <w:r w:rsidRPr="00B36516">
        <w:rPr>
          <w:rFonts w:cs="KFGQPC Uthman Taha Naskh" w:hint="cs"/>
          <w:sz w:val="24"/>
          <w:szCs w:val="24"/>
          <w:rtl/>
          <w:lang w:bidi="ar-EG"/>
        </w:rPr>
        <w:t>هـ،</w:t>
      </w:r>
      <w:r w:rsidRPr="00B36516">
        <w:rPr>
          <w:rFonts w:cs="KFGQPC Uthman Taha Naskh"/>
          <w:sz w:val="24"/>
          <w:szCs w:val="24"/>
          <w:rtl/>
          <w:lang w:bidi="ar-EG"/>
        </w:rPr>
        <w:t xml:space="preserve"> (3/ ٥١١</w:t>
      </w:r>
      <w:r w:rsidRPr="00B36516">
        <w:rPr>
          <w:rFonts w:cs="KFGQPC Uthman Taha Naskh" w:hint="cs"/>
          <w:sz w:val="24"/>
          <w:szCs w:val="24"/>
          <w:rtl/>
          <w:lang w:bidi="ar-EG"/>
        </w:rPr>
        <w:t>،</w:t>
      </w:r>
      <w:r w:rsidRPr="00B36516">
        <w:rPr>
          <w:rFonts w:cs="KFGQPC Uthman Taha Naskh"/>
          <w:sz w:val="24"/>
          <w:szCs w:val="24"/>
          <w:rtl/>
          <w:lang w:bidi="ar-EG"/>
        </w:rPr>
        <w:t xml:space="preserve"> ٥١٥).</w:t>
      </w:r>
    </w:p>
  </w:footnote>
  <w:footnote w:id="16">
    <w:p w14:paraId="4E5A1A00" w14:textId="714586CA" w:rsidR="00100C75" w:rsidRPr="00B36516" w:rsidRDefault="00100C75">
      <w:pPr>
        <w:pStyle w:val="FootnoteText"/>
        <w:rPr>
          <w:rFonts w:cs="KFGQPC Uthman Taha Naskh"/>
          <w:sz w:val="24"/>
          <w:szCs w:val="24"/>
          <w:rtl/>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lang w:bidi="ar-EG"/>
        </w:rPr>
        <w:t>ابن</w:t>
      </w:r>
      <w:r w:rsidRPr="00B36516">
        <w:rPr>
          <w:rFonts w:cs="KFGQPC Uthman Taha Naskh"/>
          <w:sz w:val="24"/>
          <w:szCs w:val="24"/>
          <w:rtl/>
          <w:lang w:bidi="ar-EG"/>
        </w:rPr>
        <w:t xml:space="preserve"> </w:t>
      </w:r>
      <w:r w:rsidRPr="00B36516">
        <w:rPr>
          <w:rFonts w:cs="KFGQPC Uthman Taha Naskh" w:hint="cs"/>
          <w:sz w:val="24"/>
          <w:szCs w:val="24"/>
          <w:rtl/>
          <w:lang w:bidi="ar-EG"/>
        </w:rPr>
        <w:t>تيمية</w:t>
      </w:r>
      <w:r w:rsidRPr="00B36516">
        <w:rPr>
          <w:rFonts w:cs="KFGQPC Uthman Taha Naskh"/>
          <w:sz w:val="24"/>
          <w:szCs w:val="24"/>
          <w:rtl/>
          <w:lang w:bidi="ar-EG"/>
        </w:rPr>
        <w:t xml:space="preserve">: </w:t>
      </w:r>
      <w:r w:rsidRPr="00B36516">
        <w:rPr>
          <w:rFonts w:cs="KFGQPC Uthman Taha Naskh" w:hint="cs"/>
          <w:b/>
          <w:bCs/>
          <w:i/>
          <w:iCs/>
          <w:sz w:val="24"/>
          <w:szCs w:val="24"/>
          <w:rtl/>
          <w:lang w:bidi="ar-EG"/>
        </w:rPr>
        <w:t>الصارم</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المسلول</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hint="cs"/>
          <w:sz w:val="24"/>
          <w:szCs w:val="24"/>
          <w:rtl/>
          <w:lang w:bidi="ar-EG"/>
        </w:rPr>
        <w:t>تحقيق</w:t>
      </w:r>
      <w:r w:rsidRPr="00B36516">
        <w:rPr>
          <w:rFonts w:cs="KFGQPC Uthman Taha Naskh"/>
          <w:sz w:val="24"/>
          <w:szCs w:val="24"/>
          <w:rtl/>
          <w:lang w:bidi="ar-EG"/>
        </w:rPr>
        <w:t xml:space="preserve">: </w:t>
      </w:r>
      <w:r w:rsidRPr="00B36516">
        <w:rPr>
          <w:rFonts w:cs="KFGQPC Uthman Taha Naskh" w:hint="cs"/>
          <w:sz w:val="24"/>
          <w:szCs w:val="24"/>
          <w:rtl/>
          <w:lang w:bidi="ar-EG"/>
        </w:rPr>
        <w:t>الحلواني</w:t>
      </w:r>
      <w:r w:rsidRPr="00B36516">
        <w:rPr>
          <w:rFonts w:cs="KFGQPC Uthman Taha Naskh"/>
          <w:sz w:val="24"/>
          <w:szCs w:val="24"/>
          <w:rtl/>
          <w:lang w:bidi="ar-EG"/>
        </w:rPr>
        <w:t xml:space="preserve"> </w:t>
      </w:r>
      <w:r w:rsidRPr="00B36516">
        <w:rPr>
          <w:rFonts w:cs="KFGQPC Uthman Taha Naskh" w:hint="cs"/>
          <w:sz w:val="24"/>
          <w:szCs w:val="24"/>
          <w:rtl/>
          <w:lang w:bidi="ar-EG"/>
        </w:rPr>
        <w:t>وشودري،</w:t>
      </w:r>
      <w:r w:rsidRPr="00B36516">
        <w:rPr>
          <w:rFonts w:cs="KFGQPC Uthman Taha Naskh"/>
          <w:sz w:val="24"/>
          <w:szCs w:val="24"/>
          <w:rtl/>
          <w:lang w:bidi="ar-EG"/>
        </w:rPr>
        <w:t xml:space="preserve"> </w:t>
      </w:r>
      <w:r w:rsidRPr="00B36516">
        <w:rPr>
          <w:rFonts w:cs="KFGQPC Uthman Taha Naskh" w:hint="cs"/>
          <w:sz w:val="24"/>
          <w:szCs w:val="24"/>
          <w:rtl/>
          <w:lang w:bidi="ar-EG"/>
        </w:rPr>
        <w:t>دار</w:t>
      </w:r>
      <w:r w:rsidRPr="00B36516">
        <w:rPr>
          <w:rFonts w:cs="KFGQPC Uthman Taha Naskh"/>
          <w:sz w:val="24"/>
          <w:szCs w:val="24"/>
          <w:rtl/>
          <w:lang w:bidi="ar-EG"/>
        </w:rPr>
        <w:t xml:space="preserve"> </w:t>
      </w:r>
      <w:r w:rsidRPr="00B36516">
        <w:rPr>
          <w:rFonts w:cs="KFGQPC Uthman Taha Naskh" w:hint="cs"/>
          <w:sz w:val="24"/>
          <w:szCs w:val="24"/>
          <w:rtl/>
          <w:lang w:bidi="ar-EG"/>
        </w:rPr>
        <w:t>رمادي،</w:t>
      </w:r>
      <w:r w:rsidRPr="00B36516">
        <w:rPr>
          <w:rFonts w:cs="KFGQPC Uthman Taha Naskh"/>
          <w:sz w:val="24"/>
          <w:szCs w:val="24"/>
          <w:rtl/>
          <w:lang w:bidi="ar-EG"/>
        </w:rPr>
        <w:t xml:space="preserve"> </w:t>
      </w:r>
      <w:r w:rsidRPr="00B36516">
        <w:rPr>
          <w:rFonts w:cs="KFGQPC Uthman Taha Naskh" w:hint="cs"/>
          <w:sz w:val="24"/>
          <w:szCs w:val="24"/>
          <w:rtl/>
          <w:lang w:bidi="ar-EG"/>
        </w:rPr>
        <w:t>الطبعة</w:t>
      </w:r>
      <w:r w:rsidRPr="00B36516">
        <w:rPr>
          <w:rFonts w:cs="KFGQPC Uthman Taha Naskh"/>
          <w:sz w:val="24"/>
          <w:szCs w:val="24"/>
          <w:rtl/>
          <w:lang w:bidi="ar-EG"/>
        </w:rPr>
        <w:t xml:space="preserve"> </w:t>
      </w:r>
      <w:r w:rsidRPr="00B36516">
        <w:rPr>
          <w:rFonts w:cs="KFGQPC Uthman Taha Naskh" w:hint="cs"/>
          <w:sz w:val="24"/>
          <w:szCs w:val="24"/>
          <w:rtl/>
          <w:lang w:bidi="ar-EG"/>
        </w:rPr>
        <w:t>الأولى،</w:t>
      </w:r>
      <w:r w:rsidRPr="00B36516">
        <w:rPr>
          <w:rFonts w:cs="KFGQPC Uthman Taha Naskh"/>
          <w:sz w:val="24"/>
          <w:szCs w:val="24"/>
          <w:rtl/>
          <w:lang w:bidi="ar-EG"/>
        </w:rPr>
        <w:t xml:space="preserve"> (3/ 735).</w:t>
      </w:r>
    </w:p>
  </w:footnote>
  <w:footnote w:id="17">
    <w:p w14:paraId="64B7CD8E" w14:textId="7751A3E0" w:rsidR="002642F4" w:rsidRPr="00B36516" w:rsidRDefault="002642F4">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rPr>
        <w:t>الشاطبي،</w:t>
      </w:r>
      <w:r w:rsidRPr="00B36516">
        <w:rPr>
          <w:rFonts w:cs="KFGQPC Uthman Taha Naskh"/>
          <w:sz w:val="24"/>
          <w:szCs w:val="24"/>
          <w:rtl/>
        </w:rPr>
        <w:t xml:space="preserve"> </w:t>
      </w:r>
      <w:r w:rsidRPr="00B36516">
        <w:rPr>
          <w:rFonts w:cs="KFGQPC Uthman Taha Naskh" w:hint="cs"/>
          <w:b/>
          <w:bCs/>
          <w:i/>
          <w:iCs/>
          <w:sz w:val="24"/>
          <w:szCs w:val="24"/>
          <w:rtl/>
        </w:rPr>
        <w:t>الاعتصام</w:t>
      </w:r>
      <w:r w:rsidRPr="00B36516">
        <w:rPr>
          <w:rFonts w:cs="KFGQPC Uthman Taha Naskh" w:hint="cs"/>
          <w:sz w:val="24"/>
          <w:szCs w:val="24"/>
          <w:rtl/>
        </w:rPr>
        <w:t>،</w:t>
      </w:r>
      <w:r w:rsidRPr="00B36516">
        <w:rPr>
          <w:rFonts w:cs="KFGQPC Uthman Taha Naskh"/>
          <w:sz w:val="24"/>
          <w:szCs w:val="24"/>
          <w:rtl/>
        </w:rPr>
        <w:t xml:space="preserve"> </w:t>
      </w:r>
      <w:r w:rsidRPr="00B36516">
        <w:rPr>
          <w:rFonts w:cs="KFGQPC Uthman Taha Naskh" w:hint="cs"/>
          <w:sz w:val="24"/>
          <w:szCs w:val="24"/>
          <w:rtl/>
        </w:rPr>
        <w:t>تحقيق</w:t>
      </w:r>
      <w:r w:rsidRPr="00B36516">
        <w:rPr>
          <w:rFonts w:cs="KFGQPC Uthman Taha Naskh"/>
          <w:sz w:val="24"/>
          <w:szCs w:val="24"/>
          <w:rtl/>
        </w:rPr>
        <w:t xml:space="preserve">: </w:t>
      </w:r>
      <w:r w:rsidRPr="00B36516">
        <w:rPr>
          <w:rFonts w:cs="KFGQPC Uthman Taha Naskh" w:hint="cs"/>
          <w:sz w:val="24"/>
          <w:szCs w:val="24"/>
          <w:rtl/>
        </w:rPr>
        <w:t>الشقير</w:t>
      </w:r>
      <w:r w:rsidRPr="00B36516">
        <w:rPr>
          <w:rFonts w:cs="KFGQPC Uthman Taha Naskh"/>
          <w:sz w:val="24"/>
          <w:szCs w:val="24"/>
          <w:rtl/>
        </w:rPr>
        <w:t xml:space="preserve"> </w:t>
      </w:r>
      <w:r w:rsidRPr="00B36516">
        <w:rPr>
          <w:rFonts w:cs="KFGQPC Uthman Taha Naskh" w:hint="cs"/>
          <w:sz w:val="24"/>
          <w:szCs w:val="24"/>
          <w:rtl/>
        </w:rPr>
        <w:t>والحميد</w:t>
      </w:r>
      <w:r w:rsidRPr="00B36516">
        <w:rPr>
          <w:rFonts w:cs="KFGQPC Uthman Taha Naskh"/>
          <w:sz w:val="24"/>
          <w:szCs w:val="24"/>
          <w:rtl/>
        </w:rPr>
        <w:t xml:space="preserve"> </w:t>
      </w:r>
      <w:r w:rsidRPr="00B36516">
        <w:rPr>
          <w:rFonts w:cs="KFGQPC Uthman Taha Naskh" w:hint="cs"/>
          <w:sz w:val="24"/>
          <w:szCs w:val="24"/>
          <w:rtl/>
        </w:rPr>
        <w:t>والصيني،</w:t>
      </w:r>
      <w:r w:rsidRPr="00B36516">
        <w:rPr>
          <w:rFonts w:cs="KFGQPC Uthman Taha Naskh"/>
          <w:sz w:val="24"/>
          <w:szCs w:val="24"/>
          <w:rtl/>
        </w:rPr>
        <w:t xml:space="preserve"> </w:t>
      </w:r>
      <w:r w:rsidRPr="00B36516">
        <w:rPr>
          <w:rFonts w:cs="KFGQPC Uthman Taha Naskh" w:hint="cs"/>
          <w:sz w:val="24"/>
          <w:szCs w:val="24"/>
          <w:rtl/>
        </w:rPr>
        <w:t>دار</w:t>
      </w:r>
      <w:r w:rsidRPr="00B36516">
        <w:rPr>
          <w:rFonts w:cs="KFGQPC Uthman Taha Naskh"/>
          <w:sz w:val="24"/>
          <w:szCs w:val="24"/>
          <w:rtl/>
        </w:rPr>
        <w:t xml:space="preserve"> </w:t>
      </w:r>
      <w:r w:rsidRPr="00B36516">
        <w:rPr>
          <w:rFonts w:cs="KFGQPC Uthman Taha Naskh" w:hint="cs"/>
          <w:sz w:val="24"/>
          <w:szCs w:val="24"/>
          <w:rtl/>
        </w:rPr>
        <w:t>ابن</w:t>
      </w:r>
      <w:r w:rsidRPr="00B36516">
        <w:rPr>
          <w:rFonts w:cs="KFGQPC Uthman Taha Naskh"/>
          <w:sz w:val="24"/>
          <w:szCs w:val="24"/>
          <w:rtl/>
        </w:rPr>
        <w:t xml:space="preserve"> </w:t>
      </w:r>
      <w:r w:rsidRPr="00B36516">
        <w:rPr>
          <w:rFonts w:cs="KFGQPC Uthman Taha Naskh" w:hint="cs"/>
          <w:sz w:val="24"/>
          <w:szCs w:val="24"/>
          <w:rtl/>
        </w:rPr>
        <w:t>الجوزي،</w:t>
      </w:r>
      <w:r w:rsidRPr="00B36516">
        <w:rPr>
          <w:rFonts w:cs="KFGQPC Uthman Taha Naskh"/>
          <w:sz w:val="24"/>
          <w:szCs w:val="24"/>
          <w:rtl/>
        </w:rPr>
        <w:t xml:space="preserve"> </w:t>
      </w:r>
      <w:r w:rsidRPr="00B36516">
        <w:rPr>
          <w:rFonts w:cs="KFGQPC Uthman Taha Naskh" w:hint="cs"/>
          <w:sz w:val="24"/>
          <w:szCs w:val="24"/>
          <w:rtl/>
        </w:rPr>
        <w:t>الطبعة</w:t>
      </w:r>
      <w:r w:rsidRPr="00B36516">
        <w:rPr>
          <w:rFonts w:cs="KFGQPC Uthman Taha Naskh"/>
          <w:sz w:val="24"/>
          <w:szCs w:val="24"/>
          <w:rtl/>
        </w:rPr>
        <w:t xml:space="preserve"> </w:t>
      </w:r>
      <w:r w:rsidRPr="00B36516">
        <w:rPr>
          <w:rFonts w:cs="KFGQPC Uthman Taha Naskh" w:hint="cs"/>
          <w:sz w:val="24"/>
          <w:szCs w:val="24"/>
          <w:rtl/>
        </w:rPr>
        <w:t>الأولى،</w:t>
      </w:r>
      <w:r w:rsidRPr="00B36516">
        <w:rPr>
          <w:rFonts w:cs="KFGQPC Uthman Taha Naskh"/>
          <w:sz w:val="24"/>
          <w:szCs w:val="24"/>
          <w:rtl/>
        </w:rPr>
        <w:t xml:space="preserve"> ١٤٢٩</w:t>
      </w:r>
      <w:r w:rsidRPr="00B36516">
        <w:rPr>
          <w:rFonts w:cs="KFGQPC Uthman Taha Naskh" w:hint="cs"/>
          <w:sz w:val="24"/>
          <w:szCs w:val="24"/>
          <w:rtl/>
        </w:rPr>
        <w:t>هـ،</w:t>
      </w:r>
      <w:r w:rsidRPr="00B36516">
        <w:rPr>
          <w:rFonts w:cs="KFGQPC Uthman Taha Naskh"/>
          <w:sz w:val="24"/>
          <w:szCs w:val="24"/>
          <w:rtl/>
        </w:rPr>
        <w:t xml:space="preserve"> (3/ ١٤٠).</w:t>
      </w:r>
    </w:p>
  </w:footnote>
  <w:footnote w:id="18">
    <w:p w14:paraId="7F375B88" w14:textId="014D84FF" w:rsidR="004011EB" w:rsidRPr="00B36516" w:rsidRDefault="004011EB">
      <w:pPr>
        <w:pStyle w:val="FootnoteText"/>
        <w:rPr>
          <w:rFonts w:cs="KFGQPC Uthman Taha Naskh"/>
          <w:sz w:val="24"/>
          <w:szCs w:val="24"/>
          <w:rtl/>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lang w:bidi="ar-EG"/>
        </w:rPr>
        <w:t>ابن</w:t>
      </w:r>
      <w:r w:rsidRPr="00B36516">
        <w:rPr>
          <w:rFonts w:cs="KFGQPC Uthman Taha Naskh"/>
          <w:sz w:val="24"/>
          <w:szCs w:val="24"/>
          <w:rtl/>
          <w:lang w:bidi="ar-EG"/>
        </w:rPr>
        <w:t xml:space="preserve"> </w:t>
      </w:r>
      <w:r w:rsidRPr="00B36516">
        <w:rPr>
          <w:rFonts w:cs="KFGQPC Uthman Taha Naskh" w:hint="cs"/>
          <w:sz w:val="24"/>
          <w:szCs w:val="24"/>
          <w:rtl/>
          <w:lang w:bidi="ar-EG"/>
        </w:rPr>
        <w:t>تيمية،</w:t>
      </w:r>
      <w:r w:rsidRPr="00B36516">
        <w:rPr>
          <w:rFonts w:cs="KFGQPC Uthman Taha Naskh"/>
          <w:sz w:val="24"/>
          <w:szCs w:val="24"/>
          <w:rtl/>
          <w:lang w:bidi="ar-EG"/>
        </w:rPr>
        <w:t xml:space="preserve"> </w:t>
      </w:r>
      <w:r w:rsidRPr="00B36516">
        <w:rPr>
          <w:rFonts w:cs="KFGQPC Uthman Taha Naskh" w:hint="cs"/>
          <w:b/>
          <w:bCs/>
          <w:i/>
          <w:iCs/>
          <w:sz w:val="24"/>
          <w:szCs w:val="24"/>
          <w:rtl/>
          <w:lang w:bidi="ar-EG"/>
        </w:rPr>
        <w:t>اقتضاء</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الصراط</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المستقيم</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لمخالفة</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أصحاب</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الجحيم</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hint="cs"/>
          <w:sz w:val="24"/>
          <w:szCs w:val="24"/>
          <w:rtl/>
          <w:lang w:bidi="ar-EG"/>
        </w:rPr>
        <w:t>تحقيق</w:t>
      </w:r>
      <w:r w:rsidRPr="00B36516">
        <w:rPr>
          <w:rFonts w:cs="KFGQPC Uthman Taha Naskh"/>
          <w:sz w:val="24"/>
          <w:szCs w:val="24"/>
          <w:rtl/>
          <w:lang w:bidi="ar-EG"/>
        </w:rPr>
        <w:t xml:space="preserve">: </w:t>
      </w:r>
      <w:r w:rsidRPr="00B36516">
        <w:rPr>
          <w:rFonts w:cs="KFGQPC Uthman Taha Naskh" w:hint="cs"/>
          <w:sz w:val="24"/>
          <w:szCs w:val="24"/>
          <w:rtl/>
          <w:lang w:bidi="ar-EG"/>
        </w:rPr>
        <w:t>د</w:t>
      </w:r>
      <w:r w:rsidRPr="00B36516">
        <w:rPr>
          <w:rFonts w:cs="KFGQPC Uthman Taha Naskh"/>
          <w:sz w:val="24"/>
          <w:szCs w:val="24"/>
          <w:rtl/>
          <w:lang w:bidi="ar-EG"/>
        </w:rPr>
        <w:t xml:space="preserve">. </w:t>
      </w:r>
      <w:r w:rsidRPr="00B36516">
        <w:rPr>
          <w:rFonts w:cs="KFGQPC Uthman Taha Naskh" w:hint="cs"/>
          <w:sz w:val="24"/>
          <w:szCs w:val="24"/>
          <w:rtl/>
          <w:lang w:bidi="ar-EG"/>
        </w:rPr>
        <w:t>ناصر</w:t>
      </w:r>
      <w:r w:rsidRPr="00B36516">
        <w:rPr>
          <w:rFonts w:cs="KFGQPC Uthman Taha Naskh"/>
          <w:sz w:val="24"/>
          <w:szCs w:val="24"/>
          <w:rtl/>
          <w:lang w:bidi="ar-EG"/>
        </w:rPr>
        <w:t xml:space="preserve"> </w:t>
      </w:r>
      <w:r w:rsidRPr="00B36516">
        <w:rPr>
          <w:rFonts w:cs="KFGQPC Uthman Taha Naskh" w:hint="cs"/>
          <w:sz w:val="24"/>
          <w:szCs w:val="24"/>
          <w:rtl/>
          <w:lang w:bidi="ar-EG"/>
        </w:rPr>
        <w:t>عبد</w:t>
      </w:r>
      <w:r w:rsidRPr="00B36516">
        <w:rPr>
          <w:rFonts w:cs="KFGQPC Uthman Taha Naskh"/>
          <w:sz w:val="24"/>
          <w:szCs w:val="24"/>
          <w:rtl/>
          <w:lang w:bidi="ar-EG"/>
        </w:rPr>
        <w:t xml:space="preserve"> </w:t>
      </w:r>
      <w:r w:rsidRPr="00B36516">
        <w:rPr>
          <w:rFonts w:cs="KFGQPC Uthman Taha Naskh" w:hint="cs"/>
          <w:sz w:val="24"/>
          <w:szCs w:val="24"/>
          <w:rtl/>
          <w:lang w:bidi="ar-EG"/>
        </w:rPr>
        <w:t>الكريم</w:t>
      </w:r>
      <w:r w:rsidRPr="00B36516">
        <w:rPr>
          <w:rFonts w:cs="KFGQPC Uthman Taha Naskh"/>
          <w:sz w:val="24"/>
          <w:szCs w:val="24"/>
          <w:rtl/>
          <w:lang w:bidi="ar-EG"/>
        </w:rPr>
        <w:t xml:space="preserve"> </w:t>
      </w:r>
      <w:r w:rsidRPr="00B36516">
        <w:rPr>
          <w:rFonts w:cs="KFGQPC Uthman Taha Naskh" w:hint="cs"/>
          <w:sz w:val="24"/>
          <w:szCs w:val="24"/>
          <w:rtl/>
          <w:lang w:bidi="ar-EG"/>
        </w:rPr>
        <w:t>العقل،</w:t>
      </w:r>
      <w:r w:rsidRPr="00B36516">
        <w:rPr>
          <w:rFonts w:cs="KFGQPC Uthman Taha Naskh"/>
          <w:sz w:val="24"/>
          <w:szCs w:val="24"/>
          <w:rtl/>
          <w:lang w:bidi="ar-EG"/>
        </w:rPr>
        <w:t xml:space="preserve"> </w:t>
      </w:r>
      <w:r w:rsidRPr="00B36516">
        <w:rPr>
          <w:rFonts w:cs="KFGQPC Uthman Taha Naskh" w:hint="cs"/>
          <w:sz w:val="24"/>
          <w:szCs w:val="24"/>
          <w:rtl/>
          <w:lang w:bidi="ar-EG"/>
        </w:rPr>
        <w:t>مكتبة</w:t>
      </w:r>
      <w:r w:rsidRPr="00B36516">
        <w:rPr>
          <w:rFonts w:cs="KFGQPC Uthman Taha Naskh"/>
          <w:sz w:val="24"/>
          <w:szCs w:val="24"/>
          <w:rtl/>
          <w:lang w:bidi="ar-EG"/>
        </w:rPr>
        <w:t xml:space="preserve"> </w:t>
      </w:r>
      <w:r w:rsidRPr="00B36516">
        <w:rPr>
          <w:rFonts w:cs="KFGQPC Uthman Taha Naskh" w:hint="cs"/>
          <w:sz w:val="24"/>
          <w:szCs w:val="24"/>
          <w:rtl/>
          <w:lang w:bidi="ar-EG"/>
        </w:rPr>
        <w:t>الرشد،</w:t>
      </w:r>
      <w:r w:rsidRPr="00B36516">
        <w:rPr>
          <w:rFonts w:cs="KFGQPC Uthman Taha Naskh"/>
          <w:sz w:val="24"/>
          <w:szCs w:val="24"/>
          <w:rtl/>
          <w:lang w:bidi="ar-EG"/>
        </w:rPr>
        <w:t xml:space="preserve"> </w:t>
      </w:r>
      <w:r w:rsidRPr="00B36516">
        <w:rPr>
          <w:rFonts w:cs="KFGQPC Uthman Taha Naskh" w:hint="cs"/>
          <w:sz w:val="24"/>
          <w:szCs w:val="24"/>
          <w:rtl/>
          <w:lang w:bidi="ar-EG"/>
        </w:rPr>
        <w:t>الرياض،</w:t>
      </w:r>
      <w:r w:rsidRPr="00B36516">
        <w:rPr>
          <w:rFonts w:cs="KFGQPC Uthman Taha Naskh"/>
          <w:sz w:val="24"/>
          <w:szCs w:val="24"/>
          <w:rtl/>
          <w:lang w:bidi="ar-EG"/>
        </w:rPr>
        <w:t xml:space="preserve"> (1/ ٧٦).</w:t>
      </w:r>
    </w:p>
  </w:footnote>
  <w:footnote w:id="19">
    <w:p w14:paraId="7097BB58" w14:textId="3EB51A39" w:rsidR="00292005" w:rsidRPr="00B36516" w:rsidRDefault="00292005">
      <w:pPr>
        <w:pStyle w:val="FootnoteText"/>
        <w:rPr>
          <w:rFonts w:cs="KFGQPC Uthman Taha Naskh"/>
          <w:sz w:val="24"/>
          <w:szCs w:val="24"/>
          <w:rtl/>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lang w:bidi="ar-EG"/>
        </w:rPr>
        <w:t>أخرجه</w:t>
      </w:r>
      <w:r w:rsidRPr="00B36516">
        <w:rPr>
          <w:rFonts w:cs="KFGQPC Uthman Taha Naskh"/>
          <w:sz w:val="24"/>
          <w:szCs w:val="24"/>
          <w:rtl/>
          <w:lang w:bidi="ar-EG"/>
        </w:rPr>
        <w:t xml:space="preserve"> </w:t>
      </w:r>
      <w:r w:rsidRPr="00B36516">
        <w:rPr>
          <w:rFonts w:cs="KFGQPC Uthman Taha Naskh" w:hint="cs"/>
          <w:sz w:val="24"/>
          <w:szCs w:val="24"/>
          <w:rtl/>
          <w:lang w:bidi="ar-EG"/>
        </w:rPr>
        <w:t>ابن</w:t>
      </w:r>
      <w:r w:rsidRPr="00B36516">
        <w:rPr>
          <w:rFonts w:cs="KFGQPC Uthman Taha Naskh"/>
          <w:sz w:val="24"/>
          <w:szCs w:val="24"/>
          <w:rtl/>
          <w:lang w:bidi="ar-EG"/>
        </w:rPr>
        <w:t xml:space="preserve"> </w:t>
      </w:r>
      <w:r w:rsidRPr="00B36516">
        <w:rPr>
          <w:rFonts w:cs="KFGQPC Uthman Taha Naskh" w:hint="cs"/>
          <w:sz w:val="24"/>
          <w:szCs w:val="24"/>
          <w:rtl/>
          <w:lang w:bidi="ar-EG"/>
        </w:rPr>
        <w:t>جرير،</w:t>
      </w:r>
      <w:r w:rsidRPr="00B36516">
        <w:rPr>
          <w:rFonts w:cs="KFGQPC Uthman Taha Naskh"/>
          <w:sz w:val="24"/>
          <w:szCs w:val="24"/>
          <w:rtl/>
          <w:lang w:bidi="ar-EG"/>
        </w:rPr>
        <w:t xml:space="preserve"> </w:t>
      </w:r>
      <w:r w:rsidRPr="00B36516">
        <w:rPr>
          <w:rFonts w:cs="KFGQPC Uthman Taha Naskh" w:hint="cs"/>
          <w:b/>
          <w:bCs/>
          <w:i/>
          <w:iCs/>
          <w:sz w:val="24"/>
          <w:szCs w:val="24"/>
          <w:rtl/>
          <w:lang w:bidi="ar-EG"/>
        </w:rPr>
        <w:t>التفسير</w:t>
      </w:r>
      <w:r w:rsidRPr="00B36516">
        <w:rPr>
          <w:rFonts w:cs="KFGQPC Uthman Taha Naskh"/>
          <w:sz w:val="24"/>
          <w:szCs w:val="24"/>
          <w:rtl/>
          <w:lang w:bidi="ar-EG"/>
        </w:rPr>
        <w:t xml:space="preserve"> (20/ 441/ 30815) </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hint="cs"/>
          <w:sz w:val="24"/>
          <w:szCs w:val="24"/>
          <w:rtl/>
          <w:lang w:bidi="ar-EG"/>
        </w:rPr>
        <w:t>تحقيق</w:t>
      </w:r>
      <w:r w:rsidRPr="00B36516">
        <w:rPr>
          <w:rFonts w:cs="KFGQPC Uthman Taha Naskh"/>
          <w:sz w:val="24"/>
          <w:szCs w:val="24"/>
          <w:rtl/>
          <w:lang w:bidi="ar-EG"/>
        </w:rPr>
        <w:t xml:space="preserve"> </w:t>
      </w:r>
      <w:r w:rsidRPr="00B36516">
        <w:rPr>
          <w:rFonts w:cs="KFGQPC Uthman Taha Naskh" w:hint="cs"/>
          <w:sz w:val="24"/>
          <w:szCs w:val="24"/>
          <w:rtl/>
          <w:lang w:bidi="ar-EG"/>
        </w:rPr>
        <w:t>مكتب</w:t>
      </w:r>
      <w:r w:rsidRPr="00B36516">
        <w:rPr>
          <w:rFonts w:cs="KFGQPC Uthman Taha Naskh"/>
          <w:sz w:val="24"/>
          <w:szCs w:val="24"/>
          <w:rtl/>
          <w:lang w:bidi="ar-EG"/>
        </w:rPr>
        <w:t xml:space="preserve"> </w:t>
      </w:r>
      <w:r w:rsidRPr="00B36516">
        <w:rPr>
          <w:rFonts w:cs="KFGQPC Uthman Taha Naskh" w:hint="cs"/>
          <w:sz w:val="24"/>
          <w:szCs w:val="24"/>
          <w:rtl/>
          <w:lang w:bidi="ar-EG"/>
        </w:rPr>
        <w:t>هجر،</w:t>
      </w:r>
      <w:r w:rsidRPr="00B36516">
        <w:rPr>
          <w:rFonts w:cs="KFGQPC Uthman Taha Naskh"/>
          <w:sz w:val="24"/>
          <w:szCs w:val="24"/>
          <w:rtl/>
          <w:lang w:bidi="ar-EG"/>
        </w:rPr>
        <w:t xml:space="preserve"> </w:t>
      </w:r>
      <w:r w:rsidRPr="00B36516">
        <w:rPr>
          <w:rFonts w:cs="KFGQPC Uthman Taha Naskh" w:hint="cs"/>
          <w:sz w:val="24"/>
          <w:szCs w:val="24"/>
          <w:rtl/>
          <w:lang w:bidi="ar-EG"/>
        </w:rPr>
        <w:t>الطبعة</w:t>
      </w:r>
      <w:r w:rsidRPr="00B36516">
        <w:rPr>
          <w:rFonts w:cs="KFGQPC Uthman Taha Naskh"/>
          <w:sz w:val="24"/>
          <w:szCs w:val="24"/>
          <w:rtl/>
          <w:lang w:bidi="ar-EG"/>
        </w:rPr>
        <w:t xml:space="preserve"> </w:t>
      </w:r>
      <w:r w:rsidRPr="00B36516">
        <w:rPr>
          <w:rFonts w:cs="KFGQPC Uthman Taha Naskh" w:hint="cs"/>
          <w:sz w:val="24"/>
          <w:szCs w:val="24"/>
          <w:rtl/>
          <w:lang w:bidi="ar-EG"/>
        </w:rPr>
        <w:t>الأولى</w:t>
      </w:r>
      <w:r w:rsidRPr="00B36516">
        <w:rPr>
          <w:rFonts w:cs="KFGQPC Uthman Taha Naskh"/>
          <w:sz w:val="24"/>
          <w:szCs w:val="24"/>
          <w:rtl/>
          <w:lang w:bidi="ar-EG"/>
        </w:rPr>
        <w:t>.</w:t>
      </w:r>
    </w:p>
  </w:footnote>
  <w:footnote w:id="20">
    <w:p w14:paraId="76087541" w14:textId="3917AF5C" w:rsidR="005070B0" w:rsidRPr="00B36516" w:rsidRDefault="005070B0">
      <w:pPr>
        <w:pStyle w:val="FootnoteText"/>
        <w:rPr>
          <w:rFonts w:cs="KFGQPC Uthman Taha Naskh"/>
          <w:sz w:val="24"/>
          <w:szCs w:val="24"/>
          <w:rtl/>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lang w:bidi="ar-EG"/>
        </w:rPr>
        <w:t>ابن</w:t>
      </w:r>
      <w:r w:rsidRPr="00B36516">
        <w:rPr>
          <w:rFonts w:cs="KFGQPC Uthman Taha Naskh"/>
          <w:sz w:val="24"/>
          <w:szCs w:val="24"/>
          <w:rtl/>
          <w:lang w:bidi="ar-EG"/>
        </w:rPr>
        <w:t xml:space="preserve"> </w:t>
      </w:r>
      <w:r w:rsidRPr="00B36516">
        <w:rPr>
          <w:rFonts w:cs="KFGQPC Uthman Taha Naskh" w:hint="cs"/>
          <w:sz w:val="24"/>
          <w:szCs w:val="24"/>
          <w:rtl/>
          <w:lang w:bidi="ar-EG"/>
        </w:rPr>
        <w:t>تيمية،</w:t>
      </w:r>
      <w:r w:rsidRPr="00B36516">
        <w:rPr>
          <w:rFonts w:cs="KFGQPC Uthman Taha Naskh"/>
          <w:sz w:val="24"/>
          <w:szCs w:val="24"/>
          <w:rtl/>
          <w:lang w:bidi="ar-EG"/>
        </w:rPr>
        <w:t xml:space="preserve"> </w:t>
      </w:r>
      <w:r w:rsidRPr="00B36516">
        <w:rPr>
          <w:rFonts w:cs="KFGQPC Uthman Taha Naskh" w:hint="cs"/>
          <w:b/>
          <w:bCs/>
          <w:i/>
          <w:iCs/>
          <w:sz w:val="24"/>
          <w:szCs w:val="24"/>
          <w:rtl/>
          <w:lang w:bidi="ar-EG"/>
        </w:rPr>
        <w:t>منهاج</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السنة</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النبوية</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hint="cs"/>
          <w:sz w:val="24"/>
          <w:szCs w:val="24"/>
          <w:rtl/>
          <w:lang w:bidi="ar-EG"/>
        </w:rPr>
        <w:t>تحقيق</w:t>
      </w:r>
      <w:r w:rsidRPr="00B36516">
        <w:rPr>
          <w:rFonts w:cs="KFGQPC Uthman Taha Naskh"/>
          <w:sz w:val="24"/>
          <w:szCs w:val="24"/>
          <w:rtl/>
          <w:lang w:bidi="ar-EG"/>
        </w:rPr>
        <w:t xml:space="preserve">: </w:t>
      </w:r>
      <w:r w:rsidRPr="00B36516">
        <w:rPr>
          <w:rFonts w:cs="KFGQPC Uthman Taha Naskh" w:hint="cs"/>
          <w:sz w:val="24"/>
          <w:szCs w:val="24"/>
          <w:rtl/>
          <w:lang w:bidi="ar-EG"/>
        </w:rPr>
        <w:t>محمد</w:t>
      </w:r>
      <w:r w:rsidRPr="00B36516">
        <w:rPr>
          <w:rFonts w:cs="KFGQPC Uthman Taha Naskh"/>
          <w:sz w:val="24"/>
          <w:szCs w:val="24"/>
          <w:rtl/>
          <w:lang w:bidi="ar-EG"/>
        </w:rPr>
        <w:t xml:space="preserve"> </w:t>
      </w:r>
      <w:r w:rsidRPr="00B36516">
        <w:rPr>
          <w:rFonts w:cs="KFGQPC Uthman Taha Naskh" w:hint="cs"/>
          <w:sz w:val="24"/>
          <w:szCs w:val="24"/>
          <w:rtl/>
          <w:lang w:bidi="ar-EG"/>
        </w:rPr>
        <w:t>رشاد</w:t>
      </w:r>
      <w:r w:rsidRPr="00B36516">
        <w:rPr>
          <w:rFonts w:cs="KFGQPC Uthman Taha Naskh"/>
          <w:sz w:val="24"/>
          <w:szCs w:val="24"/>
          <w:rtl/>
          <w:lang w:bidi="ar-EG"/>
        </w:rPr>
        <w:t xml:space="preserve"> </w:t>
      </w:r>
      <w:r w:rsidRPr="00B36516">
        <w:rPr>
          <w:rFonts w:cs="KFGQPC Uthman Taha Naskh" w:hint="cs"/>
          <w:sz w:val="24"/>
          <w:szCs w:val="24"/>
          <w:rtl/>
          <w:lang w:bidi="ar-EG"/>
        </w:rPr>
        <w:t>سالم،</w:t>
      </w:r>
      <w:r w:rsidRPr="00B36516">
        <w:rPr>
          <w:rFonts w:cs="KFGQPC Uthman Taha Naskh"/>
          <w:sz w:val="24"/>
          <w:szCs w:val="24"/>
          <w:rtl/>
          <w:lang w:bidi="ar-EG"/>
        </w:rPr>
        <w:t xml:space="preserve"> </w:t>
      </w:r>
      <w:r w:rsidRPr="00B36516">
        <w:rPr>
          <w:rFonts w:cs="KFGQPC Uthman Taha Naskh" w:hint="cs"/>
          <w:sz w:val="24"/>
          <w:szCs w:val="24"/>
          <w:rtl/>
          <w:lang w:bidi="ar-EG"/>
        </w:rPr>
        <w:t>نشر</w:t>
      </w:r>
      <w:r w:rsidRPr="00B36516">
        <w:rPr>
          <w:rFonts w:cs="KFGQPC Uthman Taha Naskh"/>
          <w:sz w:val="24"/>
          <w:szCs w:val="24"/>
          <w:rtl/>
          <w:lang w:bidi="ar-EG"/>
        </w:rPr>
        <w:t xml:space="preserve"> </w:t>
      </w:r>
      <w:r w:rsidRPr="00B36516">
        <w:rPr>
          <w:rFonts w:cs="KFGQPC Uthman Taha Naskh" w:hint="cs"/>
          <w:sz w:val="24"/>
          <w:szCs w:val="24"/>
          <w:rtl/>
          <w:lang w:bidi="ar-EG"/>
        </w:rPr>
        <w:t>جامعة</w:t>
      </w:r>
      <w:r w:rsidRPr="00B36516">
        <w:rPr>
          <w:rFonts w:cs="KFGQPC Uthman Taha Naskh"/>
          <w:sz w:val="24"/>
          <w:szCs w:val="24"/>
          <w:rtl/>
          <w:lang w:bidi="ar-EG"/>
        </w:rPr>
        <w:t xml:space="preserve"> </w:t>
      </w:r>
      <w:r w:rsidRPr="00B36516">
        <w:rPr>
          <w:rFonts w:cs="KFGQPC Uthman Taha Naskh" w:hint="cs"/>
          <w:sz w:val="24"/>
          <w:szCs w:val="24"/>
          <w:rtl/>
          <w:lang w:bidi="ar-EG"/>
        </w:rPr>
        <w:t>الإمام،</w:t>
      </w:r>
      <w:r w:rsidRPr="00B36516">
        <w:rPr>
          <w:rFonts w:cs="KFGQPC Uthman Taha Naskh"/>
          <w:sz w:val="24"/>
          <w:szCs w:val="24"/>
          <w:rtl/>
          <w:lang w:bidi="ar-EG"/>
        </w:rPr>
        <w:t xml:space="preserve"> </w:t>
      </w:r>
      <w:r w:rsidRPr="00B36516">
        <w:rPr>
          <w:rFonts w:cs="KFGQPC Uthman Taha Naskh" w:hint="cs"/>
          <w:sz w:val="24"/>
          <w:szCs w:val="24"/>
          <w:rtl/>
          <w:lang w:bidi="ar-EG"/>
        </w:rPr>
        <w:t>الطبعة</w:t>
      </w:r>
      <w:r w:rsidRPr="00B36516">
        <w:rPr>
          <w:rFonts w:cs="KFGQPC Uthman Taha Naskh"/>
          <w:sz w:val="24"/>
          <w:szCs w:val="24"/>
          <w:rtl/>
          <w:lang w:bidi="ar-EG"/>
        </w:rPr>
        <w:t xml:space="preserve"> </w:t>
      </w:r>
      <w:r w:rsidRPr="00B36516">
        <w:rPr>
          <w:rFonts w:cs="KFGQPC Uthman Taha Naskh" w:hint="cs"/>
          <w:sz w:val="24"/>
          <w:szCs w:val="24"/>
          <w:rtl/>
          <w:lang w:bidi="ar-EG"/>
        </w:rPr>
        <w:t>الأولى،</w:t>
      </w:r>
      <w:r w:rsidRPr="00B36516">
        <w:rPr>
          <w:rFonts w:cs="KFGQPC Uthman Taha Naskh"/>
          <w:sz w:val="24"/>
          <w:szCs w:val="24"/>
          <w:rtl/>
          <w:lang w:bidi="ar-EG"/>
        </w:rPr>
        <w:t xml:space="preserve"> ١٤٠٦</w:t>
      </w:r>
      <w:r w:rsidRPr="00B36516">
        <w:rPr>
          <w:rFonts w:cs="KFGQPC Uthman Taha Naskh" w:hint="cs"/>
          <w:sz w:val="24"/>
          <w:szCs w:val="24"/>
          <w:rtl/>
          <w:lang w:bidi="ar-EG"/>
        </w:rPr>
        <w:t>هـ،</w:t>
      </w:r>
      <w:r w:rsidRPr="00B36516">
        <w:rPr>
          <w:rFonts w:cs="KFGQPC Uthman Taha Naskh"/>
          <w:sz w:val="24"/>
          <w:szCs w:val="24"/>
          <w:rtl/>
          <w:lang w:bidi="ar-EG"/>
        </w:rPr>
        <w:t xml:space="preserve"> (1/ ٣١٧).</w:t>
      </w:r>
    </w:p>
  </w:footnote>
  <w:footnote w:id="21">
    <w:p w14:paraId="1EBF01C4" w14:textId="625C5D7B" w:rsidR="004C1A19" w:rsidRPr="00B36516" w:rsidRDefault="004C1A19">
      <w:pPr>
        <w:pStyle w:val="FootnoteText"/>
        <w:rPr>
          <w:rFonts w:cs="KFGQPC Uthman Taha Naskh"/>
          <w:sz w:val="24"/>
          <w:szCs w:val="24"/>
          <w:rtl/>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lang w:bidi="ar-EG"/>
        </w:rPr>
        <w:t>أخرجه</w:t>
      </w:r>
      <w:r w:rsidRPr="00B36516">
        <w:rPr>
          <w:rFonts w:cs="KFGQPC Uthman Taha Naskh"/>
          <w:sz w:val="24"/>
          <w:szCs w:val="24"/>
          <w:rtl/>
          <w:lang w:bidi="ar-EG"/>
        </w:rPr>
        <w:t xml:space="preserve"> </w:t>
      </w:r>
      <w:r w:rsidRPr="00B36516">
        <w:rPr>
          <w:rFonts w:cs="KFGQPC Uthman Taha Naskh" w:hint="cs"/>
          <w:sz w:val="24"/>
          <w:szCs w:val="24"/>
          <w:rtl/>
          <w:lang w:bidi="ar-EG"/>
        </w:rPr>
        <w:t>الطبراني</w:t>
      </w:r>
      <w:r w:rsidRPr="00B36516">
        <w:rPr>
          <w:rFonts w:cs="KFGQPC Uthman Taha Naskh"/>
          <w:sz w:val="24"/>
          <w:szCs w:val="24"/>
          <w:rtl/>
          <w:lang w:bidi="ar-EG"/>
        </w:rPr>
        <w:t xml:space="preserve"> </w:t>
      </w:r>
      <w:r w:rsidRPr="00B36516">
        <w:rPr>
          <w:rFonts w:cs="KFGQPC Uthman Taha Naskh" w:hint="cs"/>
          <w:sz w:val="24"/>
          <w:szCs w:val="24"/>
          <w:rtl/>
          <w:lang w:bidi="ar-EG"/>
        </w:rPr>
        <w:t>المعجم</w:t>
      </w:r>
      <w:r w:rsidRPr="00B36516">
        <w:rPr>
          <w:rFonts w:cs="KFGQPC Uthman Taha Naskh"/>
          <w:sz w:val="24"/>
          <w:szCs w:val="24"/>
          <w:rtl/>
          <w:lang w:bidi="ar-EG"/>
        </w:rPr>
        <w:t xml:space="preserve"> </w:t>
      </w:r>
      <w:r w:rsidRPr="00B36516">
        <w:rPr>
          <w:rFonts w:cs="KFGQPC Uthman Taha Naskh" w:hint="cs"/>
          <w:sz w:val="24"/>
          <w:szCs w:val="24"/>
          <w:rtl/>
          <w:lang w:bidi="ar-EG"/>
        </w:rPr>
        <w:t>الأوسط،</w:t>
      </w:r>
      <w:r w:rsidRPr="00B36516">
        <w:rPr>
          <w:rFonts w:cs="KFGQPC Uthman Taha Naskh"/>
          <w:sz w:val="24"/>
          <w:szCs w:val="24"/>
          <w:rtl/>
          <w:lang w:bidi="ar-EG"/>
        </w:rPr>
        <w:t xml:space="preserve"> (٤٨٨٦)</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hint="cs"/>
          <w:sz w:val="24"/>
          <w:szCs w:val="24"/>
          <w:rtl/>
          <w:lang w:bidi="ar-EG"/>
        </w:rPr>
        <w:t>من</w:t>
      </w:r>
      <w:r w:rsidRPr="00B36516">
        <w:rPr>
          <w:rFonts w:cs="KFGQPC Uthman Taha Naskh"/>
          <w:sz w:val="24"/>
          <w:szCs w:val="24"/>
          <w:rtl/>
          <w:lang w:bidi="ar-EG"/>
        </w:rPr>
        <w:t xml:space="preserve"> </w:t>
      </w:r>
      <w:r w:rsidRPr="00B36516">
        <w:rPr>
          <w:rFonts w:cs="KFGQPC Uthman Taha Naskh" w:hint="cs"/>
          <w:sz w:val="24"/>
          <w:szCs w:val="24"/>
          <w:rtl/>
          <w:lang w:bidi="ar-EG"/>
        </w:rPr>
        <w:t>حديث</w:t>
      </w:r>
      <w:r w:rsidRPr="00B36516">
        <w:rPr>
          <w:rFonts w:cs="KFGQPC Uthman Taha Naskh"/>
          <w:sz w:val="24"/>
          <w:szCs w:val="24"/>
          <w:rtl/>
          <w:lang w:bidi="ar-EG"/>
        </w:rPr>
        <w:t xml:space="preserve"> </w:t>
      </w:r>
      <w:r w:rsidRPr="00B36516">
        <w:rPr>
          <w:rFonts w:cs="KFGQPC Uthman Taha Naskh" w:hint="cs"/>
          <w:sz w:val="24"/>
          <w:szCs w:val="24"/>
          <w:rtl/>
          <w:lang w:bidi="ar-EG"/>
        </w:rPr>
        <w:t>أنس</w:t>
      </w:r>
      <w:r w:rsidRPr="00B36516">
        <w:rPr>
          <w:rFonts w:cs="KFGQPC Uthman Taha Naskh"/>
          <w:sz w:val="24"/>
          <w:szCs w:val="24"/>
          <w:rtl/>
          <w:lang w:bidi="ar-EG"/>
        </w:rPr>
        <w:t xml:space="preserve"> </w:t>
      </w:r>
      <w:r w:rsidRPr="00B36516">
        <w:rPr>
          <w:rFonts w:cs="KFGQPC Uthman Taha Naskh" w:hint="cs"/>
          <w:sz w:val="24"/>
          <w:szCs w:val="24"/>
          <w:rtl/>
          <w:lang w:bidi="ar-EG"/>
        </w:rPr>
        <w:t>بن</w:t>
      </w:r>
      <w:r w:rsidRPr="00B36516">
        <w:rPr>
          <w:rFonts w:cs="KFGQPC Uthman Taha Naskh"/>
          <w:sz w:val="24"/>
          <w:szCs w:val="24"/>
          <w:rtl/>
          <w:lang w:bidi="ar-EG"/>
        </w:rPr>
        <w:t xml:space="preserve"> </w:t>
      </w:r>
      <w:r w:rsidRPr="00B36516">
        <w:rPr>
          <w:rFonts w:cs="KFGQPC Uthman Taha Naskh" w:hint="cs"/>
          <w:sz w:val="24"/>
          <w:szCs w:val="24"/>
          <w:rtl/>
          <w:lang w:bidi="ar-EG"/>
        </w:rPr>
        <w:t>مالك</w:t>
      </w:r>
      <w:r w:rsidRPr="00B36516">
        <w:rPr>
          <w:rFonts w:cs="KFGQPC Uthman Taha Naskh"/>
          <w:sz w:val="24"/>
          <w:szCs w:val="24"/>
          <w:rtl/>
          <w:lang w:bidi="ar-EG"/>
        </w:rPr>
        <w:t>.</w:t>
      </w:r>
    </w:p>
  </w:footnote>
  <w:footnote w:id="22">
    <w:p w14:paraId="6E6A203B" w14:textId="542AE958" w:rsidR="000476E3" w:rsidRPr="00B36516" w:rsidRDefault="000476E3">
      <w:pPr>
        <w:pStyle w:val="FootnoteText"/>
        <w:rPr>
          <w:rFonts w:cs="KFGQPC Uthman Taha Naskh"/>
          <w:sz w:val="24"/>
          <w:szCs w:val="24"/>
          <w:rtl/>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lang w:bidi="ar-EG"/>
        </w:rPr>
        <w:t>أخرجه</w:t>
      </w:r>
      <w:r w:rsidRPr="00B36516">
        <w:rPr>
          <w:rFonts w:cs="KFGQPC Uthman Taha Naskh"/>
          <w:sz w:val="24"/>
          <w:szCs w:val="24"/>
          <w:rtl/>
          <w:lang w:bidi="ar-EG"/>
        </w:rPr>
        <w:t xml:space="preserve"> </w:t>
      </w:r>
      <w:r w:rsidRPr="00B36516">
        <w:rPr>
          <w:rFonts w:cs="KFGQPC Uthman Taha Naskh" w:hint="cs"/>
          <w:sz w:val="24"/>
          <w:szCs w:val="24"/>
          <w:rtl/>
          <w:lang w:bidi="ar-EG"/>
        </w:rPr>
        <w:t>مسلم</w:t>
      </w:r>
      <w:r w:rsidRPr="00B36516">
        <w:rPr>
          <w:rFonts w:cs="KFGQPC Uthman Taha Naskh"/>
          <w:sz w:val="24"/>
          <w:szCs w:val="24"/>
          <w:rtl/>
          <w:lang w:bidi="ar-EG"/>
        </w:rPr>
        <w:t xml:space="preserve"> (٢٥٣١) </w:t>
      </w:r>
      <w:r w:rsidRPr="00B36516">
        <w:rPr>
          <w:rFonts w:cs="KFGQPC Uthman Taha Naskh" w:hint="cs"/>
          <w:sz w:val="24"/>
          <w:szCs w:val="24"/>
          <w:rtl/>
          <w:lang w:bidi="ar-EG"/>
        </w:rPr>
        <w:t>من</w:t>
      </w:r>
      <w:r w:rsidRPr="00B36516">
        <w:rPr>
          <w:rFonts w:cs="KFGQPC Uthman Taha Naskh"/>
          <w:sz w:val="24"/>
          <w:szCs w:val="24"/>
          <w:rtl/>
          <w:lang w:bidi="ar-EG"/>
        </w:rPr>
        <w:t xml:space="preserve"> </w:t>
      </w:r>
      <w:r w:rsidRPr="00B36516">
        <w:rPr>
          <w:rFonts w:cs="KFGQPC Uthman Taha Naskh" w:hint="cs"/>
          <w:sz w:val="24"/>
          <w:szCs w:val="24"/>
          <w:rtl/>
          <w:lang w:bidi="ar-EG"/>
        </w:rPr>
        <w:t>حديث</w:t>
      </w:r>
      <w:r w:rsidRPr="00B36516">
        <w:rPr>
          <w:rFonts w:cs="KFGQPC Uthman Taha Naskh"/>
          <w:sz w:val="24"/>
          <w:szCs w:val="24"/>
          <w:rtl/>
          <w:lang w:bidi="ar-EG"/>
        </w:rPr>
        <w:t xml:space="preserve"> </w:t>
      </w:r>
      <w:r w:rsidRPr="00B36516">
        <w:rPr>
          <w:rFonts w:cs="KFGQPC Uthman Taha Naskh" w:hint="cs"/>
          <w:sz w:val="24"/>
          <w:szCs w:val="24"/>
          <w:rtl/>
          <w:lang w:bidi="ar-EG"/>
        </w:rPr>
        <w:t>أبي</w:t>
      </w:r>
      <w:r w:rsidRPr="00B36516">
        <w:rPr>
          <w:rFonts w:cs="KFGQPC Uthman Taha Naskh"/>
          <w:sz w:val="24"/>
          <w:szCs w:val="24"/>
          <w:rtl/>
          <w:lang w:bidi="ar-EG"/>
        </w:rPr>
        <w:t xml:space="preserve"> </w:t>
      </w:r>
      <w:r w:rsidRPr="00B36516">
        <w:rPr>
          <w:rFonts w:cs="KFGQPC Uthman Taha Naskh" w:hint="cs"/>
          <w:sz w:val="24"/>
          <w:szCs w:val="24"/>
          <w:rtl/>
          <w:lang w:bidi="ar-EG"/>
        </w:rPr>
        <w:t>موسى</w:t>
      </w:r>
      <w:r w:rsidRPr="00B36516">
        <w:rPr>
          <w:rFonts w:cs="KFGQPC Uthman Taha Naskh"/>
          <w:sz w:val="24"/>
          <w:szCs w:val="24"/>
          <w:rtl/>
          <w:lang w:bidi="ar-EG"/>
        </w:rPr>
        <w:t xml:space="preserve"> </w:t>
      </w:r>
      <w:r w:rsidRPr="00B36516">
        <w:rPr>
          <w:rFonts w:cs="KFGQPC Uthman Taha Naskh" w:hint="cs"/>
          <w:sz w:val="24"/>
          <w:szCs w:val="24"/>
          <w:rtl/>
          <w:lang w:bidi="ar-EG"/>
        </w:rPr>
        <w:t>الأشعري</w:t>
      </w:r>
      <w:r w:rsidRPr="00B36516">
        <w:rPr>
          <w:rFonts w:cs="KFGQPC Uthman Taha Naskh"/>
          <w:sz w:val="24"/>
          <w:szCs w:val="24"/>
          <w:rtl/>
          <w:lang w:bidi="ar-EG"/>
        </w:rPr>
        <w:t>.</w:t>
      </w:r>
    </w:p>
  </w:footnote>
  <w:footnote w:id="23">
    <w:p w14:paraId="795C2440" w14:textId="326BE981" w:rsidR="000476E3" w:rsidRPr="00B36516" w:rsidRDefault="000476E3">
      <w:pPr>
        <w:pStyle w:val="FootnoteText"/>
        <w:rPr>
          <w:rFonts w:cs="KFGQPC Uthman Taha Naskh"/>
          <w:sz w:val="24"/>
          <w:szCs w:val="24"/>
          <w:rtl/>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lang w:bidi="ar-EG"/>
        </w:rPr>
        <w:t>أخرجه</w:t>
      </w:r>
      <w:r w:rsidRPr="00B36516">
        <w:rPr>
          <w:rFonts w:cs="KFGQPC Uthman Taha Naskh"/>
          <w:sz w:val="24"/>
          <w:szCs w:val="24"/>
          <w:rtl/>
          <w:lang w:bidi="ar-EG"/>
        </w:rPr>
        <w:t xml:space="preserve"> </w:t>
      </w:r>
      <w:r w:rsidRPr="00B36516">
        <w:rPr>
          <w:rFonts w:cs="KFGQPC Uthman Taha Naskh" w:hint="cs"/>
          <w:sz w:val="24"/>
          <w:szCs w:val="24"/>
          <w:rtl/>
          <w:lang w:bidi="ar-EG"/>
        </w:rPr>
        <w:t>الترمذي</w:t>
      </w:r>
      <w:r w:rsidRPr="00B36516">
        <w:rPr>
          <w:rFonts w:cs="KFGQPC Uthman Taha Naskh"/>
          <w:sz w:val="24"/>
          <w:szCs w:val="24"/>
          <w:rtl/>
          <w:lang w:bidi="ar-EG"/>
        </w:rPr>
        <w:t xml:space="preserve"> (٢٦٧٦)</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hint="cs"/>
          <w:sz w:val="24"/>
          <w:szCs w:val="24"/>
          <w:rtl/>
          <w:lang w:bidi="ar-EG"/>
        </w:rPr>
        <w:t>أبو</w:t>
      </w:r>
      <w:r w:rsidRPr="00B36516">
        <w:rPr>
          <w:rFonts w:cs="KFGQPC Uthman Taha Naskh"/>
          <w:sz w:val="24"/>
          <w:szCs w:val="24"/>
          <w:rtl/>
          <w:lang w:bidi="ar-EG"/>
        </w:rPr>
        <w:t xml:space="preserve"> </w:t>
      </w:r>
      <w:r w:rsidRPr="00B36516">
        <w:rPr>
          <w:rFonts w:cs="KFGQPC Uthman Taha Naskh" w:hint="cs"/>
          <w:sz w:val="24"/>
          <w:szCs w:val="24"/>
          <w:rtl/>
          <w:lang w:bidi="ar-EG"/>
        </w:rPr>
        <w:t>داود</w:t>
      </w:r>
      <w:r w:rsidRPr="00B36516">
        <w:rPr>
          <w:rFonts w:cs="KFGQPC Uthman Taha Naskh"/>
          <w:sz w:val="24"/>
          <w:szCs w:val="24"/>
          <w:rtl/>
          <w:lang w:bidi="ar-EG"/>
        </w:rPr>
        <w:t xml:space="preserve"> (٤٦٠٧)</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hint="cs"/>
          <w:sz w:val="24"/>
          <w:szCs w:val="24"/>
          <w:rtl/>
          <w:lang w:bidi="ar-EG"/>
        </w:rPr>
        <w:t>وابن</w:t>
      </w:r>
      <w:r w:rsidRPr="00B36516">
        <w:rPr>
          <w:rFonts w:cs="KFGQPC Uthman Taha Naskh"/>
          <w:sz w:val="24"/>
          <w:szCs w:val="24"/>
          <w:rtl/>
          <w:lang w:bidi="ar-EG"/>
        </w:rPr>
        <w:t xml:space="preserve"> </w:t>
      </w:r>
      <w:r w:rsidRPr="00B36516">
        <w:rPr>
          <w:rFonts w:cs="KFGQPC Uthman Taha Naskh" w:hint="cs"/>
          <w:sz w:val="24"/>
          <w:szCs w:val="24"/>
          <w:rtl/>
          <w:lang w:bidi="ar-EG"/>
        </w:rPr>
        <w:t>ماجه</w:t>
      </w:r>
      <w:r w:rsidRPr="00B36516">
        <w:rPr>
          <w:rFonts w:cs="KFGQPC Uthman Taha Naskh"/>
          <w:sz w:val="24"/>
          <w:szCs w:val="24"/>
          <w:rtl/>
          <w:lang w:bidi="ar-EG"/>
        </w:rPr>
        <w:t xml:space="preserve"> (٤٣) </w:t>
      </w:r>
      <w:r w:rsidRPr="00B36516">
        <w:rPr>
          <w:rFonts w:cs="KFGQPC Uthman Taha Naskh" w:hint="cs"/>
          <w:sz w:val="24"/>
          <w:szCs w:val="24"/>
          <w:rtl/>
          <w:lang w:bidi="ar-EG"/>
        </w:rPr>
        <w:t>وغيرهم،</w:t>
      </w:r>
      <w:r w:rsidRPr="00B36516">
        <w:rPr>
          <w:rFonts w:cs="KFGQPC Uthman Taha Naskh"/>
          <w:sz w:val="24"/>
          <w:szCs w:val="24"/>
          <w:rtl/>
          <w:lang w:bidi="ar-EG"/>
        </w:rPr>
        <w:t xml:space="preserve"> </w:t>
      </w:r>
      <w:r w:rsidRPr="00B36516">
        <w:rPr>
          <w:rFonts w:cs="KFGQPC Uthman Taha Naskh" w:hint="cs"/>
          <w:sz w:val="24"/>
          <w:szCs w:val="24"/>
          <w:rtl/>
          <w:lang w:bidi="ar-EG"/>
        </w:rPr>
        <w:t>من</w:t>
      </w:r>
      <w:r w:rsidRPr="00B36516">
        <w:rPr>
          <w:rFonts w:cs="KFGQPC Uthman Taha Naskh"/>
          <w:sz w:val="24"/>
          <w:szCs w:val="24"/>
          <w:rtl/>
          <w:lang w:bidi="ar-EG"/>
        </w:rPr>
        <w:t xml:space="preserve"> </w:t>
      </w:r>
      <w:r w:rsidRPr="00B36516">
        <w:rPr>
          <w:rFonts w:cs="KFGQPC Uthman Taha Naskh" w:hint="cs"/>
          <w:sz w:val="24"/>
          <w:szCs w:val="24"/>
          <w:rtl/>
          <w:lang w:bidi="ar-EG"/>
        </w:rPr>
        <w:t>حديث</w:t>
      </w:r>
      <w:r w:rsidRPr="00B36516">
        <w:rPr>
          <w:rFonts w:cs="KFGQPC Uthman Taha Naskh"/>
          <w:sz w:val="24"/>
          <w:szCs w:val="24"/>
          <w:rtl/>
          <w:lang w:bidi="ar-EG"/>
        </w:rPr>
        <w:t xml:space="preserve"> </w:t>
      </w:r>
      <w:r w:rsidRPr="00B36516">
        <w:rPr>
          <w:rFonts w:cs="KFGQPC Uthman Taha Naskh" w:hint="cs"/>
          <w:sz w:val="24"/>
          <w:szCs w:val="24"/>
          <w:rtl/>
          <w:lang w:bidi="ar-EG"/>
        </w:rPr>
        <w:t>العرباض</w:t>
      </w:r>
      <w:r w:rsidRPr="00B36516">
        <w:rPr>
          <w:rFonts w:cs="KFGQPC Uthman Taha Naskh"/>
          <w:sz w:val="24"/>
          <w:szCs w:val="24"/>
          <w:rtl/>
          <w:lang w:bidi="ar-EG"/>
        </w:rPr>
        <w:t xml:space="preserve"> </w:t>
      </w:r>
      <w:r w:rsidRPr="00B36516">
        <w:rPr>
          <w:rFonts w:cs="KFGQPC Uthman Taha Naskh" w:hint="cs"/>
          <w:sz w:val="24"/>
          <w:szCs w:val="24"/>
          <w:rtl/>
          <w:lang w:bidi="ar-EG"/>
        </w:rPr>
        <w:t>بن</w:t>
      </w:r>
      <w:r w:rsidRPr="00B36516">
        <w:rPr>
          <w:rFonts w:cs="KFGQPC Uthman Taha Naskh"/>
          <w:sz w:val="24"/>
          <w:szCs w:val="24"/>
          <w:rtl/>
          <w:lang w:bidi="ar-EG"/>
        </w:rPr>
        <w:t xml:space="preserve"> </w:t>
      </w:r>
      <w:r w:rsidRPr="00B36516">
        <w:rPr>
          <w:rFonts w:cs="KFGQPC Uthman Taha Naskh" w:hint="cs"/>
          <w:sz w:val="24"/>
          <w:szCs w:val="24"/>
          <w:rtl/>
          <w:lang w:bidi="ar-EG"/>
        </w:rPr>
        <w:t>سارية</w:t>
      </w:r>
      <w:r w:rsidRPr="00B36516">
        <w:rPr>
          <w:rFonts w:cs="KFGQPC Uthman Taha Naskh"/>
          <w:sz w:val="24"/>
          <w:szCs w:val="24"/>
          <w:rtl/>
          <w:lang w:bidi="ar-EG"/>
        </w:rPr>
        <w:t>.</w:t>
      </w:r>
    </w:p>
  </w:footnote>
  <w:footnote w:id="24">
    <w:p w14:paraId="2AC0F316" w14:textId="298A3F0F" w:rsidR="004410D4" w:rsidRPr="00B36516" w:rsidRDefault="004410D4">
      <w:pPr>
        <w:pStyle w:val="FootnoteText"/>
        <w:rPr>
          <w:rFonts w:cs="KFGQPC Uthman Taha Naskh"/>
          <w:sz w:val="24"/>
          <w:szCs w:val="24"/>
          <w:rtl/>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lang w:bidi="ar-EG"/>
        </w:rPr>
        <w:t>ابن</w:t>
      </w:r>
      <w:r w:rsidRPr="00B36516">
        <w:rPr>
          <w:rFonts w:cs="KFGQPC Uthman Taha Naskh"/>
          <w:sz w:val="24"/>
          <w:szCs w:val="24"/>
          <w:rtl/>
          <w:lang w:bidi="ar-EG"/>
        </w:rPr>
        <w:t xml:space="preserve"> </w:t>
      </w:r>
      <w:r w:rsidRPr="00B36516">
        <w:rPr>
          <w:rFonts w:cs="KFGQPC Uthman Taha Naskh" w:hint="cs"/>
          <w:sz w:val="24"/>
          <w:szCs w:val="24"/>
          <w:rtl/>
          <w:lang w:bidi="ar-EG"/>
        </w:rPr>
        <w:t>تيمية،</w:t>
      </w:r>
      <w:r w:rsidRPr="00B36516">
        <w:rPr>
          <w:rFonts w:cs="KFGQPC Uthman Taha Naskh"/>
          <w:sz w:val="24"/>
          <w:szCs w:val="24"/>
          <w:rtl/>
          <w:lang w:bidi="ar-EG"/>
        </w:rPr>
        <w:t xml:space="preserve"> </w:t>
      </w:r>
      <w:r w:rsidRPr="00B36516">
        <w:rPr>
          <w:rFonts w:cs="KFGQPC Uthman Taha Naskh" w:hint="cs"/>
          <w:b/>
          <w:bCs/>
          <w:i/>
          <w:iCs/>
          <w:sz w:val="24"/>
          <w:szCs w:val="24"/>
          <w:rtl/>
          <w:lang w:bidi="ar-EG"/>
        </w:rPr>
        <w:t>مجموع</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الفتاوى</w:t>
      </w:r>
      <w:r w:rsidRPr="00B36516">
        <w:rPr>
          <w:rFonts w:cs="KFGQPC Uthman Taha Naskh" w:hint="cs"/>
          <w:sz w:val="24"/>
          <w:szCs w:val="24"/>
          <w:rtl/>
          <w:lang w:bidi="ar-EG"/>
        </w:rPr>
        <w:t>،</w:t>
      </w:r>
      <w:r w:rsidRPr="00B36516">
        <w:rPr>
          <w:rFonts w:cs="KFGQPC Uthman Taha Naskh"/>
          <w:sz w:val="24"/>
          <w:szCs w:val="24"/>
          <w:rtl/>
          <w:lang w:bidi="ar-EG"/>
        </w:rPr>
        <w:t xml:space="preserve"> (4/ ١٥٦).</w:t>
      </w:r>
    </w:p>
  </w:footnote>
  <w:footnote w:id="25">
    <w:p w14:paraId="343DE892" w14:textId="782B4847" w:rsidR="00BF34BD" w:rsidRPr="00B36516" w:rsidRDefault="00BF34BD">
      <w:pPr>
        <w:pStyle w:val="FootnoteText"/>
        <w:rPr>
          <w:rFonts w:cs="KFGQPC Uthman Taha Naskh"/>
          <w:sz w:val="24"/>
          <w:szCs w:val="24"/>
          <w:rtl/>
          <w:lang w:bidi="fa-IR"/>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lang w:bidi="ar-EG"/>
        </w:rPr>
        <w:t>ابن</w:t>
      </w:r>
      <w:r w:rsidRPr="00B36516">
        <w:rPr>
          <w:rFonts w:cs="KFGQPC Uthman Taha Naskh"/>
          <w:sz w:val="24"/>
          <w:szCs w:val="24"/>
          <w:rtl/>
          <w:lang w:bidi="ar-EG"/>
        </w:rPr>
        <w:t xml:space="preserve"> </w:t>
      </w:r>
      <w:r w:rsidRPr="00B36516">
        <w:rPr>
          <w:rFonts w:cs="KFGQPC Uthman Taha Naskh" w:hint="cs"/>
          <w:sz w:val="24"/>
          <w:szCs w:val="24"/>
          <w:rtl/>
          <w:lang w:bidi="ar-EG"/>
        </w:rPr>
        <w:t>تيمية،</w:t>
      </w:r>
      <w:r w:rsidRPr="00B36516">
        <w:rPr>
          <w:rFonts w:cs="KFGQPC Uthman Taha Naskh"/>
          <w:sz w:val="24"/>
          <w:szCs w:val="24"/>
          <w:rtl/>
          <w:lang w:bidi="ar-EG"/>
        </w:rPr>
        <w:t xml:space="preserve"> </w:t>
      </w:r>
      <w:r w:rsidRPr="00B36516">
        <w:rPr>
          <w:rFonts w:cs="KFGQPC Uthman Taha Naskh" w:hint="cs"/>
          <w:b/>
          <w:bCs/>
          <w:i/>
          <w:iCs/>
          <w:sz w:val="24"/>
          <w:szCs w:val="24"/>
          <w:rtl/>
          <w:lang w:bidi="ar-EG"/>
        </w:rPr>
        <w:t>الفتوى</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الحموية</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الكبرى</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hint="cs"/>
          <w:sz w:val="24"/>
          <w:szCs w:val="24"/>
          <w:rtl/>
          <w:lang w:bidi="ar-EG"/>
        </w:rPr>
        <w:t>تحقيق</w:t>
      </w:r>
      <w:r w:rsidRPr="00B36516">
        <w:rPr>
          <w:rFonts w:cs="KFGQPC Uthman Taha Naskh"/>
          <w:sz w:val="24"/>
          <w:szCs w:val="24"/>
          <w:rtl/>
          <w:lang w:bidi="ar-EG"/>
        </w:rPr>
        <w:t xml:space="preserve">: </w:t>
      </w:r>
      <w:r w:rsidRPr="00B36516">
        <w:rPr>
          <w:rFonts w:cs="KFGQPC Uthman Taha Naskh" w:hint="cs"/>
          <w:sz w:val="24"/>
          <w:szCs w:val="24"/>
          <w:rtl/>
          <w:lang w:bidi="ar-EG"/>
        </w:rPr>
        <w:t>حمد</w:t>
      </w:r>
      <w:r w:rsidRPr="00B36516">
        <w:rPr>
          <w:rFonts w:cs="KFGQPC Uthman Taha Naskh"/>
          <w:sz w:val="24"/>
          <w:szCs w:val="24"/>
          <w:rtl/>
          <w:lang w:bidi="ar-EG"/>
        </w:rPr>
        <w:t xml:space="preserve"> </w:t>
      </w:r>
      <w:r w:rsidRPr="00B36516">
        <w:rPr>
          <w:rFonts w:cs="KFGQPC Uthman Taha Naskh" w:hint="cs"/>
          <w:sz w:val="24"/>
          <w:szCs w:val="24"/>
          <w:rtl/>
          <w:lang w:bidi="ar-EG"/>
        </w:rPr>
        <w:t>التويجري،</w:t>
      </w:r>
      <w:r w:rsidRPr="00B36516">
        <w:rPr>
          <w:rFonts w:cs="KFGQPC Uthman Taha Naskh"/>
          <w:sz w:val="24"/>
          <w:szCs w:val="24"/>
          <w:rtl/>
          <w:lang w:bidi="ar-EG"/>
        </w:rPr>
        <w:t xml:space="preserve"> </w:t>
      </w:r>
      <w:r w:rsidRPr="00B36516">
        <w:rPr>
          <w:rFonts w:cs="KFGQPC Uthman Taha Naskh" w:hint="cs"/>
          <w:sz w:val="24"/>
          <w:szCs w:val="24"/>
          <w:rtl/>
          <w:lang w:bidi="ar-EG"/>
        </w:rPr>
        <w:t>دار</w:t>
      </w:r>
      <w:r w:rsidRPr="00B36516">
        <w:rPr>
          <w:rFonts w:cs="KFGQPC Uthman Taha Naskh"/>
          <w:sz w:val="24"/>
          <w:szCs w:val="24"/>
          <w:rtl/>
          <w:lang w:bidi="ar-EG"/>
        </w:rPr>
        <w:t xml:space="preserve"> </w:t>
      </w:r>
      <w:r w:rsidRPr="00B36516">
        <w:rPr>
          <w:rFonts w:cs="KFGQPC Uthman Taha Naskh" w:hint="cs"/>
          <w:sz w:val="24"/>
          <w:szCs w:val="24"/>
          <w:rtl/>
          <w:lang w:bidi="ar-EG"/>
        </w:rPr>
        <w:t>الصميعي،</w:t>
      </w:r>
      <w:r w:rsidRPr="00B36516">
        <w:rPr>
          <w:rFonts w:cs="KFGQPC Uthman Taha Naskh"/>
          <w:sz w:val="24"/>
          <w:szCs w:val="24"/>
          <w:rtl/>
          <w:lang w:bidi="ar-EG"/>
        </w:rPr>
        <w:t xml:space="preserve"> </w:t>
      </w:r>
      <w:r w:rsidRPr="00B36516">
        <w:rPr>
          <w:rFonts w:cs="KFGQPC Uthman Taha Naskh" w:hint="cs"/>
          <w:sz w:val="24"/>
          <w:szCs w:val="24"/>
          <w:rtl/>
          <w:lang w:bidi="ar-EG"/>
        </w:rPr>
        <w:t>الطبعة</w:t>
      </w:r>
      <w:r w:rsidRPr="00B36516">
        <w:rPr>
          <w:rFonts w:cs="KFGQPC Uthman Taha Naskh"/>
          <w:sz w:val="24"/>
          <w:szCs w:val="24"/>
          <w:rtl/>
          <w:lang w:bidi="ar-EG"/>
        </w:rPr>
        <w:t xml:space="preserve"> </w:t>
      </w:r>
      <w:r w:rsidRPr="00B36516">
        <w:rPr>
          <w:rFonts w:cs="KFGQPC Uthman Taha Naskh" w:hint="cs"/>
          <w:sz w:val="24"/>
          <w:szCs w:val="24"/>
          <w:rtl/>
          <w:lang w:bidi="ar-EG"/>
        </w:rPr>
        <w:t>الثانية،</w:t>
      </w:r>
      <w:r w:rsidRPr="00B36516">
        <w:rPr>
          <w:rFonts w:cs="KFGQPC Uthman Taha Naskh"/>
          <w:sz w:val="24"/>
          <w:szCs w:val="24"/>
          <w:rtl/>
          <w:lang w:bidi="ar-EG"/>
        </w:rPr>
        <w:t xml:space="preserve"> ١٤٢٥ </w:t>
      </w:r>
      <w:r w:rsidRPr="00B36516">
        <w:rPr>
          <w:rFonts w:cs="KFGQPC Uthman Taha Naskh" w:hint="cs"/>
          <w:sz w:val="24"/>
          <w:szCs w:val="24"/>
          <w:rtl/>
          <w:lang w:bidi="ar-EG"/>
        </w:rPr>
        <w:t>هـ،</w:t>
      </w:r>
      <w:r w:rsidRPr="00B36516">
        <w:rPr>
          <w:rFonts w:cs="KFGQPC Uthman Taha Naskh"/>
          <w:sz w:val="24"/>
          <w:szCs w:val="24"/>
          <w:rtl/>
          <w:lang w:bidi="ar-EG"/>
        </w:rPr>
        <w:t xml:space="preserve"> (</w:t>
      </w:r>
      <w:r w:rsidRPr="00B36516">
        <w:rPr>
          <w:rFonts w:cs="KFGQPC Uthman Taha Naskh" w:hint="cs"/>
          <w:sz w:val="24"/>
          <w:szCs w:val="24"/>
          <w:rtl/>
          <w:lang w:bidi="ar-EG"/>
        </w:rPr>
        <w:t>ص</w:t>
      </w:r>
      <w:r w:rsidRPr="00B36516">
        <w:rPr>
          <w:rFonts w:cs="KFGQPC Uthman Taha Naskh"/>
          <w:sz w:val="24"/>
          <w:szCs w:val="24"/>
          <w:rtl/>
          <w:lang w:bidi="ar-EG"/>
        </w:rPr>
        <w:t xml:space="preserve">: </w:t>
      </w:r>
      <w:r w:rsidRPr="00B36516">
        <w:rPr>
          <w:rFonts w:cs="KFGQPC Uthman Taha Naskh"/>
          <w:sz w:val="24"/>
          <w:szCs w:val="24"/>
          <w:rtl/>
          <w:lang w:bidi="fa-IR"/>
        </w:rPr>
        <w:t>۱۹۰).</w:t>
      </w:r>
    </w:p>
  </w:footnote>
  <w:footnote w:id="26">
    <w:p w14:paraId="1850D6B9" w14:textId="3F07923D" w:rsidR="00CB20AF" w:rsidRPr="00B36516" w:rsidRDefault="00CB20AF">
      <w:pPr>
        <w:pStyle w:val="FootnoteText"/>
        <w:rPr>
          <w:rFonts w:cs="KFGQPC Uthman Taha Naskh"/>
          <w:sz w:val="24"/>
          <w:szCs w:val="24"/>
          <w:rtl/>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lang w:bidi="ar-EG"/>
        </w:rPr>
        <w:t>ابن</w:t>
      </w:r>
      <w:r w:rsidRPr="00B36516">
        <w:rPr>
          <w:rFonts w:cs="KFGQPC Uthman Taha Naskh"/>
          <w:sz w:val="24"/>
          <w:szCs w:val="24"/>
          <w:rtl/>
          <w:lang w:bidi="ar-EG"/>
        </w:rPr>
        <w:t xml:space="preserve"> </w:t>
      </w:r>
      <w:r w:rsidRPr="00B36516">
        <w:rPr>
          <w:rFonts w:cs="KFGQPC Uthman Taha Naskh" w:hint="cs"/>
          <w:sz w:val="24"/>
          <w:szCs w:val="24"/>
          <w:rtl/>
          <w:lang w:bidi="ar-EG"/>
        </w:rPr>
        <w:t>سينا،</w:t>
      </w:r>
      <w:r w:rsidRPr="00B36516">
        <w:rPr>
          <w:rFonts w:cs="KFGQPC Uthman Taha Naskh"/>
          <w:sz w:val="24"/>
          <w:szCs w:val="24"/>
          <w:rtl/>
          <w:lang w:bidi="ar-EG"/>
        </w:rPr>
        <w:t xml:space="preserve"> </w:t>
      </w:r>
      <w:r w:rsidRPr="00B36516">
        <w:rPr>
          <w:rFonts w:cs="KFGQPC Uthman Taha Naskh" w:hint="cs"/>
          <w:b/>
          <w:bCs/>
          <w:i/>
          <w:iCs/>
          <w:sz w:val="24"/>
          <w:szCs w:val="24"/>
          <w:rtl/>
          <w:lang w:bidi="ar-EG"/>
        </w:rPr>
        <w:t>الرسالة</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الأضحوية</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hint="cs"/>
          <w:sz w:val="24"/>
          <w:szCs w:val="24"/>
          <w:rtl/>
          <w:lang w:bidi="ar-EG"/>
        </w:rPr>
        <w:t>تحقيق</w:t>
      </w:r>
      <w:r w:rsidRPr="00B36516">
        <w:rPr>
          <w:rFonts w:cs="KFGQPC Uthman Taha Naskh"/>
          <w:sz w:val="24"/>
          <w:szCs w:val="24"/>
          <w:rtl/>
          <w:lang w:bidi="ar-EG"/>
        </w:rPr>
        <w:t xml:space="preserve">: </w:t>
      </w:r>
      <w:r w:rsidRPr="00B36516">
        <w:rPr>
          <w:rFonts w:cs="KFGQPC Uthman Taha Naskh" w:hint="cs"/>
          <w:sz w:val="24"/>
          <w:szCs w:val="24"/>
          <w:rtl/>
          <w:lang w:bidi="ar-EG"/>
        </w:rPr>
        <w:t>د</w:t>
      </w:r>
      <w:r w:rsidRPr="00B36516">
        <w:rPr>
          <w:rFonts w:cs="KFGQPC Uthman Taha Naskh"/>
          <w:sz w:val="24"/>
          <w:szCs w:val="24"/>
          <w:rtl/>
          <w:lang w:bidi="ar-EG"/>
        </w:rPr>
        <w:t xml:space="preserve">. </w:t>
      </w:r>
      <w:r w:rsidRPr="00B36516">
        <w:rPr>
          <w:rFonts w:cs="KFGQPC Uthman Taha Naskh" w:hint="cs"/>
          <w:sz w:val="24"/>
          <w:szCs w:val="24"/>
          <w:rtl/>
          <w:lang w:bidi="ar-EG"/>
        </w:rPr>
        <w:t>حسن</w:t>
      </w:r>
      <w:r w:rsidRPr="00B36516">
        <w:rPr>
          <w:rFonts w:cs="KFGQPC Uthman Taha Naskh"/>
          <w:sz w:val="24"/>
          <w:szCs w:val="24"/>
          <w:rtl/>
          <w:lang w:bidi="ar-EG"/>
        </w:rPr>
        <w:t xml:space="preserve"> </w:t>
      </w:r>
      <w:r w:rsidRPr="00B36516">
        <w:rPr>
          <w:rFonts w:cs="KFGQPC Uthman Taha Naskh" w:hint="cs"/>
          <w:sz w:val="24"/>
          <w:szCs w:val="24"/>
          <w:rtl/>
          <w:lang w:bidi="ar-EG"/>
        </w:rPr>
        <w:t>عاصي،</w:t>
      </w:r>
      <w:r w:rsidRPr="00B36516">
        <w:rPr>
          <w:rFonts w:cs="KFGQPC Uthman Taha Naskh"/>
          <w:sz w:val="24"/>
          <w:szCs w:val="24"/>
          <w:rtl/>
          <w:lang w:bidi="ar-EG"/>
        </w:rPr>
        <w:t xml:space="preserve"> </w:t>
      </w:r>
      <w:r w:rsidRPr="00B36516">
        <w:rPr>
          <w:rFonts w:cs="KFGQPC Uthman Taha Naskh" w:hint="cs"/>
          <w:sz w:val="24"/>
          <w:szCs w:val="24"/>
          <w:rtl/>
          <w:lang w:bidi="ar-EG"/>
        </w:rPr>
        <w:t>المؤسسة</w:t>
      </w:r>
      <w:r w:rsidRPr="00B36516">
        <w:rPr>
          <w:rFonts w:cs="KFGQPC Uthman Taha Naskh"/>
          <w:sz w:val="24"/>
          <w:szCs w:val="24"/>
          <w:rtl/>
          <w:lang w:bidi="ar-EG"/>
        </w:rPr>
        <w:t xml:space="preserve"> </w:t>
      </w:r>
      <w:r w:rsidRPr="00B36516">
        <w:rPr>
          <w:rFonts w:cs="KFGQPC Uthman Taha Naskh" w:hint="cs"/>
          <w:sz w:val="24"/>
          <w:szCs w:val="24"/>
          <w:rtl/>
          <w:lang w:bidi="ar-EG"/>
        </w:rPr>
        <w:t>الجامعية</w:t>
      </w:r>
      <w:r w:rsidRPr="00B36516">
        <w:rPr>
          <w:rFonts w:cs="KFGQPC Uthman Taha Naskh"/>
          <w:sz w:val="24"/>
          <w:szCs w:val="24"/>
          <w:rtl/>
          <w:lang w:bidi="ar-EG"/>
        </w:rPr>
        <w:t xml:space="preserve"> </w:t>
      </w:r>
      <w:r w:rsidRPr="00B36516">
        <w:rPr>
          <w:rFonts w:cs="KFGQPC Uthman Taha Naskh" w:hint="cs"/>
          <w:sz w:val="24"/>
          <w:szCs w:val="24"/>
          <w:rtl/>
          <w:lang w:bidi="ar-EG"/>
        </w:rPr>
        <w:t>للدراسات</w:t>
      </w:r>
      <w:r w:rsidRPr="00B36516">
        <w:rPr>
          <w:rFonts w:cs="KFGQPC Uthman Taha Naskh"/>
          <w:sz w:val="24"/>
          <w:szCs w:val="24"/>
          <w:rtl/>
          <w:lang w:bidi="ar-EG"/>
        </w:rPr>
        <w:t xml:space="preserve"> </w:t>
      </w:r>
      <w:r w:rsidRPr="00B36516">
        <w:rPr>
          <w:rFonts w:cs="KFGQPC Uthman Taha Naskh" w:hint="cs"/>
          <w:sz w:val="24"/>
          <w:szCs w:val="24"/>
          <w:rtl/>
          <w:lang w:bidi="ar-EG"/>
        </w:rPr>
        <w:t>والنشر،</w:t>
      </w:r>
      <w:r w:rsidRPr="00B36516">
        <w:rPr>
          <w:rFonts w:cs="KFGQPC Uthman Taha Naskh"/>
          <w:sz w:val="24"/>
          <w:szCs w:val="24"/>
          <w:rtl/>
          <w:lang w:bidi="ar-EG"/>
        </w:rPr>
        <w:t xml:space="preserve"> </w:t>
      </w:r>
      <w:r w:rsidRPr="00B36516">
        <w:rPr>
          <w:rFonts w:cs="KFGQPC Uthman Taha Naskh" w:hint="cs"/>
          <w:sz w:val="24"/>
          <w:szCs w:val="24"/>
          <w:rtl/>
          <w:lang w:bidi="ar-EG"/>
        </w:rPr>
        <w:t>الطبعة</w:t>
      </w:r>
      <w:r w:rsidRPr="00B36516">
        <w:rPr>
          <w:rFonts w:cs="KFGQPC Uthman Taha Naskh"/>
          <w:sz w:val="24"/>
          <w:szCs w:val="24"/>
          <w:rtl/>
          <w:lang w:bidi="ar-EG"/>
        </w:rPr>
        <w:t xml:space="preserve"> </w:t>
      </w:r>
      <w:r w:rsidRPr="00B36516">
        <w:rPr>
          <w:rFonts w:cs="KFGQPC Uthman Taha Naskh" w:hint="cs"/>
          <w:sz w:val="24"/>
          <w:szCs w:val="24"/>
          <w:rtl/>
          <w:lang w:bidi="ar-EG"/>
        </w:rPr>
        <w:t>الثانية،</w:t>
      </w:r>
      <w:r w:rsidRPr="00B36516">
        <w:rPr>
          <w:rFonts w:cs="KFGQPC Uthman Taha Naskh"/>
          <w:sz w:val="24"/>
          <w:szCs w:val="24"/>
          <w:rtl/>
          <w:lang w:bidi="ar-EG"/>
        </w:rPr>
        <w:t xml:space="preserve"> ١٤٠٧</w:t>
      </w:r>
      <w:r w:rsidRPr="00B36516">
        <w:rPr>
          <w:rFonts w:cs="KFGQPC Uthman Taha Naskh" w:hint="cs"/>
          <w:sz w:val="24"/>
          <w:szCs w:val="24"/>
          <w:rtl/>
          <w:lang w:bidi="ar-EG"/>
        </w:rPr>
        <w:t>هـ،</w:t>
      </w:r>
      <w:r w:rsidRPr="00B36516">
        <w:rPr>
          <w:rFonts w:cs="KFGQPC Uthman Taha Naskh"/>
          <w:sz w:val="24"/>
          <w:szCs w:val="24"/>
          <w:rtl/>
          <w:lang w:bidi="ar-EG"/>
        </w:rPr>
        <w:t xml:space="preserve"> (</w:t>
      </w:r>
      <w:r w:rsidRPr="00B36516">
        <w:rPr>
          <w:rFonts w:cs="KFGQPC Uthman Taha Naskh" w:hint="cs"/>
          <w:sz w:val="24"/>
          <w:szCs w:val="24"/>
          <w:rtl/>
          <w:lang w:bidi="ar-EG"/>
        </w:rPr>
        <w:t>ص</w:t>
      </w:r>
      <w:r w:rsidRPr="00B36516">
        <w:rPr>
          <w:rFonts w:cs="KFGQPC Uthman Taha Naskh"/>
          <w:sz w:val="24"/>
          <w:szCs w:val="24"/>
          <w:rtl/>
          <w:lang w:bidi="ar-EG"/>
        </w:rPr>
        <w:t>: ١٠١).</w:t>
      </w:r>
    </w:p>
  </w:footnote>
  <w:footnote w:id="27">
    <w:p w14:paraId="2D1F2022" w14:textId="1844008A" w:rsidR="00CB20AF" w:rsidRPr="00B36516" w:rsidRDefault="00CB20AF">
      <w:pPr>
        <w:pStyle w:val="FootnoteText"/>
        <w:rPr>
          <w:rFonts w:cs="KFGQPC Uthman Taha Naskh"/>
          <w:sz w:val="24"/>
          <w:szCs w:val="24"/>
          <w:rtl/>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lang w:bidi="ar-EG"/>
        </w:rPr>
        <w:t>ابن</w:t>
      </w:r>
      <w:r w:rsidRPr="00B36516">
        <w:rPr>
          <w:rFonts w:cs="KFGQPC Uthman Taha Naskh"/>
          <w:sz w:val="24"/>
          <w:szCs w:val="24"/>
          <w:rtl/>
          <w:lang w:bidi="ar-EG"/>
        </w:rPr>
        <w:t xml:space="preserve"> </w:t>
      </w:r>
      <w:r w:rsidRPr="00B36516">
        <w:rPr>
          <w:rFonts w:cs="KFGQPC Uthman Taha Naskh" w:hint="cs"/>
          <w:sz w:val="24"/>
          <w:szCs w:val="24"/>
          <w:rtl/>
          <w:lang w:bidi="ar-EG"/>
        </w:rPr>
        <w:t>تيمية،</w:t>
      </w:r>
      <w:r w:rsidRPr="00B36516">
        <w:rPr>
          <w:rFonts w:cs="KFGQPC Uthman Taha Naskh"/>
          <w:sz w:val="24"/>
          <w:szCs w:val="24"/>
          <w:rtl/>
          <w:lang w:bidi="ar-EG"/>
        </w:rPr>
        <w:t xml:space="preserve"> </w:t>
      </w:r>
      <w:r w:rsidRPr="00B36516">
        <w:rPr>
          <w:rFonts w:cs="KFGQPC Uthman Taha Naskh" w:hint="cs"/>
          <w:b/>
          <w:bCs/>
          <w:i/>
          <w:iCs/>
          <w:sz w:val="24"/>
          <w:szCs w:val="24"/>
          <w:rtl/>
          <w:lang w:bidi="ar-EG"/>
        </w:rPr>
        <w:t>درء</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تعارض</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العقل</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والنقل</w:t>
      </w:r>
      <w:r w:rsidRPr="00B36516">
        <w:rPr>
          <w:rFonts w:cs="KFGQPC Uthman Taha Naskh" w:hint="cs"/>
          <w:sz w:val="24"/>
          <w:szCs w:val="24"/>
          <w:rtl/>
          <w:lang w:bidi="ar-EG"/>
        </w:rPr>
        <w:t>، تحقيق</w:t>
      </w:r>
      <w:r w:rsidRPr="00B36516">
        <w:rPr>
          <w:rFonts w:cs="KFGQPC Uthman Taha Naskh"/>
          <w:sz w:val="24"/>
          <w:szCs w:val="24"/>
          <w:rtl/>
          <w:lang w:bidi="ar-EG"/>
        </w:rPr>
        <w:t xml:space="preserve">: </w:t>
      </w:r>
      <w:r w:rsidRPr="00B36516">
        <w:rPr>
          <w:rFonts w:cs="KFGQPC Uthman Taha Naskh" w:hint="cs"/>
          <w:sz w:val="24"/>
          <w:szCs w:val="24"/>
          <w:rtl/>
          <w:lang w:bidi="ar-EG"/>
        </w:rPr>
        <w:t>محمد</w:t>
      </w:r>
      <w:r w:rsidRPr="00B36516">
        <w:rPr>
          <w:rFonts w:cs="KFGQPC Uthman Taha Naskh"/>
          <w:sz w:val="24"/>
          <w:szCs w:val="24"/>
          <w:rtl/>
          <w:lang w:bidi="ar-EG"/>
        </w:rPr>
        <w:t xml:space="preserve"> </w:t>
      </w:r>
      <w:r w:rsidRPr="00B36516">
        <w:rPr>
          <w:rFonts w:cs="KFGQPC Uthman Taha Naskh" w:hint="cs"/>
          <w:sz w:val="24"/>
          <w:szCs w:val="24"/>
          <w:rtl/>
          <w:lang w:bidi="ar-EG"/>
        </w:rPr>
        <w:t>رشاد</w:t>
      </w:r>
      <w:r w:rsidRPr="00B36516">
        <w:rPr>
          <w:rFonts w:cs="KFGQPC Uthman Taha Naskh"/>
          <w:sz w:val="24"/>
          <w:szCs w:val="24"/>
          <w:rtl/>
          <w:lang w:bidi="ar-EG"/>
        </w:rPr>
        <w:t xml:space="preserve"> </w:t>
      </w:r>
      <w:r w:rsidRPr="00B36516">
        <w:rPr>
          <w:rFonts w:cs="KFGQPC Uthman Taha Naskh" w:hint="cs"/>
          <w:sz w:val="24"/>
          <w:szCs w:val="24"/>
          <w:rtl/>
          <w:lang w:bidi="ar-EG"/>
        </w:rPr>
        <w:t>سالم،</w:t>
      </w:r>
      <w:r w:rsidRPr="00B36516">
        <w:rPr>
          <w:rFonts w:cs="KFGQPC Uthman Taha Naskh"/>
          <w:sz w:val="24"/>
          <w:szCs w:val="24"/>
          <w:rtl/>
          <w:lang w:bidi="ar-EG"/>
        </w:rPr>
        <w:t xml:space="preserve"> </w:t>
      </w:r>
      <w:r w:rsidRPr="00B36516">
        <w:rPr>
          <w:rFonts w:cs="KFGQPC Uthman Taha Naskh" w:hint="cs"/>
          <w:sz w:val="24"/>
          <w:szCs w:val="24"/>
          <w:rtl/>
          <w:lang w:bidi="ar-EG"/>
        </w:rPr>
        <w:t>نشر</w:t>
      </w:r>
      <w:r w:rsidRPr="00B36516">
        <w:rPr>
          <w:rFonts w:cs="KFGQPC Uthman Taha Naskh"/>
          <w:sz w:val="24"/>
          <w:szCs w:val="24"/>
          <w:rtl/>
          <w:lang w:bidi="ar-EG"/>
        </w:rPr>
        <w:t xml:space="preserve"> </w:t>
      </w:r>
      <w:r w:rsidRPr="00B36516">
        <w:rPr>
          <w:rFonts w:cs="KFGQPC Uthman Taha Naskh" w:hint="cs"/>
          <w:sz w:val="24"/>
          <w:szCs w:val="24"/>
          <w:rtl/>
          <w:lang w:bidi="ar-EG"/>
        </w:rPr>
        <w:t>جامعة</w:t>
      </w:r>
      <w:r w:rsidRPr="00B36516">
        <w:rPr>
          <w:rFonts w:cs="KFGQPC Uthman Taha Naskh"/>
          <w:sz w:val="24"/>
          <w:szCs w:val="24"/>
          <w:rtl/>
          <w:lang w:bidi="ar-EG"/>
        </w:rPr>
        <w:t xml:space="preserve"> </w:t>
      </w:r>
      <w:r w:rsidRPr="00B36516">
        <w:rPr>
          <w:rFonts w:cs="KFGQPC Uthman Taha Naskh" w:hint="cs"/>
          <w:sz w:val="24"/>
          <w:szCs w:val="24"/>
          <w:rtl/>
          <w:lang w:bidi="ar-EG"/>
        </w:rPr>
        <w:t>الإمام،</w:t>
      </w:r>
      <w:r w:rsidRPr="00B36516">
        <w:rPr>
          <w:rFonts w:cs="KFGQPC Uthman Taha Naskh"/>
          <w:sz w:val="24"/>
          <w:szCs w:val="24"/>
          <w:rtl/>
          <w:lang w:bidi="ar-EG"/>
        </w:rPr>
        <w:t xml:space="preserve"> </w:t>
      </w:r>
      <w:r w:rsidRPr="00B36516">
        <w:rPr>
          <w:rFonts w:cs="KFGQPC Uthman Taha Naskh" w:hint="cs"/>
          <w:sz w:val="24"/>
          <w:szCs w:val="24"/>
          <w:rtl/>
          <w:lang w:bidi="ar-EG"/>
        </w:rPr>
        <w:t>الطبعة</w:t>
      </w:r>
      <w:r w:rsidRPr="00B36516">
        <w:rPr>
          <w:rFonts w:cs="KFGQPC Uthman Taha Naskh"/>
          <w:sz w:val="24"/>
          <w:szCs w:val="24"/>
          <w:rtl/>
          <w:lang w:bidi="ar-EG"/>
        </w:rPr>
        <w:t xml:space="preserve"> </w:t>
      </w:r>
      <w:r w:rsidRPr="00B36516">
        <w:rPr>
          <w:rFonts w:cs="KFGQPC Uthman Taha Naskh" w:hint="cs"/>
          <w:sz w:val="24"/>
          <w:szCs w:val="24"/>
          <w:rtl/>
          <w:lang w:bidi="ar-EG"/>
        </w:rPr>
        <w:t>الثانية،</w:t>
      </w:r>
      <w:r w:rsidRPr="00B36516">
        <w:rPr>
          <w:rFonts w:cs="KFGQPC Uthman Taha Naskh"/>
          <w:sz w:val="24"/>
          <w:szCs w:val="24"/>
          <w:rtl/>
          <w:lang w:bidi="ar-EG"/>
        </w:rPr>
        <w:t xml:space="preserve"> ١٤١١</w:t>
      </w:r>
      <w:r w:rsidRPr="00B36516">
        <w:rPr>
          <w:rFonts w:cs="KFGQPC Uthman Taha Naskh" w:hint="cs"/>
          <w:sz w:val="24"/>
          <w:szCs w:val="24"/>
          <w:rtl/>
          <w:lang w:bidi="ar-EG"/>
        </w:rPr>
        <w:t>هـ،</w:t>
      </w:r>
      <w:r w:rsidRPr="00B36516">
        <w:rPr>
          <w:rFonts w:cs="KFGQPC Uthman Taha Naskh"/>
          <w:sz w:val="24"/>
          <w:szCs w:val="24"/>
          <w:rtl/>
          <w:lang w:bidi="ar-EG"/>
        </w:rPr>
        <w:t xml:space="preserve"> (5/ ٧٢-٧٣).</w:t>
      </w:r>
    </w:p>
  </w:footnote>
  <w:footnote w:id="28">
    <w:p w14:paraId="371B90D1" w14:textId="78D48C76" w:rsidR="007F570E" w:rsidRPr="00B36516" w:rsidRDefault="007F570E">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rPr>
        <w:t>أخرجه</w:t>
      </w:r>
      <w:r w:rsidRPr="00B36516">
        <w:rPr>
          <w:rFonts w:cs="KFGQPC Uthman Taha Naskh"/>
          <w:sz w:val="24"/>
          <w:szCs w:val="24"/>
          <w:rtl/>
        </w:rPr>
        <w:t xml:space="preserve"> </w:t>
      </w:r>
      <w:r w:rsidRPr="00B36516">
        <w:rPr>
          <w:rFonts w:cs="KFGQPC Uthman Taha Naskh" w:hint="cs"/>
          <w:sz w:val="24"/>
          <w:szCs w:val="24"/>
          <w:rtl/>
        </w:rPr>
        <w:t>مسلم</w:t>
      </w:r>
      <w:r w:rsidRPr="00B36516">
        <w:rPr>
          <w:rFonts w:cs="KFGQPC Uthman Taha Naskh"/>
          <w:sz w:val="24"/>
          <w:szCs w:val="24"/>
          <w:rtl/>
        </w:rPr>
        <w:t xml:space="preserve"> (٢٣٦٣) </w:t>
      </w:r>
      <w:r w:rsidRPr="00B36516">
        <w:rPr>
          <w:rFonts w:cs="KFGQPC Uthman Taha Naskh" w:hint="cs"/>
          <w:sz w:val="24"/>
          <w:szCs w:val="24"/>
          <w:rtl/>
        </w:rPr>
        <w:t>من</w:t>
      </w:r>
      <w:r w:rsidRPr="00B36516">
        <w:rPr>
          <w:rFonts w:cs="KFGQPC Uthman Taha Naskh"/>
          <w:sz w:val="24"/>
          <w:szCs w:val="24"/>
          <w:rtl/>
        </w:rPr>
        <w:t xml:space="preserve"> </w:t>
      </w:r>
      <w:r w:rsidRPr="00B36516">
        <w:rPr>
          <w:rFonts w:cs="KFGQPC Uthman Taha Naskh" w:hint="cs"/>
          <w:sz w:val="24"/>
          <w:szCs w:val="24"/>
          <w:rtl/>
        </w:rPr>
        <w:t>حديث</w:t>
      </w:r>
      <w:r w:rsidRPr="00B36516">
        <w:rPr>
          <w:rFonts w:cs="KFGQPC Uthman Taha Naskh"/>
          <w:sz w:val="24"/>
          <w:szCs w:val="24"/>
          <w:rtl/>
        </w:rPr>
        <w:t xml:space="preserve"> </w:t>
      </w:r>
      <w:r w:rsidRPr="00B36516">
        <w:rPr>
          <w:rFonts w:cs="KFGQPC Uthman Taha Naskh" w:hint="cs"/>
          <w:sz w:val="24"/>
          <w:szCs w:val="24"/>
          <w:rtl/>
        </w:rPr>
        <w:t>عائشة</w:t>
      </w:r>
      <w:r w:rsidRPr="00B36516">
        <w:rPr>
          <w:rFonts w:cs="KFGQPC Uthman Taha Naskh"/>
          <w:sz w:val="24"/>
          <w:szCs w:val="24"/>
          <w:rtl/>
        </w:rPr>
        <w:t xml:space="preserve"> </w:t>
      </w:r>
      <w:r w:rsidRPr="00B36516">
        <w:rPr>
          <w:rFonts w:cs="KFGQPC Uthman Taha Naskh" w:hint="cs"/>
          <w:sz w:val="24"/>
          <w:szCs w:val="24"/>
          <w:rtl/>
        </w:rPr>
        <w:t>وأنس</w:t>
      </w:r>
      <w:r w:rsidRPr="00B36516">
        <w:rPr>
          <w:rFonts w:cs="KFGQPC Uthman Taha Naskh"/>
          <w:sz w:val="24"/>
          <w:szCs w:val="24"/>
          <w:rtl/>
        </w:rPr>
        <w:t>.</w:t>
      </w:r>
    </w:p>
  </w:footnote>
  <w:footnote w:id="29">
    <w:p w14:paraId="4549D82F" w14:textId="65CC322C" w:rsidR="00982C42" w:rsidRPr="00B36516" w:rsidRDefault="00982C42">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rPr>
        <w:t>أخرجه</w:t>
      </w:r>
      <w:r w:rsidRPr="00B36516">
        <w:rPr>
          <w:rFonts w:cs="KFGQPC Uthman Taha Naskh"/>
          <w:sz w:val="24"/>
          <w:szCs w:val="24"/>
          <w:rtl/>
        </w:rPr>
        <w:t xml:space="preserve"> </w:t>
      </w:r>
      <w:r w:rsidRPr="00B36516">
        <w:rPr>
          <w:rFonts w:cs="KFGQPC Uthman Taha Naskh" w:hint="cs"/>
          <w:sz w:val="24"/>
          <w:szCs w:val="24"/>
          <w:rtl/>
        </w:rPr>
        <w:t>الحاكم،</w:t>
      </w:r>
      <w:r w:rsidRPr="00B36516">
        <w:rPr>
          <w:rFonts w:cs="KFGQPC Uthman Taha Naskh"/>
          <w:sz w:val="24"/>
          <w:szCs w:val="24"/>
          <w:rtl/>
        </w:rPr>
        <w:t xml:space="preserve"> </w:t>
      </w:r>
      <w:r w:rsidRPr="00B36516">
        <w:rPr>
          <w:rFonts w:cs="KFGQPC Uthman Taha Naskh" w:hint="cs"/>
          <w:sz w:val="24"/>
          <w:szCs w:val="24"/>
          <w:rtl/>
        </w:rPr>
        <w:t>المستدرك</w:t>
      </w:r>
      <w:r w:rsidRPr="00B36516">
        <w:rPr>
          <w:rFonts w:cs="KFGQPC Uthman Taha Naskh"/>
          <w:sz w:val="24"/>
          <w:szCs w:val="24"/>
          <w:rtl/>
        </w:rPr>
        <w:t xml:space="preserve"> (3/ ١٩٥)</w:t>
      </w:r>
      <w:r w:rsidRPr="00B36516">
        <w:rPr>
          <w:rFonts w:cs="KFGQPC Uthman Taha Naskh" w:hint="cs"/>
          <w:sz w:val="24"/>
          <w:szCs w:val="24"/>
          <w:rtl/>
        </w:rPr>
        <w:t>،</w:t>
      </w:r>
      <w:r w:rsidRPr="00B36516">
        <w:rPr>
          <w:rFonts w:cs="KFGQPC Uthman Taha Naskh"/>
          <w:sz w:val="24"/>
          <w:szCs w:val="24"/>
          <w:rtl/>
        </w:rPr>
        <w:t xml:space="preserve"> </w:t>
      </w:r>
      <w:r w:rsidRPr="00B36516">
        <w:rPr>
          <w:rFonts w:cs="KFGQPC Uthman Taha Naskh" w:hint="cs"/>
          <w:sz w:val="24"/>
          <w:szCs w:val="24"/>
          <w:rtl/>
        </w:rPr>
        <w:t>وهو</w:t>
      </w:r>
      <w:r w:rsidRPr="00B36516">
        <w:rPr>
          <w:rFonts w:cs="KFGQPC Uthman Taha Naskh"/>
          <w:sz w:val="24"/>
          <w:szCs w:val="24"/>
          <w:rtl/>
        </w:rPr>
        <w:t xml:space="preserve"> </w:t>
      </w:r>
      <w:r w:rsidRPr="00B36516">
        <w:rPr>
          <w:rFonts w:cs="KFGQPC Uthman Taha Naskh" w:hint="cs"/>
          <w:sz w:val="24"/>
          <w:szCs w:val="24"/>
          <w:rtl/>
        </w:rPr>
        <w:t>في</w:t>
      </w:r>
      <w:r w:rsidRPr="00B36516">
        <w:rPr>
          <w:rFonts w:cs="KFGQPC Uthman Taha Naskh"/>
          <w:sz w:val="24"/>
          <w:szCs w:val="24"/>
          <w:rtl/>
        </w:rPr>
        <w:t xml:space="preserve"> </w:t>
      </w:r>
      <w:r w:rsidRPr="00B36516">
        <w:rPr>
          <w:rFonts w:cs="KFGQPC Uthman Taha Naskh" w:hint="cs"/>
          <w:sz w:val="24"/>
          <w:szCs w:val="24"/>
          <w:rtl/>
        </w:rPr>
        <w:t>السلسلة</w:t>
      </w:r>
      <w:r w:rsidRPr="00B36516">
        <w:rPr>
          <w:rFonts w:cs="KFGQPC Uthman Taha Naskh"/>
          <w:sz w:val="24"/>
          <w:szCs w:val="24"/>
          <w:rtl/>
        </w:rPr>
        <w:t xml:space="preserve"> </w:t>
      </w:r>
      <w:r w:rsidRPr="00B36516">
        <w:rPr>
          <w:rFonts w:cs="KFGQPC Uthman Taha Naskh" w:hint="cs"/>
          <w:sz w:val="24"/>
          <w:szCs w:val="24"/>
          <w:rtl/>
        </w:rPr>
        <w:t>الصحيحة</w:t>
      </w:r>
      <w:r w:rsidRPr="00B36516">
        <w:rPr>
          <w:rFonts w:cs="KFGQPC Uthman Taha Naskh" w:hint="eastAsia"/>
          <w:sz w:val="24"/>
          <w:szCs w:val="24"/>
          <w:rtl/>
        </w:rPr>
        <w:t>»</w:t>
      </w:r>
      <w:r w:rsidRPr="00B36516">
        <w:rPr>
          <w:rFonts w:cs="KFGQPC Uthman Taha Naskh"/>
          <w:sz w:val="24"/>
          <w:szCs w:val="24"/>
          <w:rtl/>
        </w:rPr>
        <w:t xml:space="preserve"> (1/ ٦٤٨) (٣٧٤).</w:t>
      </w:r>
    </w:p>
  </w:footnote>
  <w:footnote w:id="30">
    <w:p w14:paraId="62F621AF" w14:textId="18746DE0" w:rsidR="005F2614" w:rsidRPr="00B36516" w:rsidRDefault="005F2614" w:rsidP="00E13435">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00E13435" w:rsidRPr="00B36516">
        <w:rPr>
          <w:rFonts w:cs="KFGQPC Uthman Taha Naskh"/>
          <w:sz w:val="24"/>
          <w:szCs w:val="24"/>
          <w:rtl/>
          <w:lang w:bidi="ar-EG"/>
        </w:rPr>
        <w:t xml:space="preserve">ابن تيمية، </w:t>
      </w:r>
      <w:r w:rsidR="00E13435" w:rsidRPr="00B36516">
        <w:rPr>
          <w:rFonts w:cs="KFGQPC Uthman Taha Naskh"/>
          <w:b/>
          <w:bCs/>
          <w:i/>
          <w:iCs/>
          <w:sz w:val="24"/>
          <w:szCs w:val="24"/>
          <w:rtl/>
          <w:lang w:bidi="ar-EG"/>
        </w:rPr>
        <w:t>مجموع الفتاوى</w:t>
      </w:r>
      <w:r w:rsidR="00E13435" w:rsidRPr="00B36516">
        <w:rPr>
          <w:rFonts w:cs="KFGQPC Uthman Taha Naskh"/>
          <w:sz w:val="24"/>
          <w:szCs w:val="24"/>
          <w:rtl/>
          <w:lang w:bidi="ar-EG"/>
        </w:rPr>
        <w:t>، (</w:t>
      </w:r>
      <w:r w:rsidR="00E13435" w:rsidRPr="00B36516">
        <w:rPr>
          <w:rFonts w:cs="KFGQPC Uthman Taha Naskh" w:hint="cs"/>
          <w:sz w:val="24"/>
          <w:szCs w:val="24"/>
          <w:rtl/>
          <w:lang w:bidi="ar-EG"/>
        </w:rPr>
        <w:t xml:space="preserve">3/ </w:t>
      </w:r>
      <w:r w:rsidR="00E13435" w:rsidRPr="00B36516">
        <w:rPr>
          <w:rFonts w:cs="KFGQPC Uthman Taha Naskh"/>
          <w:sz w:val="24"/>
          <w:szCs w:val="24"/>
          <w:rtl/>
          <w:lang w:bidi="ar-EG"/>
        </w:rPr>
        <w:t>١٤١).</w:t>
      </w:r>
    </w:p>
  </w:footnote>
  <w:footnote w:id="31">
    <w:p w14:paraId="29950B5D" w14:textId="6C18610F" w:rsidR="0086424C" w:rsidRPr="00B36516" w:rsidRDefault="0086424C" w:rsidP="0086424C">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ابن تيمية، </w:t>
      </w:r>
      <w:r w:rsidRPr="00B36516">
        <w:rPr>
          <w:rFonts w:cs="KFGQPC Uthman Taha Naskh"/>
          <w:b/>
          <w:bCs/>
          <w:i/>
          <w:iCs/>
          <w:sz w:val="24"/>
          <w:szCs w:val="24"/>
          <w:rtl/>
          <w:lang w:bidi="ar-EG"/>
        </w:rPr>
        <w:t>درء تعارض العقل والنقل</w:t>
      </w:r>
      <w:r w:rsidRPr="00B36516">
        <w:rPr>
          <w:rFonts w:cs="KFGQPC Uthman Taha Naskh" w:hint="cs"/>
          <w:sz w:val="24"/>
          <w:szCs w:val="24"/>
          <w:rtl/>
          <w:lang w:bidi="ar-EG"/>
        </w:rPr>
        <w:t>،</w:t>
      </w:r>
      <w:r w:rsidRPr="00B36516">
        <w:rPr>
          <w:rFonts w:cs="KFGQPC Uthman Taha Naskh"/>
          <w:sz w:val="24"/>
          <w:szCs w:val="24"/>
          <w:rtl/>
          <w:lang w:bidi="ar-EG"/>
        </w:rPr>
        <w:t xml:space="preserve"> تحقيق</w:t>
      </w:r>
      <w:r w:rsidRPr="00B36516">
        <w:rPr>
          <w:rFonts w:cs="KFGQPC Uthman Taha Naskh" w:hint="cs"/>
          <w:sz w:val="24"/>
          <w:szCs w:val="24"/>
          <w:rtl/>
          <w:lang w:bidi="ar-EG"/>
        </w:rPr>
        <w:t>:</w:t>
      </w:r>
      <w:r w:rsidRPr="00B36516">
        <w:rPr>
          <w:rFonts w:cs="KFGQPC Uthman Taha Naskh"/>
          <w:sz w:val="24"/>
          <w:szCs w:val="24"/>
          <w:rtl/>
          <w:lang w:bidi="ar-EG"/>
        </w:rPr>
        <w:t xml:space="preserve"> محمد رشاد سالم، نشر جامعة الإمام، الطبعة الثانية، ١٤١١هـ، (</w:t>
      </w:r>
      <w:r w:rsidRPr="00B36516">
        <w:rPr>
          <w:rFonts w:cs="KFGQPC Uthman Taha Naskh" w:hint="cs"/>
          <w:sz w:val="24"/>
          <w:szCs w:val="24"/>
          <w:rtl/>
          <w:lang w:bidi="ar-EG"/>
        </w:rPr>
        <w:t xml:space="preserve">1/ </w:t>
      </w:r>
      <w:r w:rsidRPr="00B36516">
        <w:rPr>
          <w:rFonts w:cs="KFGQPC Uthman Taha Naskh"/>
          <w:sz w:val="24"/>
          <w:szCs w:val="24"/>
          <w:rtl/>
          <w:lang w:bidi="ar-EG"/>
        </w:rPr>
        <w:t>١٧٨)</w:t>
      </w:r>
      <w:r w:rsidRPr="00B36516">
        <w:rPr>
          <w:rFonts w:cs="KFGQPC Uthman Taha Naskh" w:hint="cs"/>
          <w:sz w:val="24"/>
          <w:szCs w:val="24"/>
          <w:rtl/>
          <w:lang w:bidi="ar-EG"/>
        </w:rPr>
        <w:t>.</w:t>
      </w:r>
    </w:p>
  </w:footnote>
  <w:footnote w:id="32">
    <w:p w14:paraId="78A3A185" w14:textId="2DEF42A7" w:rsidR="00997B40" w:rsidRPr="00B36516" w:rsidRDefault="00997B40" w:rsidP="00997B40">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ابن تيمية، </w:t>
      </w:r>
      <w:r w:rsidRPr="00B36516">
        <w:rPr>
          <w:rFonts w:cs="KFGQPC Uthman Taha Naskh"/>
          <w:b/>
          <w:bCs/>
          <w:i/>
          <w:iCs/>
          <w:sz w:val="24"/>
          <w:szCs w:val="24"/>
          <w:rtl/>
          <w:lang w:bidi="ar-EG"/>
        </w:rPr>
        <w:t>درء تعارض العقل والنقل</w:t>
      </w:r>
      <w:r w:rsidRPr="00B36516">
        <w:rPr>
          <w:rFonts w:cs="KFGQPC Uthman Taha Naskh"/>
          <w:sz w:val="24"/>
          <w:szCs w:val="24"/>
          <w:rtl/>
          <w:lang w:bidi="ar-EG"/>
        </w:rPr>
        <w:t>، (</w:t>
      </w:r>
      <w:r w:rsidRPr="00B36516">
        <w:rPr>
          <w:rFonts w:cs="KFGQPC Uthman Taha Naskh" w:hint="cs"/>
          <w:sz w:val="24"/>
          <w:szCs w:val="24"/>
          <w:rtl/>
          <w:lang w:bidi="ar-EG"/>
        </w:rPr>
        <w:t xml:space="preserve">1/ </w:t>
      </w:r>
      <w:r w:rsidRPr="00B36516">
        <w:rPr>
          <w:rFonts w:cs="KFGQPC Uthman Taha Naskh"/>
          <w:sz w:val="24"/>
          <w:szCs w:val="24"/>
          <w:rtl/>
          <w:lang w:bidi="fa-IR"/>
        </w:rPr>
        <w:t>۱۷۸)</w:t>
      </w:r>
      <w:r w:rsidRPr="00B36516">
        <w:rPr>
          <w:rFonts w:cs="KFGQPC Uthman Taha Naskh"/>
          <w:sz w:val="24"/>
          <w:szCs w:val="24"/>
          <w:rtl/>
          <w:lang w:bidi="ar-EG"/>
        </w:rPr>
        <w:t>، مرجع سابق.</w:t>
      </w:r>
    </w:p>
  </w:footnote>
  <w:footnote w:id="33">
    <w:p w14:paraId="7D9925DF" w14:textId="62C8FB4F" w:rsidR="00C915F7" w:rsidRPr="00B36516" w:rsidRDefault="00C915F7">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rPr>
        <w:t>أخرجه</w:t>
      </w:r>
      <w:r w:rsidRPr="00B36516">
        <w:rPr>
          <w:rFonts w:cs="KFGQPC Uthman Taha Naskh"/>
          <w:sz w:val="24"/>
          <w:szCs w:val="24"/>
          <w:rtl/>
        </w:rPr>
        <w:t xml:space="preserve">: </w:t>
      </w:r>
      <w:r w:rsidRPr="00B36516">
        <w:rPr>
          <w:rFonts w:cs="KFGQPC Uthman Taha Naskh" w:hint="cs"/>
          <w:sz w:val="24"/>
          <w:szCs w:val="24"/>
          <w:rtl/>
        </w:rPr>
        <w:t>البخاري</w:t>
      </w:r>
      <w:r w:rsidRPr="00B36516">
        <w:rPr>
          <w:rFonts w:cs="KFGQPC Uthman Taha Naskh"/>
          <w:sz w:val="24"/>
          <w:szCs w:val="24"/>
          <w:rtl/>
        </w:rPr>
        <w:t xml:space="preserve"> (٣٤٦١) </w:t>
      </w:r>
      <w:r w:rsidRPr="00B36516">
        <w:rPr>
          <w:rFonts w:cs="KFGQPC Uthman Taha Naskh" w:hint="cs"/>
          <w:sz w:val="24"/>
          <w:szCs w:val="24"/>
          <w:rtl/>
        </w:rPr>
        <w:t>من</w:t>
      </w:r>
      <w:r w:rsidRPr="00B36516">
        <w:rPr>
          <w:rFonts w:cs="KFGQPC Uthman Taha Naskh"/>
          <w:sz w:val="24"/>
          <w:szCs w:val="24"/>
          <w:rtl/>
        </w:rPr>
        <w:t xml:space="preserve"> </w:t>
      </w:r>
      <w:r w:rsidRPr="00B36516">
        <w:rPr>
          <w:rFonts w:cs="KFGQPC Uthman Taha Naskh" w:hint="cs"/>
          <w:sz w:val="24"/>
          <w:szCs w:val="24"/>
          <w:rtl/>
        </w:rPr>
        <w:t>حديث</w:t>
      </w:r>
      <w:r w:rsidRPr="00B36516">
        <w:rPr>
          <w:rFonts w:cs="KFGQPC Uthman Taha Naskh"/>
          <w:sz w:val="24"/>
          <w:szCs w:val="24"/>
          <w:rtl/>
        </w:rPr>
        <w:t xml:space="preserve"> </w:t>
      </w:r>
      <w:r w:rsidRPr="00B36516">
        <w:rPr>
          <w:rFonts w:cs="KFGQPC Uthman Taha Naskh" w:hint="cs"/>
          <w:sz w:val="24"/>
          <w:szCs w:val="24"/>
          <w:rtl/>
        </w:rPr>
        <w:t>عبد</w:t>
      </w:r>
      <w:r w:rsidRPr="00B36516">
        <w:rPr>
          <w:rFonts w:cs="KFGQPC Uthman Taha Naskh"/>
          <w:sz w:val="24"/>
          <w:szCs w:val="24"/>
          <w:rtl/>
        </w:rPr>
        <w:t xml:space="preserve"> </w:t>
      </w:r>
      <w:r w:rsidRPr="00B36516">
        <w:rPr>
          <w:rFonts w:cs="KFGQPC Uthman Taha Naskh" w:hint="cs"/>
          <w:sz w:val="24"/>
          <w:szCs w:val="24"/>
          <w:rtl/>
        </w:rPr>
        <w:t>الله</w:t>
      </w:r>
      <w:r w:rsidRPr="00B36516">
        <w:rPr>
          <w:rFonts w:cs="KFGQPC Uthman Taha Naskh"/>
          <w:sz w:val="24"/>
          <w:szCs w:val="24"/>
          <w:rtl/>
        </w:rPr>
        <w:t xml:space="preserve"> </w:t>
      </w:r>
      <w:r w:rsidRPr="00B36516">
        <w:rPr>
          <w:rFonts w:cs="KFGQPC Uthman Taha Naskh" w:hint="cs"/>
          <w:sz w:val="24"/>
          <w:szCs w:val="24"/>
          <w:rtl/>
        </w:rPr>
        <w:t>بن</w:t>
      </w:r>
      <w:r w:rsidRPr="00B36516">
        <w:rPr>
          <w:rFonts w:cs="KFGQPC Uthman Taha Naskh"/>
          <w:sz w:val="24"/>
          <w:szCs w:val="24"/>
          <w:rtl/>
        </w:rPr>
        <w:t xml:space="preserve"> </w:t>
      </w:r>
      <w:r w:rsidRPr="00B36516">
        <w:rPr>
          <w:rFonts w:cs="KFGQPC Uthman Taha Naskh" w:hint="cs"/>
          <w:sz w:val="24"/>
          <w:szCs w:val="24"/>
          <w:rtl/>
        </w:rPr>
        <w:t>عمرو</w:t>
      </w:r>
      <w:r w:rsidRPr="00B36516">
        <w:rPr>
          <w:rFonts w:cs="KFGQPC Uthman Taha Naskh"/>
          <w:sz w:val="24"/>
          <w:szCs w:val="24"/>
          <w:rtl/>
        </w:rPr>
        <w:t>.</w:t>
      </w:r>
    </w:p>
  </w:footnote>
  <w:footnote w:id="34">
    <w:p w14:paraId="4832291D" w14:textId="1F73234C" w:rsidR="00C915F7" w:rsidRPr="00B36516" w:rsidRDefault="00C915F7">
      <w:pPr>
        <w:pStyle w:val="FootnoteText"/>
        <w:rPr>
          <w:rFonts w:cs="KFGQPC Uthman Taha Naskh"/>
          <w:sz w:val="24"/>
          <w:szCs w:val="24"/>
          <w:rtl/>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rPr>
        <w:t>أخرجه</w:t>
      </w:r>
      <w:r w:rsidRPr="00B36516">
        <w:rPr>
          <w:rFonts w:cs="KFGQPC Uthman Taha Naskh"/>
          <w:sz w:val="24"/>
          <w:szCs w:val="24"/>
          <w:rtl/>
        </w:rPr>
        <w:t xml:space="preserve"> </w:t>
      </w:r>
      <w:r w:rsidRPr="00B36516">
        <w:rPr>
          <w:rFonts w:cs="KFGQPC Uthman Taha Naskh" w:hint="cs"/>
          <w:sz w:val="24"/>
          <w:szCs w:val="24"/>
          <w:rtl/>
        </w:rPr>
        <w:t>الترمذي</w:t>
      </w:r>
      <w:r w:rsidRPr="00B36516">
        <w:rPr>
          <w:rFonts w:cs="KFGQPC Uthman Taha Naskh"/>
          <w:sz w:val="24"/>
          <w:szCs w:val="24"/>
          <w:rtl/>
        </w:rPr>
        <w:t xml:space="preserve"> (٢٦٥٧)</w:t>
      </w:r>
      <w:r w:rsidRPr="00B36516">
        <w:rPr>
          <w:rFonts w:cs="KFGQPC Uthman Taha Naskh" w:hint="cs"/>
          <w:sz w:val="24"/>
          <w:szCs w:val="24"/>
          <w:rtl/>
        </w:rPr>
        <w:t>،</w:t>
      </w:r>
      <w:r w:rsidRPr="00B36516">
        <w:rPr>
          <w:rFonts w:cs="KFGQPC Uthman Taha Naskh"/>
          <w:sz w:val="24"/>
          <w:szCs w:val="24"/>
          <w:rtl/>
        </w:rPr>
        <w:t xml:space="preserve"> </w:t>
      </w:r>
      <w:r w:rsidRPr="00B36516">
        <w:rPr>
          <w:rFonts w:cs="KFGQPC Uthman Taha Naskh" w:hint="cs"/>
          <w:sz w:val="24"/>
          <w:szCs w:val="24"/>
          <w:rtl/>
        </w:rPr>
        <w:t>ابن</w:t>
      </w:r>
      <w:r w:rsidRPr="00B36516">
        <w:rPr>
          <w:rFonts w:cs="KFGQPC Uthman Taha Naskh"/>
          <w:sz w:val="24"/>
          <w:szCs w:val="24"/>
          <w:rtl/>
        </w:rPr>
        <w:t xml:space="preserve"> </w:t>
      </w:r>
      <w:r w:rsidRPr="00B36516">
        <w:rPr>
          <w:rFonts w:cs="KFGQPC Uthman Taha Naskh" w:hint="cs"/>
          <w:sz w:val="24"/>
          <w:szCs w:val="24"/>
          <w:rtl/>
        </w:rPr>
        <w:t>ماجه</w:t>
      </w:r>
      <w:r w:rsidRPr="00B36516">
        <w:rPr>
          <w:rFonts w:cs="KFGQPC Uthman Taha Naskh"/>
          <w:sz w:val="24"/>
          <w:szCs w:val="24"/>
          <w:rtl/>
        </w:rPr>
        <w:t xml:space="preserve"> (٢٣٢) </w:t>
      </w:r>
      <w:r w:rsidRPr="00B36516">
        <w:rPr>
          <w:rFonts w:cs="KFGQPC Uthman Taha Naskh" w:hint="cs"/>
          <w:sz w:val="24"/>
          <w:szCs w:val="24"/>
          <w:rtl/>
        </w:rPr>
        <w:t>واللفظ</w:t>
      </w:r>
      <w:r w:rsidRPr="00B36516">
        <w:rPr>
          <w:rFonts w:cs="KFGQPC Uthman Taha Naskh"/>
          <w:sz w:val="24"/>
          <w:szCs w:val="24"/>
          <w:rtl/>
        </w:rPr>
        <w:t xml:space="preserve"> </w:t>
      </w:r>
      <w:r w:rsidRPr="00B36516">
        <w:rPr>
          <w:rFonts w:cs="KFGQPC Uthman Taha Naskh" w:hint="cs"/>
          <w:sz w:val="24"/>
          <w:szCs w:val="24"/>
          <w:rtl/>
        </w:rPr>
        <w:t>له</w:t>
      </w:r>
      <w:r w:rsidRPr="00B36516">
        <w:rPr>
          <w:rFonts w:cs="KFGQPC Uthman Taha Naskh"/>
          <w:sz w:val="24"/>
          <w:szCs w:val="24"/>
          <w:rtl/>
        </w:rPr>
        <w:t xml:space="preserve"> </w:t>
      </w:r>
      <w:r w:rsidRPr="00B36516">
        <w:rPr>
          <w:rFonts w:cs="KFGQPC Uthman Taha Naskh" w:hint="cs"/>
          <w:sz w:val="24"/>
          <w:szCs w:val="24"/>
          <w:rtl/>
        </w:rPr>
        <w:t>من</w:t>
      </w:r>
      <w:r w:rsidRPr="00B36516">
        <w:rPr>
          <w:rFonts w:cs="KFGQPC Uthman Taha Naskh"/>
          <w:sz w:val="24"/>
          <w:szCs w:val="24"/>
          <w:rtl/>
        </w:rPr>
        <w:t xml:space="preserve"> </w:t>
      </w:r>
      <w:r w:rsidRPr="00B36516">
        <w:rPr>
          <w:rFonts w:cs="KFGQPC Uthman Taha Naskh" w:hint="cs"/>
          <w:sz w:val="24"/>
          <w:szCs w:val="24"/>
          <w:rtl/>
        </w:rPr>
        <w:t>حديث</w:t>
      </w:r>
      <w:r w:rsidRPr="00B36516">
        <w:rPr>
          <w:rFonts w:cs="KFGQPC Uthman Taha Naskh"/>
          <w:sz w:val="24"/>
          <w:szCs w:val="24"/>
          <w:rtl/>
        </w:rPr>
        <w:t xml:space="preserve"> </w:t>
      </w:r>
      <w:r w:rsidRPr="00B36516">
        <w:rPr>
          <w:rFonts w:cs="KFGQPC Uthman Taha Naskh" w:hint="cs"/>
          <w:sz w:val="24"/>
          <w:szCs w:val="24"/>
          <w:rtl/>
        </w:rPr>
        <w:t>عبد</w:t>
      </w:r>
      <w:r w:rsidRPr="00B36516">
        <w:rPr>
          <w:rFonts w:cs="KFGQPC Uthman Taha Naskh"/>
          <w:sz w:val="24"/>
          <w:szCs w:val="24"/>
          <w:rtl/>
        </w:rPr>
        <w:t xml:space="preserve"> </w:t>
      </w:r>
      <w:r w:rsidRPr="00B36516">
        <w:rPr>
          <w:rFonts w:cs="KFGQPC Uthman Taha Naskh" w:hint="cs"/>
          <w:sz w:val="24"/>
          <w:szCs w:val="24"/>
          <w:rtl/>
        </w:rPr>
        <w:t>الله</w:t>
      </w:r>
      <w:r w:rsidRPr="00B36516">
        <w:rPr>
          <w:rFonts w:cs="KFGQPC Uthman Taha Naskh"/>
          <w:sz w:val="24"/>
          <w:szCs w:val="24"/>
          <w:rtl/>
        </w:rPr>
        <w:t xml:space="preserve"> </w:t>
      </w:r>
      <w:r w:rsidRPr="00B36516">
        <w:rPr>
          <w:rFonts w:cs="KFGQPC Uthman Taha Naskh" w:hint="cs"/>
          <w:sz w:val="24"/>
          <w:szCs w:val="24"/>
          <w:rtl/>
        </w:rPr>
        <w:t>مسعود</w:t>
      </w:r>
      <w:r w:rsidRPr="00B36516">
        <w:rPr>
          <w:rFonts w:cs="KFGQPC Uthman Taha Naskh"/>
          <w:sz w:val="24"/>
          <w:szCs w:val="24"/>
          <w:rtl/>
        </w:rPr>
        <w:t>.</w:t>
      </w:r>
    </w:p>
  </w:footnote>
  <w:footnote w:id="35">
    <w:p w14:paraId="1429F678" w14:textId="2D9618D6" w:rsidR="00C966C7" w:rsidRPr="00B36516" w:rsidRDefault="00C966C7" w:rsidP="00C966C7">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ابن تيمية، </w:t>
      </w:r>
      <w:r w:rsidRPr="00B36516">
        <w:rPr>
          <w:rFonts w:cs="KFGQPC Uthman Taha Naskh"/>
          <w:b/>
          <w:bCs/>
          <w:i/>
          <w:iCs/>
          <w:sz w:val="24"/>
          <w:szCs w:val="24"/>
          <w:rtl/>
          <w:lang w:bidi="ar-EG"/>
        </w:rPr>
        <w:t>الاستقامة</w:t>
      </w:r>
      <w:r w:rsidRPr="00B36516">
        <w:rPr>
          <w:rFonts w:cs="KFGQPC Uthman Taha Naskh"/>
          <w:sz w:val="24"/>
          <w:szCs w:val="24"/>
          <w:rtl/>
          <w:lang w:bidi="ar-EG"/>
        </w:rPr>
        <w:t>، تحقيق</w:t>
      </w:r>
      <w:r w:rsidRPr="00B36516">
        <w:rPr>
          <w:rFonts w:cs="KFGQPC Uthman Taha Naskh" w:hint="cs"/>
          <w:sz w:val="24"/>
          <w:szCs w:val="24"/>
          <w:rtl/>
          <w:lang w:bidi="ar-EG"/>
        </w:rPr>
        <w:t>:</w:t>
      </w:r>
      <w:r w:rsidRPr="00B36516">
        <w:rPr>
          <w:rFonts w:cs="KFGQPC Uthman Taha Naskh"/>
          <w:sz w:val="24"/>
          <w:szCs w:val="24"/>
          <w:rtl/>
          <w:lang w:bidi="ar-EG"/>
        </w:rPr>
        <w:t xml:space="preserve"> محمد رشاد سالم</w:t>
      </w:r>
      <w:r w:rsidRPr="00B36516">
        <w:rPr>
          <w:rFonts w:cs="KFGQPC Uthman Taha Naskh" w:hint="cs"/>
          <w:sz w:val="24"/>
          <w:szCs w:val="24"/>
          <w:rtl/>
          <w:lang w:bidi="ar-EG"/>
        </w:rPr>
        <w:t>،</w:t>
      </w:r>
      <w:r w:rsidRPr="00B36516">
        <w:rPr>
          <w:rFonts w:cs="KFGQPC Uthman Taha Naskh"/>
          <w:sz w:val="24"/>
          <w:szCs w:val="24"/>
          <w:rtl/>
          <w:lang w:bidi="ar-EG"/>
        </w:rPr>
        <w:t xml:space="preserve"> نشر جامعة الإمام، الطبعة الثانية،</w:t>
      </w:r>
      <w:r w:rsidRPr="00B36516">
        <w:rPr>
          <w:rFonts w:cs="KFGQPC Uthman Taha Naskh" w:hint="cs"/>
          <w:sz w:val="24"/>
          <w:szCs w:val="24"/>
          <w:rtl/>
          <w:lang w:bidi="ar-EG"/>
        </w:rPr>
        <w:t xml:space="preserve"> </w:t>
      </w:r>
      <w:r w:rsidRPr="00B36516">
        <w:rPr>
          <w:rFonts w:cs="KFGQPC Uthman Taha Naskh"/>
          <w:sz w:val="24"/>
          <w:szCs w:val="24"/>
          <w:rtl/>
          <w:lang w:bidi="ar-EG"/>
        </w:rPr>
        <w:t>١٤١١هـ، (</w:t>
      </w:r>
      <w:r w:rsidRPr="00B36516">
        <w:rPr>
          <w:rFonts w:cs="KFGQPC Uthman Taha Naskh" w:hint="cs"/>
          <w:sz w:val="24"/>
          <w:szCs w:val="24"/>
          <w:rtl/>
          <w:lang w:bidi="ar-EG"/>
        </w:rPr>
        <w:t xml:space="preserve">1/ </w:t>
      </w:r>
      <w:r w:rsidRPr="00B36516">
        <w:rPr>
          <w:rFonts w:cs="KFGQPC Uthman Taha Naskh"/>
          <w:sz w:val="24"/>
          <w:szCs w:val="24"/>
          <w:rtl/>
          <w:lang w:bidi="ar-EG"/>
        </w:rPr>
        <w:t>٥٥).</w:t>
      </w:r>
    </w:p>
  </w:footnote>
  <w:footnote w:id="36">
    <w:p w14:paraId="0BA816E2" w14:textId="04A9E485" w:rsidR="00A40216" w:rsidRPr="00B36516" w:rsidRDefault="00A40216" w:rsidP="00A40216">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الهروي، </w:t>
      </w:r>
      <w:r w:rsidRPr="00B36516">
        <w:rPr>
          <w:rFonts w:cs="KFGQPC Uthman Taha Naskh"/>
          <w:b/>
          <w:bCs/>
          <w:i/>
          <w:iCs/>
          <w:sz w:val="24"/>
          <w:szCs w:val="24"/>
          <w:rtl/>
          <w:lang w:bidi="ar-EG"/>
        </w:rPr>
        <w:t>منازل السائرين</w:t>
      </w:r>
      <w:r w:rsidRPr="00B36516">
        <w:rPr>
          <w:rFonts w:cs="KFGQPC Uthman Taha Naskh" w:hint="cs"/>
          <w:sz w:val="24"/>
          <w:szCs w:val="24"/>
          <w:rtl/>
          <w:lang w:bidi="ar-EG"/>
        </w:rPr>
        <w:t>،</w:t>
      </w:r>
      <w:r w:rsidRPr="00B36516">
        <w:rPr>
          <w:rFonts w:cs="KFGQPC Uthman Taha Naskh"/>
          <w:sz w:val="24"/>
          <w:szCs w:val="24"/>
          <w:rtl/>
          <w:lang w:bidi="ar-EG"/>
        </w:rPr>
        <w:t xml:space="preserve"> دار الكتب العلمية،</w:t>
      </w:r>
      <w:r w:rsidRPr="00B36516">
        <w:rPr>
          <w:rFonts w:cs="KFGQPC Uthman Taha Naskh" w:hint="cs"/>
          <w:sz w:val="24"/>
          <w:szCs w:val="24"/>
          <w:rtl/>
          <w:lang w:bidi="ar-EG"/>
        </w:rPr>
        <w:t xml:space="preserve"> </w:t>
      </w:r>
      <w:r w:rsidRPr="00B36516">
        <w:rPr>
          <w:rFonts w:cs="KFGQPC Uthman Taha Naskh"/>
          <w:sz w:val="24"/>
          <w:szCs w:val="24"/>
          <w:rtl/>
          <w:lang w:bidi="ar-EG"/>
        </w:rPr>
        <w:t>بيروت ١٤٠٨، (ص: ٣٥).</w:t>
      </w:r>
    </w:p>
  </w:footnote>
  <w:footnote w:id="37">
    <w:p w14:paraId="0EC4BDB0" w14:textId="7C7BD3A0" w:rsidR="00CF4C49" w:rsidRPr="00B36516" w:rsidRDefault="00CF4C49">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rPr>
        <w:t>أخرجه</w:t>
      </w:r>
      <w:r w:rsidRPr="00B36516">
        <w:rPr>
          <w:rFonts w:cs="KFGQPC Uthman Taha Naskh"/>
          <w:sz w:val="24"/>
          <w:szCs w:val="24"/>
          <w:rtl/>
        </w:rPr>
        <w:t xml:space="preserve"> </w:t>
      </w:r>
      <w:r w:rsidRPr="00B36516">
        <w:rPr>
          <w:rFonts w:cs="KFGQPC Uthman Taha Naskh" w:hint="cs"/>
          <w:sz w:val="24"/>
          <w:szCs w:val="24"/>
          <w:rtl/>
        </w:rPr>
        <w:t>أحمد</w:t>
      </w:r>
      <w:r w:rsidRPr="00B36516">
        <w:rPr>
          <w:rFonts w:cs="KFGQPC Uthman Taha Naskh"/>
          <w:sz w:val="24"/>
          <w:szCs w:val="24"/>
          <w:rtl/>
        </w:rPr>
        <w:t xml:space="preserve"> </w:t>
      </w:r>
      <w:r w:rsidRPr="00B36516">
        <w:rPr>
          <w:rFonts w:cs="KFGQPC Uthman Taha Naskh" w:hint="cs"/>
          <w:sz w:val="24"/>
          <w:szCs w:val="24"/>
          <w:rtl/>
        </w:rPr>
        <w:t>المسند</w:t>
      </w:r>
      <w:r w:rsidRPr="00B36516">
        <w:rPr>
          <w:rFonts w:cs="KFGQPC Uthman Taha Naskh"/>
          <w:sz w:val="24"/>
          <w:szCs w:val="24"/>
          <w:rtl/>
        </w:rPr>
        <w:t xml:space="preserve"> (2/ 108/ 5866) </w:t>
      </w:r>
      <w:r w:rsidRPr="00B36516">
        <w:rPr>
          <w:rFonts w:cs="KFGQPC Uthman Taha Naskh" w:hint="cs"/>
          <w:sz w:val="24"/>
          <w:szCs w:val="24"/>
          <w:rtl/>
        </w:rPr>
        <w:t>من</w:t>
      </w:r>
      <w:r w:rsidRPr="00B36516">
        <w:rPr>
          <w:rFonts w:cs="KFGQPC Uthman Taha Naskh"/>
          <w:sz w:val="24"/>
          <w:szCs w:val="24"/>
          <w:rtl/>
        </w:rPr>
        <w:t xml:space="preserve"> </w:t>
      </w:r>
      <w:r w:rsidRPr="00B36516">
        <w:rPr>
          <w:rFonts w:cs="KFGQPC Uthman Taha Naskh" w:hint="cs"/>
          <w:sz w:val="24"/>
          <w:szCs w:val="24"/>
          <w:rtl/>
        </w:rPr>
        <w:t>حديث</w:t>
      </w:r>
      <w:r w:rsidRPr="00B36516">
        <w:rPr>
          <w:rFonts w:cs="KFGQPC Uthman Taha Naskh"/>
          <w:sz w:val="24"/>
          <w:szCs w:val="24"/>
          <w:rtl/>
        </w:rPr>
        <w:t xml:space="preserve"> </w:t>
      </w:r>
      <w:r w:rsidRPr="00B36516">
        <w:rPr>
          <w:rFonts w:cs="KFGQPC Uthman Taha Naskh" w:hint="cs"/>
          <w:sz w:val="24"/>
          <w:szCs w:val="24"/>
          <w:rtl/>
        </w:rPr>
        <w:t>ابن</w:t>
      </w:r>
      <w:r w:rsidRPr="00B36516">
        <w:rPr>
          <w:rFonts w:cs="KFGQPC Uthman Taha Naskh"/>
          <w:sz w:val="24"/>
          <w:szCs w:val="24"/>
          <w:rtl/>
        </w:rPr>
        <w:t xml:space="preserve"> </w:t>
      </w:r>
      <w:r w:rsidRPr="00B36516">
        <w:rPr>
          <w:rFonts w:cs="KFGQPC Uthman Taha Naskh" w:hint="cs"/>
          <w:sz w:val="24"/>
          <w:szCs w:val="24"/>
          <w:rtl/>
        </w:rPr>
        <w:t>عمر</w:t>
      </w:r>
      <w:r w:rsidRPr="00B36516">
        <w:rPr>
          <w:rFonts w:cs="KFGQPC Uthman Taha Naskh"/>
          <w:sz w:val="24"/>
          <w:szCs w:val="24"/>
          <w:rtl/>
        </w:rPr>
        <w:t>.</w:t>
      </w:r>
    </w:p>
  </w:footnote>
  <w:footnote w:id="38">
    <w:p w14:paraId="1DCA0028" w14:textId="070BCF96" w:rsidR="00127929" w:rsidRPr="00B36516" w:rsidRDefault="00127929">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rPr>
        <w:t>أخرجه</w:t>
      </w:r>
      <w:r w:rsidRPr="00B36516">
        <w:rPr>
          <w:rFonts w:cs="KFGQPC Uthman Taha Naskh"/>
          <w:sz w:val="24"/>
          <w:szCs w:val="24"/>
          <w:rtl/>
        </w:rPr>
        <w:t xml:space="preserve">: </w:t>
      </w:r>
      <w:r w:rsidRPr="00B36516">
        <w:rPr>
          <w:rFonts w:cs="KFGQPC Uthman Taha Naskh" w:hint="cs"/>
          <w:sz w:val="24"/>
          <w:szCs w:val="24"/>
          <w:rtl/>
        </w:rPr>
        <w:t>الدارمي،</w:t>
      </w:r>
      <w:r w:rsidRPr="00B36516">
        <w:rPr>
          <w:rFonts w:cs="KFGQPC Uthman Taha Naskh"/>
          <w:sz w:val="24"/>
          <w:szCs w:val="24"/>
          <w:rtl/>
        </w:rPr>
        <w:t xml:space="preserve"> </w:t>
      </w:r>
      <w:r w:rsidRPr="00B36516">
        <w:rPr>
          <w:rFonts w:cs="KFGQPC Uthman Taha Naskh" w:hint="cs"/>
          <w:sz w:val="24"/>
          <w:szCs w:val="24"/>
          <w:rtl/>
        </w:rPr>
        <w:t>السنن،</w:t>
      </w:r>
      <w:r w:rsidRPr="00B36516">
        <w:rPr>
          <w:rFonts w:cs="KFGQPC Uthman Taha Naskh"/>
          <w:sz w:val="24"/>
          <w:szCs w:val="24"/>
          <w:rtl/>
        </w:rPr>
        <w:t xml:space="preserve"> (٢١٤).</w:t>
      </w:r>
    </w:p>
  </w:footnote>
  <w:footnote w:id="39">
    <w:p w14:paraId="76D0114A" w14:textId="322424C2" w:rsidR="004A18A9" w:rsidRPr="00B36516" w:rsidRDefault="004A18A9" w:rsidP="004A18A9">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أخرجه: ابن عبد البر</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b/>
          <w:bCs/>
          <w:i/>
          <w:iCs/>
          <w:sz w:val="24"/>
          <w:szCs w:val="24"/>
          <w:rtl/>
          <w:lang w:bidi="ar-EG"/>
        </w:rPr>
        <w:t>جامع بيان العلم وفضله</w:t>
      </w:r>
      <w:r w:rsidRPr="00B36516">
        <w:rPr>
          <w:rFonts w:cs="KFGQPC Uthman Taha Naskh" w:hint="cs"/>
          <w:sz w:val="24"/>
          <w:szCs w:val="24"/>
          <w:rtl/>
          <w:lang w:bidi="ar-EG"/>
        </w:rPr>
        <w:t xml:space="preserve">، </w:t>
      </w:r>
      <w:r w:rsidRPr="00B36516">
        <w:rPr>
          <w:rFonts w:cs="KFGQPC Uthman Taha Naskh"/>
          <w:sz w:val="24"/>
          <w:szCs w:val="24"/>
          <w:rtl/>
          <w:lang w:bidi="ar-EG"/>
        </w:rPr>
        <w:t>تحقيق</w:t>
      </w:r>
      <w:r w:rsidRPr="00B36516">
        <w:rPr>
          <w:rFonts w:cs="KFGQPC Uthman Taha Naskh" w:hint="cs"/>
          <w:sz w:val="24"/>
          <w:szCs w:val="24"/>
          <w:rtl/>
          <w:lang w:bidi="ar-EG"/>
        </w:rPr>
        <w:t>:</w:t>
      </w:r>
      <w:r w:rsidRPr="00B36516">
        <w:rPr>
          <w:rFonts w:cs="KFGQPC Uthman Taha Naskh"/>
          <w:sz w:val="24"/>
          <w:szCs w:val="24"/>
          <w:rtl/>
          <w:lang w:bidi="ar-EG"/>
        </w:rPr>
        <w:t xml:space="preserve"> أبو الأشبال الزهيري، دار ابن الجوزي، ١٤١٤هـ،</w:t>
      </w:r>
      <w:r w:rsidRPr="00B36516">
        <w:rPr>
          <w:rFonts w:cs="KFGQPC Uthman Taha Naskh" w:hint="cs"/>
          <w:sz w:val="24"/>
          <w:szCs w:val="24"/>
          <w:rtl/>
          <w:lang w:bidi="ar-EG"/>
        </w:rPr>
        <w:t xml:space="preserve"> (2/ 1209/ 2377).</w:t>
      </w:r>
    </w:p>
  </w:footnote>
  <w:footnote w:id="40">
    <w:p w14:paraId="2688F1AF" w14:textId="637969DD" w:rsidR="004A18A9" w:rsidRPr="00B36516" w:rsidRDefault="004A18A9" w:rsidP="004A18A9">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أخرجه البيهقي، </w:t>
      </w:r>
      <w:r w:rsidRPr="00B36516">
        <w:rPr>
          <w:rFonts w:cs="KFGQPC Uthman Taha Naskh"/>
          <w:b/>
          <w:bCs/>
          <w:i/>
          <w:iCs/>
          <w:sz w:val="24"/>
          <w:szCs w:val="24"/>
          <w:rtl/>
          <w:lang w:bidi="ar-EG"/>
        </w:rPr>
        <w:t>السنن الكبرى</w:t>
      </w:r>
      <w:r w:rsidRPr="00B36516">
        <w:rPr>
          <w:rFonts w:cs="KFGQPC Uthman Taha Naskh"/>
          <w:sz w:val="24"/>
          <w:szCs w:val="24"/>
          <w:rtl/>
          <w:lang w:bidi="ar-EG"/>
        </w:rPr>
        <w:t>، (</w:t>
      </w:r>
      <w:r w:rsidRPr="00B36516">
        <w:rPr>
          <w:rFonts w:cs="KFGQPC Uthman Taha Naskh" w:hint="cs"/>
          <w:sz w:val="24"/>
          <w:szCs w:val="24"/>
          <w:rtl/>
          <w:lang w:bidi="ar-EG"/>
        </w:rPr>
        <w:t xml:space="preserve">10/ </w:t>
      </w:r>
      <w:r w:rsidRPr="00B36516">
        <w:rPr>
          <w:rFonts w:cs="KFGQPC Uthman Taha Naskh"/>
          <w:sz w:val="24"/>
          <w:szCs w:val="24"/>
          <w:rtl/>
          <w:lang w:bidi="ar-EG"/>
        </w:rPr>
        <w:t>٢١١).</w:t>
      </w:r>
    </w:p>
  </w:footnote>
  <w:footnote w:id="41">
    <w:p w14:paraId="4FB660F0" w14:textId="7FBA2858" w:rsidR="00B81096" w:rsidRPr="00B36516" w:rsidRDefault="00B81096" w:rsidP="00B81096">
      <w:pPr>
        <w:pStyle w:val="FootnoteText"/>
        <w:rPr>
          <w:rFonts w:cs="KFGQPC Uthman Taha Naskh"/>
          <w:sz w:val="24"/>
          <w:szCs w:val="24"/>
          <w:lang w:bidi="fa-IR"/>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أخرجه: الجعد</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b/>
          <w:bCs/>
          <w:i/>
          <w:iCs/>
          <w:sz w:val="24"/>
          <w:szCs w:val="24"/>
          <w:rtl/>
          <w:lang w:bidi="ar-EG"/>
        </w:rPr>
        <w:t>المسند</w:t>
      </w:r>
      <w:r w:rsidRPr="00B36516">
        <w:rPr>
          <w:rFonts w:cs="KFGQPC Uthman Taha Naskh" w:hint="cs"/>
          <w:sz w:val="24"/>
          <w:szCs w:val="24"/>
          <w:rtl/>
          <w:lang w:bidi="ar-EG"/>
        </w:rPr>
        <w:t xml:space="preserve">، </w:t>
      </w:r>
      <w:r w:rsidRPr="00B36516">
        <w:rPr>
          <w:rFonts w:cs="KFGQPC Uthman Taha Naskh"/>
          <w:sz w:val="24"/>
          <w:szCs w:val="24"/>
          <w:rtl/>
          <w:lang w:bidi="ar-EG"/>
        </w:rPr>
        <w:t>(</w:t>
      </w:r>
      <w:r w:rsidRPr="00B36516">
        <w:rPr>
          <w:rFonts w:cs="KFGQPC Uthman Taha Naskh"/>
          <w:sz w:val="24"/>
          <w:szCs w:val="24"/>
          <w:rtl/>
          <w:lang w:bidi="fa-IR"/>
        </w:rPr>
        <w:t>۱۳۱۹)،</w:t>
      </w:r>
      <w:r w:rsidRPr="00B36516">
        <w:rPr>
          <w:rFonts w:cs="KFGQPC Uthman Taha Naskh"/>
          <w:sz w:val="24"/>
          <w:szCs w:val="24"/>
          <w:rtl/>
          <w:lang w:bidi="ar-EG"/>
        </w:rPr>
        <w:t xml:space="preserve"> وأبو نعيم</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b/>
          <w:bCs/>
          <w:i/>
          <w:iCs/>
          <w:sz w:val="24"/>
          <w:szCs w:val="24"/>
          <w:rtl/>
          <w:lang w:bidi="ar-EG"/>
        </w:rPr>
        <w:t>حلية الأولياء</w:t>
      </w:r>
      <w:r w:rsidRPr="00B36516">
        <w:rPr>
          <w:rFonts w:cs="KFGQPC Uthman Taha Naskh"/>
          <w:sz w:val="24"/>
          <w:szCs w:val="24"/>
          <w:rtl/>
          <w:lang w:bidi="ar-EG"/>
        </w:rPr>
        <w:t>، (</w:t>
      </w:r>
      <w:r w:rsidRPr="00B36516">
        <w:rPr>
          <w:rFonts w:cs="KFGQPC Uthman Taha Naskh" w:hint="cs"/>
          <w:sz w:val="24"/>
          <w:szCs w:val="24"/>
          <w:rtl/>
          <w:lang w:bidi="ar-EG"/>
        </w:rPr>
        <w:t xml:space="preserve">3/ </w:t>
      </w:r>
      <w:r w:rsidRPr="00B36516">
        <w:rPr>
          <w:rFonts w:cs="KFGQPC Uthman Taha Naskh"/>
          <w:sz w:val="24"/>
          <w:szCs w:val="24"/>
          <w:rtl/>
          <w:lang w:bidi="fa-IR"/>
        </w:rPr>
        <w:t>۳۲)</w:t>
      </w:r>
      <w:r w:rsidRPr="00B36516">
        <w:rPr>
          <w:rFonts w:cs="KFGQPC Uthman Taha Naskh"/>
          <w:sz w:val="24"/>
          <w:szCs w:val="24"/>
          <w:rtl/>
          <w:lang w:bidi="ar-EG"/>
        </w:rPr>
        <w:t>، والخلال،</w:t>
      </w:r>
      <w:r w:rsidRPr="00B36516">
        <w:rPr>
          <w:rFonts w:cs="KFGQPC Uthman Taha Naskh" w:hint="cs"/>
          <w:sz w:val="24"/>
          <w:szCs w:val="24"/>
          <w:rtl/>
          <w:lang w:bidi="ar-EG"/>
        </w:rPr>
        <w:t xml:space="preserve"> </w:t>
      </w:r>
      <w:r w:rsidRPr="00B36516">
        <w:rPr>
          <w:rFonts w:cs="KFGQPC Uthman Taha Naskh"/>
          <w:b/>
          <w:bCs/>
          <w:i/>
          <w:iCs/>
          <w:sz w:val="24"/>
          <w:szCs w:val="24"/>
          <w:rtl/>
          <w:lang w:bidi="ar-EG"/>
        </w:rPr>
        <w:t>الأمر بالمعروف</w:t>
      </w:r>
      <w:r w:rsidRPr="00B36516">
        <w:rPr>
          <w:rFonts w:cs="KFGQPC Uthman Taha Naskh"/>
          <w:sz w:val="24"/>
          <w:szCs w:val="24"/>
          <w:rtl/>
          <w:lang w:bidi="ar-EG"/>
        </w:rPr>
        <w:t>، (ص: (</w:t>
      </w:r>
      <w:r w:rsidRPr="00B36516">
        <w:rPr>
          <w:rFonts w:cs="KFGQPC Uthman Taha Naskh"/>
          <w:sz w:val="24"/>
          <w:szCs w:val="24"/>
          <w:rtl/>
          <w:lang w:bidi="fa-IR"/>
        </w:rPr>
        <w:t>۸۷).</w:t>
      </w:r>
    </w:p>
  </w:footnote>
  <w:footnote w:id="42">
    <w:p w14:paraId="73A5F008" w14:textId="735AE9BA" w:rsidR="003675DC" w:rsidRPr="00B36516" w:rsidRDefault="003675DC" w:rsidP="003675DC">
      <w:pPr>
        <w:pStyle w:val="FootnoteText"/>
        <w:rPr>
          <w:rFonts w:cs="KFGQPC Uthman Taha Naskh"/>
          <w:sz w:val="24"/>
          <w:szCs w:val="24"/>
          <w:lang w:bidi="fa-IR"/>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أخرجه: الخلال، </w:t>
      </w:r>
      <w:r w:rsidRPr="00B36516">
        <w:rPr>
          <w:rFonts w:cs="KFGQPC Uthman Taha Naskh"/>
          <w:b/>
          <w:bCs/>
          <w:i/>
          <w:iCs/>
          <w:sz w:val="24"/>
          <w:szCs w:val="24"/>
          <w:rtl/>
          <w:lang w:bidi="ar-EG"/>
        </w:rPr>
        <w:t>الأمر بالمعروف والنهي عن المنكر</w:t>
      </w:r>
      <w:r w:rsidRPr="00B36516">
        <w:rPr>
          <w:rFonts w:cs="KFGQPC Uthman Taha Naskh"/>
          <w:sz w:val="24"/>
          <w:szCs w:val="24"/>
          <w:rtl/>
          <w:lang w:bidi="ar-EG"/>
        </w:rPr>
        <w:t xml:space="preserve">، (ص: </w:t>
      </w:r>
      <w:r w:rsidRPr="00B36516">
        <w:rPr>
          <w:rFonts w:cs="KFGQPC Uthman Taha Naskh"/>
          <w:sz w:val="24"/>
          <w:szCs w:val="24"/>
          <w:rtl/>
          <w:lang w:bidi="fa-IR"/>
        </w:rPr>
        <w:t>۸۷).</w:t>
      </w:r>
    </w:p>
  </w:footnote>
  <w:footnote w:id="43">
    <w:p w14:paraId="4EC9BC61" w14:textId="36C26B93" w:rsidR="000654D0" w:rsidRPr="00B36516" w:rsidRDefault="000654D0" w:rsidP="000654D0">
      <w:pPr>
        <w:pStyle w:val="FootnoteText"/>
        <w:rPr>
          <w:rFonts w:cs="KFGQPC Uthman Taha Naskh"/>
          <w:sz w:val="24"/>
          <w:szCs w:val="24"/>
          <w:lang w:bidi="fa-IR"/>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أخرجه: الخلال، </w:t>
      </w:r>
      <w:r w:rsidRPr="00B36516">
        <w:rPr>
          <w:rFonts w:cs="KFGQPC Uthman Taha Naskh"/>
          <w:b/>
          <w:bCs/>
          <w:i/>
          <w:iCs/>
          <w:sz w:val="24"/>
          <w:szCs w:val="24"/>
          <w:rtl/>
          <w:lang w:bidi="ar-EG"/>
        </w:rPr>
        <w:t>الأمر بالمعروف والنهي عن المنكر</w:t>
      </w:r>
      <w:r w:rsidRPr="00B36516">
        <w:rPr>
          <w:rFonts w:cs="KFGQPC Uthman Taha Naskh"/>
          <w:sz w:val="24"/>
          <w:szCs w:val="24"/>
          <w:rtl/>
          <w:lang w:bidi="ar-EG"/>
        </w:rPr>
        <w:t xml:space="preserve">، (ص: </w:t>
      </w:r>
      <w:r w:rsidRPr="00B36516">
        <w:rPr>
          <w:rFonts w:cs="KFGQPC Uthman Taha Naskh"/>
          <w:sz w:val="24"/>
          <w:szCs w:val="24"/>
          <w:rtl/>
          <w:lang w:bidi="fa-IR"/>
        </w:rPr>
        <w:t>۸۸).</w:t>
      </w:r>
    </w:p>
  </w:footnote>
  <w:footnote w:id="44">
    <w:p w14:paraId="4392CE2B" w14:textId="684C5A8A" w:rsidR="008F4462" w:rsidRPr="00B36516" w:rsidRDefault="008F4462" w:rsidP="008F4462">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الرحيباني الحنبلي</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b/>
          <w:bCs/>
          <w:i/>
          <w:iCs/>
          <w:sz w:val="24"/>
          <w:szCs w:val="24"/>
          <w:rtl/>
          <w:lang w:bidi="ar-EG"/>
        </w:rPr>
        <w:t>مطالب أولي النهى</w:t>
      </w:r>
      <w:r w:rsidRPr="00B36516">
        <w:rPr>
          <w:rFonts w:cs="KFGQPC Uthman Taha Naskh" w:hint="cs"/>
          <w:sz w:val="24"/>
          <w:szCs w:val="24"/>
          <w:rtl/>
          <w:lang w:bidi="ar-EG"/>
        </w:rPr>
        <w:t>،</w:t>
      </w:r>
      <w:r w:rsidRPr="00B36516">
        <w:rPr>
          <w:rFonts w:cs="KFGQPC Uthman Taha Naskh"/>
          <w:sz w:val="24"/>
          <w:szCs w:val="24"/>
          <w:rtl/>
          <w:lang w:bidi="ar-EG"/>
        </w:rPr>
        <w:t xml:space="preserve"> المكتب الإسلامي، الطبعة الثانية، ١٤١٥هـ،</w:t>
      </w:r>
      <w:r w:rsidRPr="00B36516">
        <w:rPr>
          <w:rFonts w:cs="KFGQPC Uthman Taha Naskh" w:hint="cs"/>
          <w:sz w:val="24"/>
          <w:szCs w:val="24"/>
          <w:rtl/>
          <w:lang w:bidi="ar-EG"/>
        </w:rPr>
        <w:t xml:space="preserve"> </w:t>
      </w:r>
      <w:r w:rsidRPr="00B36516">
        <w:rPr>
          <w:rFonts w:cs="KFGQPC Uthman Taha Naskh"/>
          <w:sz w:val="24"/>
          <w:szCs w:val="24"/>
          <w:rtl/>
          <w:lang w:bidi="ar-EG"/>
        </w:rPr>
        <w:t>(</w:t>
      </w:r>
      <w:r w:rsidRPr="00B36516">
        <w:rPr>
          <w:rFonts w:cs="KFGQPC Uthman Taha Naskh" w:hint="cs"/>
          <w:sz w:val="24"/>
          <w:szCs w:val="24"/>
          <w:rtl/>
          <w:lang w:bidi="ar-EG"/>
        </w:rPr>
        <w:t xml:space="preserve">6/ </w:t>
      </w:r>
      <w:r w:rsidRPr="00B36516">
        <w:rPr>
          <w:rFonts w:cs="KFGQPC Uthman Taha Naskh"/>
          <w:sz w:val="24"/>
          <w:szCs w:val="24"/>
          <w:rtl/>
          <w:lang w:bidi="ar-EG"/>
        </w:rPr>
        <w:t>٦١٧)</w:t>
      </w:r>
      <w:r w:rsidRPr="00B36516">
        <w:rPr>
          <w:rFonts w:cs="KFGQPC Uthman Taha Naskh" w:hint="cs"/>
          <w:sz w:val="24"/>
          <w:szCs w:val="24"/>
          <w:rtl/>
          <w:lang w:bidi="ar-EG"/>
        </w:rPr>
        <w:t>.</w:t>
      </w:r>
    </w:p>
  </w:footnote>
  <w:footnote w:id="45">
    <w:p w14:paraId="414657B2" w14:textId="7B993FBF" w:rsidR="008F4462" w:rsidRPr="00B36516" w:rsidRDefault="008F4462" w:rsidP="008F4462">
      <w:pPr>
        <w:pStyle w:val="FootnoteText"/>
        <w:rPr>
          <w:rFonts w:cs="KFGQPC Uthman Taha Naskh"/>
          <w:sz w:val="24"/>
          <w:szCs w:val="24"/>
          <w:lang w:bidi="fa-IR"/>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أخرجه أبو نعيم</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b/>
          <w:bCs/>
          <w:i/>
          <w:iCs/>
          <w:sz w:val="24"/>
          <w:szCs w:val="24"/>
          <w:rtl/>
          <w:lang w:bidi="ar-EG"/>
        </w:rPr>
        <w:t>حلية الأولياء</w:t>
      </w:r>
      <w:r w:rsidRPr="00B36516">
        <w:rPr>
          <w:rFonts w:cs="KFGQPC Uthman Taha Naskh"/>
          <w:sz w:val="24"/>
          <w:szCs w:val="24"/>
          <w:rtl/>
          <w:lang w:bidi="ar-EG"/>
        </w:rPr>
        <w:t>،</w:t>
      </w:r>
      <w:r w:rsidRPr="00B36516">
        <w:rPr>
          <w:rFonts w:cs="KFGQPC Uthman Taha Naskh" w:hint="cs"/>
          <w:sz w:val="24"/>
          <w:szCs w:val="24"/>
          <w:rtl/>
          <w:lang w:bidi="ar-EG"/>
        </w:rPr>
        <w:t xml:space="preserve"> </w:t>
      </w:r>
      <w:r w:rsidRPr="00B36516">
        <w:rPr>
          <w:rFonts w:cs="KFGQPC Uthman Taha Naskh"/>
          <w:sz w:val="24"/>
          <w:szCs w:val="24"/>
          <w:rtl/>
          <w:lang w:bidi="ar-EG"/>
        </w:rPr>
        <w:t>(</w:t>
      </w:r>
      <w:r w:rsidRPr="00B36516">
        <w:rPr>
          <w:rFonts w:cs="KFGQPC Uthman Taha Naskh" w:hint="cs"/>
          <w:sz w:val="24"/>
          <w:szCs w:val="24"/>
          <w:rtl/>
          <w:lang w:bidi="ar-EG"/>
        </w:rPr>
        <w:t xml:space="preserve">8/ </w:t>
      </w:r>
      <w:r w:rsidRPr="00B36516">
        <w:rPr>
          <w:rFonts w:cs="KFGQPC Uthman Taha Naskh"/>
          <w:sz w:val="24"/>
          <w:szCs w:val="24"/>
          <w:rtl/>
          <w:lang w:bidi="fa-IR"/>
        </w:rPr>
        <w:t>۲۷)</w:t>
      </w:r>
      <w:r w:rsidRPr="00B36516">
        <w:rPr>
          <w:rFonts w:cs="KFGQPC Uthman Taha Naskh"/>
          <w:sz w:val="24"/>
          <w:szCs w:val="24"/>
          <w:rtl/>
          <w:lang w:bidi="ar-EG"/>
        </w:rPr>
        <w:t>، والخلال</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b/>
          <w:bCs/>
          <w:i/>
          <w:iCs/>
          <w:sz w:val="24"/>
          <w:szCs w:val="24"/>
          <w:rtl/>
          <w:lang w:bidi="ar-EG"/>
        </w:rPr>
        <w:t>الأمر بالمعروف والنهي عن المنكر</w:t>
      </w:r>
      <w:r w:rsidRPr="00B36516">
        <w:rPr>
          <w:rFonts w:cs="KFGQPC Uthman Taha Naskh"/>
          <w:sz w:val="24"/>
          <w:szCs w:val="24"/>
          <w:rtl/>
          <w:lang w:bidi="ar-EG"/>
        </w:rPr>
        <w:t xml:space="preserve">، (ص: </w:t>
      </w:r>
      <w:r w:rsidRPr="00B36516">
        <w:rPr>
          <w:rFonts w:cs="KFGQPC Uthman Taha Naskh"/>
          <w:sz w:val="24"/>
          <w:szCs w:val="24"/>
          <w:rtl/>
          <w:lang w:bidi="fa-IR"/>
        </w:rPr>
        <w:t>۸۸).</w:t>
      </w:r>
    </w:p>
  </w:footnote>
  <w:footnote w:id="46">
    <w:p w14:paraId="302ECDCD" w14:textId="2D2B8EF8" w:rsidR="000B5502" w:rsidRPr="00B36516" w:rsidRDefault="000B5502" w:rsidP="000B5502">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أخرجه البيهقي، </w:t>
      </w:r>
      <w:r w:rsidRPr="00B36516">
        <w:rPr>
          <w:rFonts w:cs="KFGQPC Uthman Taha Naskh"/>
          <w:b/>
          <w:bCs/>
          <w:i/>
          <w:iCs/>
          <w:sz w:val="24"/>
          <w:szCs w:val="24"/>
          <w:rtl/>
          <w:lang w:bidi="ar-EG"/>
        </w:rPr>
        <w:t>السنن الكبرى</w:t>
      </w:r>
      <w:r w:rsidRPr="00B36516">
        <w:rPr>
          <w:rFonts w:cs="KFGQPC Uthman Taha Naskh"/>
          <w:sz w:val="24"/>
          <w:szCs w:val="24"/>
          <w:rtl/>
          <w:lang w:bidi="ar-EG"/>
        </w:rPr>
        <w:t>، (</w:t>
      </w:r>
      <w:r w:rsidRPr="00B36516">
        <w:rPr>
          <w:rFonts w:cs="KFGQPC Uthman Taha Naskh" w:hint="cs"/>
          <w:sz w:val="24"/>
          <w:szCs w:val="24"/>
          <w:rtl/>
          <w:lang w:bidi="ar-EG"/>
        </w:rPr>
        <w:t xml:space="preserve">10/ </w:t>
      </w:r>
      <w:r w:rsidRPr="00B36516">
        <w:rPr>
          <w:rFonts w:cs="KFGQPC Uthman Taha Naskh"/>
          <w:sz w:val="24"/>
          <w:szCs w:val="24"/>
          <w:rtl/>
          <w:lang w:bidi="ar-EG"/>
        </w:rPr>
        <w:t>٢١١).</w:t>
      </w:r>
    </w:p>
  </w:footnote>
  <w:footnote w:id="47">
    <w:p w14:paraId="09568B41" w14:textId="558F40A2" w:rsidR="00E67F04" w:rsidRPr="00B36516" w:rsidRDefault="00E67F04" w:rsidP="00E67F04">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أخرجه: ابن عبد البر</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b/>
          <w:bCs/>
          <w:i/>
          <w:iCs/>
          <w:sz w:val="24"/>
          <w:szCs w:val="24"/>
          <w:rtl/>
          <w:lang w:bidi="ar-EG"/>
        </w:rPr>
        <w:t>جامع بيان العلم وفضله</w:t>
      </w:r>
      <w:r w:rsidRPr="00B36516">
        <w:rPr>
          <w:rFonts w:cs="KFGQPC Uthman Taha Naskh"/>
          <w:sz w:val="24"/>
          <w:szCs w:val="24"/>
          <w:rtl/>
          <w:lang w:bidi="ar-EG"/>
        </w:rPr>
        <w:t>،</w:t>
      </w:r>
      <w:r w:rsidRPr="00B36516">
        <w:rPr>
          <w:rFonts w:cs="KFGQPC Uthman Taha Naskh" w:hint="cs"/>
          <w:sz w:val="24"/>
          <w:szCs w:val="24"/>
          <w:rtl/>
          <w:lang w:bidi="ar-EG"/>
        </w:rPr>
        <w:t xml:space="preserve"> (2/ 927/ 1767).</w:t>
      </w:r>
    </w:p>
  </w:footnote>
  <w:footnote w:id="48">
    <w:p w14:paraId="1B322CE7" w14:textId="0801A6EC" w:rsidR="00D007C9" w:rsidRPr="00B36516" w:rsidRDefault="00D007C9" w:rsidP="00D007C9">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ابن حزم</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b/>
          <w:bCs/>
          <w:i/>
          <w:iCs/>
          <w:sz w:val="24"/>
          <w:szCs w:val="24"/>
          <w:rtl/>
          <w:lang w:bidi="ar-EG"/>
        </w:rPr>
        <w:t>الإحكام</w:t>
      </w:r>
      <w:r w:rsidRPr="00B36516">
        <w:rPr>
          <w:rFonts w:cs="KFGQPC Uthman Taha Naskh" w:hint="cs"/>
          <w:sz w:val="24"/>
          <w:szCs w:val="24"/>
          <w:rtl/>
          <w:lang w:bidi="ar-EG"/>
        </w:rPr>
        <w:t xml:space="preserve">، </w:t>
      </w:r>
      <w:r w:rsidRPr="00B36516">
        <w:rPr>
          <w:rFonts w:cs="KFGQPC Uthman Taha Naskh"/>
          <w:sz w:val="24"/>
          <w:szCs w:val="24"/>
          <w:rtl/>
          <w:lang w:bidi="ar-EG"/>
        </w:rPr>
        <w:t>تحقيق</w:t>
      </w:r>
      <w:r w:rsidRPr="00B36516">
        <w:rPr>
          <w:rFonts w:cs="KFGQPC Uthman Taha Naskh" w:hint="cs"/>
          <w:sz w:val="24"/>
          <w:szCs w:val="24"/>
          <w:rtl/>
          <w:lang w:bidi="ar-EG"/>
        </w:rPr>
        <w:t>:</w:t>
      </w:r>
      <w:r w:rsidRPr="00B36516">
        <w:rPr>
          <w:rFonts w:cs="KFGQPC Uthman Taha Naskh"/>
          <w:sz w:val="24"/>
          <w:szCs w:val="24"/>
          <w:rtl/>
          <w:lang w:bidi="ar-EG"/>
        </w:rPr>
        <w:t xml:space="preserve"> أحمد شاكر</w:t>
      </w:r>
      <w:r w:rsidRPr="00B36516">
        <w:rPr>
          <w:rFonts w:cs="KFGQPC Uthman Taha Naskh" w:hint="cs"/>
          <w:sz w:val="24"/>
          <w:szCs w:val="24"/>
          <w:rtl/>
          <w:lang w:bidi="ar-EG"/>
        </w:rPr>
        <w:t>،</w:t>
      </w:r>
      <w:r w:rsidRPr="00B36516">
        <w:rPr>
          <w:rFonts w:cs="KFGQPC Uthman Taha Naskh"/>
          <w:sz w:val="24"/>
          <w:szCs w:val="24"/>
          <w:rtl/>
          <w:lang w:bidi="ar-EG"/>
        </w:rPr>
        <w:t xml:space="preserve"> تصوير</w:t>
      </w:r>
      <w:r w:rsidRPr="00B36516">
        <w:rPr>
          <w:rFonts w:cs="KFGQPC Uthman Taha Naskh" w:hint="cs"/>
          <w:sz w:val="24"/>
          <w:szCs w:val="24"/>
          <w:rtl/>
          <w:lang w:bidi="ar-EG"/>
        </w:rPr>
        <w:t>:</w:t>
      </w:r>
      <w:r w:rsidRPr="00B36516">
        <w:rPr>
          <w:rFonts w:cs="KFGQPC Uthman Taha Naskh"/>
          <w:sz w:val="24"/>
          <w:szCs w:val="24"/>
          <w:rtl/>
          <w:lang w:bidi="ar-EG"/>
        </w:rPr>
        <w:t xml:space="preserve"> دار الآفاق، بيروت، (</w:t>
      </w:r>
      <w:r w:rsidRPr="00B36516">
        <w:rPr>
          <w:rFonts w:cs="KFGQPC Uthman Taha Naskh" w:hint="cs"/>
          <w:sz w:val="24"/>
          <w:szCs w:val="24"/>
          <w:rtl/>
          <w:lang w:bidi="ar-EG"/>
        </w:rPr>
        <w:t xml:space="preserve">5/ </w:t>
      </w:r>
      <w:r w:rsidRPr="00B36516">
        <w:rPr>
          <w:rFonts w:cs="KFGQPC Uthman Taha Naskh"/>
          <w:sz w:val="24"/>
          <w:szCs w:val="24"/>
          <w:rtl/>
          <w:lang w:bidi="ar-EG"/>
        </w:rPr>
        <w:t>٦٨).</w:t>
      </w:r>
    </w:p>
  </w:footnote>
  <w:footnote w:id="49">
    <w:p w14:paraId="296CA7C3" w14:textId="255BB8AD" w:rsidR="000D781A" w:rsidRPr="00B36516" w:rsidRDefault="000D781A" w:rsidP="000D781A">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الشاطبي، </w:t>
      </w:r>
      <w:r w:rsidRPr="00B36516">
        <w:rPr>
          <w:rFonts w:cs="KFGQPC Uthman Taha Naskh"/>
          <w:b/>
          <w:bCs/>
          <w:i/>
          <w:iCs/>
          <w:sz w:val="24"/>
          <w:szCs w:val="24"/>
          <w:rtl/>
          <w:lang w:bidi="ar-EG"/>
        </w:rPr>
        <w:t>الموافقات</w:t>
      </w:r>
      <w:r w:rsidRPr="00B36516">
        <w:rPr>
          <w:rFonts w:cs="KFGQPC Uthman Taha Naskh" w:hint="cs"/>
          <w:sz w:val="24"/>
          <w:szCs w:val="24"/>
          <w:rtl/>
          <w:lang w:bidi="ar-EG"/>
        </w:rPr>
        <w:t>،</w:t>
      </w:r>
      <w:r w:rsidRPr="00B36516">
        <w:rPr>
          <w:rFonts w:cs="KFGQPC Uthman Taha Naskh"/>
          <w:sz w:val="24"/>
          <w:szCs w:val="24"/>
          <w:rtl/>
          <w:lang w:bidi="ar-EG"/>
        </w:rPr>
        <w:t xml:space="preserve"> تحقيق</w:t>
      </w:r>
      <w:r w:rsidRPr="00B36516">
        <w:rPr>
          <w:rFonts w:cs="KFGQPC Uthman Taha Naskh" w:hint="cs"/>
          <w:sz w:val="24"/>
          <w:szCs w:val="24"/>
          <w:rtl/>
          <w:lang w:bidi="ar-EG"/>
        </w:rPr>
        <w:t>:</w:t>
      </w:r>
      <w:r w:rsidRPr="00B36516">
        <w:rPr>
          <w:rFonts w:cs="KFGQPC Uthman Taha Naskh"/>
          <w:sz w:val="24"/>
          <w:szCs w:val="24"/>
          <w:rtl/>
          <w:lang w:bidi="ar-EG"/>
        </w:rPr>
        <w:t xml:space="preserve"> مشهور</w:t>
      </w:r>
      <w:r w:rsidRPr="00B36516">
        <w:rPr>
          <w:rFonts w:cs="KFGQPC Uthman Taha Naskh" w:hint="cs"/>
          <w:sz w:val="24"/>
          <w:szCs w:val="24"/>
          <w:rtl/>
          <w:lang w:bidi="ar-EG"/>
        </w:rPr>
        <w:t xml:space="preserve"> سليمان،</w:t>
      </w:r>
      <w:r w:rsidRPr="00B36516">
        <w:rPr>
          <w:rFonts w:cs="KFGQPC Uthman Taha Naskh"/>
          <w:sz w:val="24"/>
          <w:szCs w:val="24"/>
          <w:rtl/>
          <w:lang w:bidi="ar-EG"/>
        </w:rPr>
        <w:t xml:space="preserve"> دار ابن عفان، الطبعة الأولى،</w:t>
      </w:r>
      <w:r w:rsidRPr="00B36516">
        <w:rPr>
          <w:rFonts w:cs="KFGQPC Uthman Taha Naskh" w:hint="cs"/>
          <w:sz w:val="24"/>
          <w:szCs w:val="24"/>
          <w:rtl/>
          <w:lang w:bidi="ar-EG"/>
        </w:rPr>
        <w:t xml:space="preserve"> </w:t>
      </w:r>
      <w:r w:rsidRPr="00B36516">
        <w:rPr>
          <w:rFonts w:cs="KFGQPC Uthman Taha Naskh"/>
          <w:sz w:val="24"/>
          <w:szCs w:val="24"/>
          <w:rtl/>
          <w:lang w:bidi="ar-EG"/>
        </w:rPr>
        <w:t>١٤١٧هـ، (</w:t>
      </w:r>
      <w:r w:rsidRPr="00B36516">
        <w:rPr>
          <w:rFonts w:cs="KFGQPC Uthman Taha Naskh" w:hint="cs"/>
          <w:sz w:val="24"/>
          <w:szCs w:val="24"/>
          <w:rtl/>
          <w:lang w:bidi="ar-EG"/>
        </w:rPr>
        <w:t xml:space="preserve">3/ </w:t>
      </w:r>
      <w:r w:rsidRPr="00B36516">
        <w:rPr>
          <w:rFonts w:cs="KFGQPC Uthman Taha Naskh"/>
          <w:sz w:val="24"/>
          <w:szCs w:val="24"/>
          <w:rtl/>
          <w:lang w:bidi="ar-EG"/>
        </w:rPr>
        <w:t>١٢٣).</w:t>
      </w:r>
    </w:p>
  </w:footnote>
  <w:footnote w:id="50">
    <w:p w14:paraId="6654C8D8" w14:textId="4E22269B" w:rsidR="00AC51F9" w:rsidRPr="00B36516" w:rsidRDefault="00AC51F9" w:rsidP="00AC51F9">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الشاطبي، </w:t>
      </w:r>
      <w:r w:rsidRPr="00B36516">
        <w:rPr>
          <w:rFonts w:cs="KFGQPC Uthman Taha Naskh"/>
          <w:b/>
          <w:bCs/>
          <w:i/>
          <w:iCs/>
          <w:sz w:val="24"/>
          <w:szCs w:val="24"/>
          <w:rtl/>
          <w:lang w:bidi="ar-EG"/>
        </w:rPr>
        <w:t>الموافقات</w:t>
      </w:r>
      <w:r w:rsidRPr="00B36516">
        <w:rPr>
          <w:rFonts w:cs="KFGQPC Uthman Taha Naskh" w:hint="cs"/>
          <w:sz w:val="24"/>
          <w:szCs w:val="24"/>
          <w:rtl/>
          <w:lang w:bidi="ar-EG"/>
        </w:rPr>
        <w:t>،</w:t>
      </w:r>
      <w:r w:rsidRPr="00B36516">
        <w:rPr>
          <w:rFonts w:cs="KFGQPC Uthman Taha Naskh"/>
          <w:sz w:val="24"/>
          <w:szCs w:val="24"/>
          <w:rtl/>
          <w:lang w:bidi="ar-EG"/>
        </w:rPr>
        <w:t xml:space="preserve"> تحقيق مشهور</w:t>
      </w:r>
      <w:r w:rsidRPr="00B36516">
        <w:rPr>
          <w:rFonts w:cs="KFGQPC Uthman Taha Naskh" w:hint="cs"/>
          <w:sz w:val="24"/>
          <w:szCs w:val="24"/>
          <w:rtl/>
          <w:lang w:bidi="ar-EG"/>
        </w:rPr>
        <w:t xml:space="preserve"> سليمان، </w:t>
      </w:r>
      <w:r w:rsidRPr="00B36516">
        <w:rPr>
          <w:rFonts w:cs="KFGQPC Uthman Taha Naskh"/>
          <w:sz w:val="24"/>
          <w:szCs w:val="24"/>
          <w:rtl/>
          <w:lang w:bidi="ar-EG"/>
        </w:rPr>
        <w:t>دار ابن عفان، الطبعة الأولى،</w:t>
      </w:r>
      <w:r w:rsidRPr="00B36516">
        <w:rPr>
          <w:rFonts w:cs="KFGQPC Uthman Taha Naskh" w:hint="cs"/>
          <w:sz w:val="24"/>
          <w:szCs w:val="24"/>
          <w:rtl/>
          <w:lang w:bidi="ar-EG"/>
        </w:rPr>
        <w:t xml:space="preserve"> </w:t>
      </w:r>
      <w:r w:rsidRPr="00B36516">
        <w:rPr>
          <w:rFonts w:cs="KFGQPC Uthman Taha Naskh"/>
          <w:sz w:val="24"/>
          <w:szCs w:val="24"/>
          <w:rtl/>
          <w:lang w:bidi="ar-EG"/>
        </w:rPr>
        <w:t>١٤١٧هـ، (</w:t>
      </w:r>
      <w:r w:rsidRPr="00B36516">
        <w:rPr>
          <w:rFonts w:cs="KFGQPC Uthman Taha Naskh" w:hint="cs"/>
          <w:sz w:val="24"/>
          <w:szCs w:val="24"/>
          <w:rtl/>
          <w:lang w:bidi="ar-EG"/>
        </w:rPr>
        <w:t xml:space="preserve">5/ </w:t>
      </w:r>
      <w:r w:rsidRPr="00B36516">
        <w:rPr>
          <w:rFonts w:cs="KFGQPC Uthman Taha Naskh"/>
          <w:sz w:val="24"/>
          <w:szCs w:val="24"/>
          <w:rtl/>
          <w:lang w:bidi="ar-EG"/>
        </w:rPr>
        <w:t>٨١-٨٣).</w:t>
      </w:r>
    </w:p>
  </w:footnote>
  <w:footnote w:id="51">
    <w:p w14:paraId="588FBB46" w14:textId="65014B1E" w:rsidR="00BF1825" w:rsidRPr="00B36516" w:rsidRDefault="00BF1825">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rPr>
        <w:t>أخرجه</w:t>
      </w:r>
      <w:r w:rsidRPr="00B36516">
        <w:rPr>
          <w:rFonts w:cs="KFGQPC Uthman Taha Naskh"/>
          <w:sz w:val="24"/>
          <w:szCs w:val="24"/>
          <w:rtl/>
        </w:rPr>
        <w:t xml:space="preserve">: </w:t>
      </w:r>
      <w:r w:rsidRPr="00B36516">
        <w:rPr>
          <w:rFonts w:cs="KFGQPC Uthman Taha Naskh" w:hint="cs"/>
          <w:sz w:val="24"/>
          <w:szCs w:val="24"/>
          <w:rtl/>
        </w:rPr>
        <w:t>البخاري</w:t>
      </w:r>
      <w:r w:rsidRPr="00B36516">
        <w:rPr>
          <w:rFonts w:cs="KFGQPC Uthman Taha Naskh"/>
          <w:sz w:val="24"/>
          <w:szCs w:val="24"/>
          <w:rtl/>
        </w:rPr>
        <w:t xml:space="preserve"> (٥٢)</w:t>
      </w:r>
      <w:r w:rsidRPr="00B36516">
        <w:rPr>
          <w:rFonts w:cs="KFGQPC Uthman Taha Naskh" w:hint="cs"/>
          <w:sz w:val="24"/>
          <w:szCs w:val="24"/>
          <w:rtl/>
        </w:rPr>
        <w:t>،</w:t>
      </w:r>
      <w:r w:rsidRPr="00B36516">
        <w:rPr>
          <w:rFonts w:cs="KFGQPC Uthman Taha Naskh"/>
          <w:sz w:val="24"/>
          <w:szCs w:val="24"/>
          <w:rtl/>
        </w:rPr>
        <w:t xml:space="preserve"> </w:t>
      </w:r>
      <w:r w:rsidRPr="00B36516">
        <w:rPr>
          <w:rFonts w:cs="KFGQPC Uthman Taha Naskh" w:hint="cs"/>
          <w:sz w:val="24"/>
          <w:szCs w:val="24"/>
          <w:rtl/>
        </w:rPr>
        <w:t>ومسلم</w:t>
      </w:r>
      <w:r w:rsidRPr="00B36516">
        <w:rPr>
          <w:rFonts w:cs="KFGQPC Uthman Taha Naskh"/>
          <w:sz w:val="24"/>
          <w:szCs w:val="24"/>
          <w:rtl/>
        </w:rPr>
        <w:t xml:space="preserve"> (١٥٩٩).</w:t>
      </w:r>
    </w:p>
  </w:footnote>
  <w:footnote w:id="52">
    <w:p w14:paraId="657279BB" w14:textId="4CC5FEA9" w:rsidR="009863F9" w:rsidRPr="00B36516" w:rsidRDefault="009863F9" w:rsidP="009863F9">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ابن النجار، </w:t>
      </w:r>
      <w:r w:rsidRPr="00B36516">
        <w:rPr>
          <w:rFonts w:cs="KFGQPC Uthman Taha Naskh"/>
          <w:b/>
          <w:bCs/>
          <w:i/>
          <w:iCs/>
          <w:sz w:val="24"/>
          <w:szCs w:val="24"/>
          <w:rtl/>
          <w:lang w:bidi="ar-EG"/>
        </w:rPr>
        <w:t>شرح الكوكب المنير</w:t>
      </w:r>
      <w:r w:rsidRPr="00B36516">
        <w:rPr>
          <w:rFonts w:cs="KFGQPC Uthman Taha Naskh"/>
          <w:sz w:val="24"/>
          <w:szCs w:val="24"/>
          <w:rtl/>
          <w:lang w:bidi="ar-EG"/>
        </w:rPr>
        <w:t>، تحقيق: الزحيلي وحماد</w:t>
      </w:r>
      <w:r w:rsidRPr="00B36516">
        <w:rPr>
          <w:rFonts w:cs="KFGQPC Uthman Taha Naskh" w:hint="cs"/>
          <w:sz w:val="24"/>
          <w:szCs w:val="24"/>
          <w:rtl/>
          <w:lang w:bidi="ar-EG"/>
        </w:rPr>
        <w:t>،</w:t>
      </w:r>
      <w:r w:rsidRPr="00B36516">
        <w:rPr>
          <w:rFonts w:cs="KFGQPC Uthman Taha Naskh"/>
          <w:sz w:val="24"/>
          <w:szCs w:val="24"/>
          <w:rtl/>
          <w:lang w:bidi="ar-EG"/>
        </w:rPr>
        <w:t xml:space="preserve"> مكتبة العبيكان، الطبعة الثانية، ١٤١٨هـ، (</w:t>
      </w:r>
      <w:r w:rsidRPr="00B36516">
        <w:rPr>
          <w:rFonts w:cs="KFGQPC Uthman Taha Naskh" w:hint="cs"/>
          <w:sz w:val="24"/>
          <w:szCs w:val="24"/>
          <w:rtl/>
          <w:lang w:bidi="ar-EG"/>
        </w:rPr>
        <w:t xml:space="preserve">4/ </w:t>
      </w:r>
      <w:r w:rsidRPr="00B36516">
        <w:rPr>
          <w:rFonts w:cs="KFGQPC Uthman Taha Naskh"/>
          <w:sz w:val="24"/>
          <w:szCs w:val="24"/>
          <w:rtl/>
          <w:lang w:bidi="ar-EG"/>
        </w:rPr>
        <w:t>٥٧٧-٥٧٨)</w:t>
      </w:r>
      <w:r w:rsidRPr="00B36516">
        <w:rPr>
          <w:rFonts w:cs="KFGQPC Uthman Taha Naskh" w:hint="cs"/>
          <w:sz w:val="24"/>
          <w:szCs w:val="24"/>
          <w:rtl/>
          <w:lang w:bidi="ar-EG"/>
        </w:rPr>
        <w:t>.</w:t>
      </w:r>
    </w:p>
  </w:footnote>
  <w:footnote w:id="53">
    <w:p w14:paraId="2CA20023" w14:textId="519B4662" w:rsidR="00802404" w:rsidRPr="00B36516" w:rsidRDefault="00802404" w:rsidP="00802404">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ابن القيم، </w:t>
      </w:r>
      <w:r w:rsidRPr="00B36516">
        <w:rPr>
          <w:rFonts w:cs="KFGQPC Uthman Taha Naskh"/>
          <w:b/>
          <w:bCs/>
          <w:i/>
          <w:iCs/>
          <w:sz w:val="24"/>
          <w:szCs w:val="24"/>
          <w:rtl/>
          <w:lang w:bidi="ar-EG"/>
        </w:rPr>
        <w:t>مدارج السالكين</w:t>
      </w:r>
      <w:r w:rsidRPr="00B36516">
        <w:rPr>
          <w:rFonts w:cs="KFGQPC Uthman Taha Naskh"/>
          <w:sz w:val="24"/>
          <w:szCs w:val="24"/>
          <w:rtl/>
          <w:lang w:bidi="ar-EG"/>
        </w:rPr>
        <w:t>، تحقيق: محمد حامد الفقي، دار الكتاب العربي، الطبعة</w:t>
      </w:r>
      <w:r w:rsidRPr="00B36516">
        <w:rPr>
          <w:rFonts w:cs="KFGQPC Uthman Taha Naskh" w:hint="cs"/>
          <w:sz w:val="24"/>
          <w:szCs w:val="24"/>
          <w:rtl/>
          <w:lang w:bidi="ar-EG"/>
        </w:rPr>
        <w:t xml:space="preserve"> </w:t>
      </w:r>
      <w:r w:rsidRPr="00B36516">
        <w:rPr>
          <w:rFonts w:cs="KFGQPC Uthman Taha Naskh"/>
          <w:sz w:val="24"/>
          <w:szCs w:val="24"/>
          <w:rtl/>
          <w:lang w:bidi="ar-EG"/>
        </w:rPr>
        <w:t xml:space="preserve">الثانية، </w:t>
      </w:r>
      <w:r w:rsidRPr="00B36516">
        <w:rPr>
          <w:rFonts w:cs="KFGQPC Uthman Taha Naskh"/>
          <w:sz w:val="24"/>
          <w:szCs w:val="24"/>
          <w:rtl/>
          <w:lang w:bidi="fa-IR"/>
        </w:rPr>
        <w:t>۱۳۹۳</w:t>
      </w:r>
      <w:r w:rsidRPr="00B36516">
        <w:rPr>
          <w:rFonts w:cs="KFGQPC Uthman Taha Naskh"/>
          <w:sz w:val="24"/>
          <w:szCs w:val="24"/>
          <w:rtl/>
          <w:lang w:bidi="ar-EG"/>
        </w:rPr>
        <w:t>هـ، (</w:t>
      </w:r>
      <w:r w:rsidRPr="00B36516">
        <w:rPr>
          <w:rFonts w:cs="KFGQPC Uthman Taha Naskh" w:hint="cs"/>
          <w:sz w:val="24"/>
          <w:szCs w:val="24"/>
          <w:rtl/>
          <w:lang w:bidi="ar-EG"/>
        </w:rPr>
        <w:t xml:space="preserve">3/ </w:t>
      </w:r>
      <w:r w:rsidRPr="00B36516">
        <w:rPr>
          <w:rFonts w:cs="KFGQPC Uthman Taha Naskh"/>
          <w:sz w:val="24"/>
          <w:szCs w:val="24"/>
          <w:rtl/>
          <w:lang w:bidi="ar-EG"/>
        </w:rPr>
        <w:t>٥٧-٥٩).</w:t>
      </w:r>
    </w:p>
  </w:footnote>
  <w:footnote w:id="54">
    <w:p w14:paraId="13730059" w14:textId="75C096D2" w:rsidR="006D465B" w:rsidRPr="00B36516" w:rsidRDefault="006D465B">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004D68E5" w:rsidRPr="00B36516">
        <w:rPr>
          <w:rFonts w:cs="KFGQPC Uthman Taha Naskh" w:hint="cs"/>
          <w:sz w:val="24"/>
          <w:szCs w:val="24"/>
          <w:rtl/>
        </w:rPr>
        <w:t>أخرجه</w:t>
      </w:r>
      <w:r w:rsidR="004D68E5" w:rsidRPr="00B36516">
        <w:rPr>
          <w:rFonts w:cs="KFGQPC Uthman Taha Naskh"/>
          <w:sz w:val="24"/>
          <w:szCs w:val="24"/>
          <w:rtl/>
        </w:rPr>
        <w:t xml:space="preserve"> </w:t>
      </w:r>
      <w:r w:rsidR="004D68E5" w:rsidRPr="00B36516">
        <w:rPr>
          <w:rFonts w:cs="KFGQPC Uthman Taha Naskh" w:hint="cs"/>
          <w:sz w:val="24"/>
          <w:szCs w:val="24"/>
          <w:rtl/>
        </w:rPr>
        <w:t>مسلم</w:t>
      </w:r>
      <w:r w:rsidR="004D68E5" w:rsidRPr="00B36516">
        <w:rPr>
          <w:rFonts w:cs="KFGQPC Uthman Taha Naskh"/>
          <w:sz w:val="24"/>
          <w:szCs w:val="24"/>
          <w:rtl/>
        </w:rPr>
        <w:t xml:space="preserve"> (٣٤).</w:t>
      </w:r>
    </w:p>
  </w:footnote>
  <w:footnote w:id="55">
    <w:p w14:paraId="0E4702F2" w14:textId="6B0926CF" w:rsidR="00A2294F" w:rsidRPr="00B36516" w:rsidRDefault="00A2294F" w:rsidP="00A2294F">
      <w:pPr>
        <w:pStyle w:val="FootnoteText"/>
        <w:bidi w:val="0"/>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Pr>
        <w:t xml:space="preserve">Steele </w:t>
      </w:r>
      <w:r w:rsidR="0021398B" w:rsidRPr="00B36516">
        <w:rPr>
          <w:rFonts w:cs="KFGQPC Uthman Taha Naskh"/>
          <w:sz w:val="24"/>
          <w:szCs w:val="24"/>
        </w:rPr>
        <w:t>J,</w:t>
      </w:r>
      <w:r w:rsidRPr="00B36516">
        <w:rPr>
          <w:rFonts w:cs="KFGQPC Uthman Taha Naskh"/>
          <w:sz w:val="24"/>
          <w:szCs w:val="24"/>
        </w:rPr>
        <w:t xml:space="preserve"> </w:t>
      </w:r>
      <w:r w:rsidRPr="00B36516">
        <w:rPr>
          <w:rFonts w:cs="KFGQPC Uthman Taha Naskh"/>
          <w:b/>
          <w:bCs/>
          <w:i/>
          <w:iCs/>
          <w:sz w:val="24"/>
          <w:szCs w:val="24"/>
        </w:rPr>
        <w:t>Observations and Predictions of Eclipse Times by Early Astronomers</w:t>
      </w:r>
      <w:r w:rsidRPr="00B36516">
        <w:rPr>
          <w:rFonts w:cs="KFGQPC Uthman Taha Naskh"/>
          <w:sz w:val="24"/>
          <w:szCs w:val="24"/>
        </w:rPr>
        <w:t>, Kluwer Academic Publishers, 2000.</w:t>
      </w:r>
    </w:p>
  </w:footnote>
  <w:footnote w:id="56">
    <w:p w14:paraId="06F1BA9A" w14:textId="783A7D8E" w:rsidR="00C43916" w:rsidRPr="00B36516" w:rsidRDefault="00C43916" w:rsidP="00C43916">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ابن رشد الجد</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b/>
          <w:bCs/>
          <w:i/>
          <w:iCs/>
          <w:sz w:val="24"/>
          <w:szCs w:val="24"/>
          <w:rtl/>
          <w:lang w:bidi="ar-EG"/>
        </w:rPr>
        <w:t>البيان والتحصيل</w:t>
      </w:r>
      <w:r w:rsidRPr="00B36516">
        <w:rPr>
          <w:rFonts w:cs="KFGQPC Uthman Taha Naskh"/>
          <w:sz w:val="24"/>
          <w:szCs w:val="24"/>
          <w:rtl/>
          <w:lang w:bidi="ar-EG"/>
        </w:rPr>
        <w:t>، تحقيق: د. محمد الإسلامي، الطبعة الثانية ١٤٠٨هـ، (٩/ ٣٤٥) الجزء بتحقيق: أحمد الحبابي</w:t>
      </w:r>
      <w:r w:rsidRPr="00B36516">
        <w:rPr>
          <w:rFonts w:cs="KFGQPC Uthman Taha Naskh" w:hint="cs"/>
          <w:sz w:val="24"/>
          <w:szCs w:val="24"/>
          <w:rtl/>
          <w:lang w:bidi="ar-EG"/>
        </w:rPr>
        <w:t>.</w:t>
      </w:r>
    </w:p>
  </w:footnote>
  <w:footnote w:id="57">
    <w:p w14:paraId="6A730659" w14:textId="3452726D" w:rsidR="006F07C1" w:rsidRPr="00B36516" w:rsidRDefault="006F07C1" w:rsidP="006F07C1">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ابن تيمية</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b/>
          <w:bCs/>
          <w:i/>
          <w:iCs/>
          <w:sz w:val="24"/>
          <w:szCs w:val="24"/>
          <w:rtl/>
          <w:lang w:bidi="ar-EG"/>
        </w:rPr>
        <w:t>مجموع الفتاوى</w:t>
      </w:r>
      <w:r w:rsidRPr="00B36516">
        <w:rPr>
          <w:rFonts w:cs="KFGQPC Uthman Taha Naskh"/>
          <w:sz w:val="24"/>
          <w:szCs w:val="24"/>
          <w:rtl/>
          <w:lang w:bidi="ar-EG"/>
        </w:rPr>
        <w:t>، (٣٥/ ١٧٥).</w:t>
      </w:r>
    </w:p>
  </w:footnote>
  <w:footnote w:id="58">
    <w:p w14:paraId="66D88866" w14:textId="7464938D" w:rsidR="0005213F" w:rsidRPr="00B36516" w:rsidRDefault="0005213F" w:rsidP="0005213F">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ابن تيمية، </w:t>
      </w:r>
      <w:r w:rsidRPr="00B36516">
        <w:rPr>
          <w:rFonts w:cs="KFGQPC Uthman Taha Naskh"/>
          <w:b/>
          <w:bCs/>
          <w:i/>
          <w:iCs/>
          <w:sz w:val="24"/>
          <w:szCs w:val="24"/>
          <w:rtl/>
          <w:lang w:bidi="ar-EG"/>
        </w:rPr>
        <w:t>مجموع الفتاوى</w:t>
      </w:r>
      <w:r w:rsidRPr="00B36516">
        <w:rPr>
          <w:rFonts w:cs="KFGQPC Uthman Taha Naskh"/>
          <w:sz w:val="24"/>
          <w:szCs w:val="24"/>
          <w:rtl/>
          <w:lang w:bidi="ar-EG"/>
        </w:rPr>
        <w:t>، (</w:t>
      </w:r>
      <w:r w:rsidRPr="00B36516">
        <w:rPr>
          <w:rFonts w:cs="KFGQPC Uthman Taha Naskh" w:hint="cs"/>
          <w:sz w:val="24"/>
          <w:szCs w:val="24"/>
          <w:rtl/>
          <w:lang w:bidi="ar-EG"/>
        </w:rPr>
        <w:t xml:space="preserve">24/ </w:t>
      </w:r>
      <w:r w:rsidRPr="00B36516">
        <w:rPr>
          <w:rFonts w:cs="KFGQPC Uthman Taha Naskh"/>
          <w:sz w:val="24"/>
          <w:szCs w:val="24"/>
          <w:rtl/>
          <w:lang w:bidi="ar-EG"/>
        </w:rPr>
        <w:t>٢٥٨).</w:t>
      </w:r>
    </w:p>
  </w:footnote>
  <w:footnote w:id="59">
    <w:p w14:paraId="77E5F64B" w14:textId="0E77D3DD" w:rsidR="009F4ADF" w:rsidRPr="00B36516" w:rsidRDefault="009F4ADF" w:rsidP="009F4ADF">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ابن تيمية، </w:t>
      </w:r>
      <w:r w:rsidRPr="00B36516">
        <w:rPr>
          <w:rFonts w:cs="KFGQPC Uthman Taha Naskh"/>
          <w:b/>
          <w:bCs/>
          <w:i/>
          <w:iCs/>
          <w:sz w:val="24"/>
          <w:szCs w:val="24"/>
          <w:rtl/>
          <w:lang w:bidi="ar-EG"/>
        </w:rPr>
        <w:t>مجموع الفتاوى</w:t>
      </w:r>
      <w:r w:rsidRPr="00B36516">
        <w:rPr>
          <w:rFonts w:cs="KFGQPC Uthman Taha Naskh"/>
          <w:sz w:val="24"/>
          <w:szCs w:val="24"/>
          <w:rtl/>
          <w:lang w:bidi="ar-EG"/>
        </w:rPr>
        <w:t>، (</w:t>
      </w:r>
      <w:r w:rsidRPr="00B36516">
        <w:rPr>
          <w:rFonts w:cs="KFGQPC Uthman Taha Naskh" w:hint="cs"/>
          <w:sz w:val="24"/>
          <w:szCs w:val="24"/>
          <w:rtl/>
          <w:lang w:bidi="ar-EG"/>
        </w:rPr>
        <w:t xml:space="preserve">24/ </w:t>
      </w:r>
      <w:r w:rsidRPr="00B36516">
        <w:rPr>
          <w:rFonts w:cs="KFGQPC Uthman Taha Naskh"/>
          <w:sz w:val="24"/>
          <w:szCs w:val="24"/>
          <w:rtl/>
          <w:lang w:bidi="ar-EG"/>
        </w:rPr>
        <w:t>٢٥٨).</w:t>
      </w:r>
    </w:p>
  </w:footnote>
  <w:footnote w:id="60">
    <w:p w14:paraId="48DD3D36" w14:textId="0D12A50A" w:rsidR="007A2F47" w:rsidRPr="00B36516" w:rsidRDefault="007A2F47">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rPr>
        <w:t>أخرجه</w:t>
      </w:r>
      <w:r w:rsidRPr="00B36516">
        <w:rPr>
          <w:rFonts w:cs="KFGQPC Uthman Taha Naskh"/>
          <w:sz w:val="24"/>
          <w:szCs w:val="24"/>
          <w:rtl/>
        </w:rPr>
        <w:t xml:space="preserve"> </w:t>
      </w:r>
      <w:r w:rsidRPr="00B36516">
        <w:rPr>
          <w:rFonts w:cs="KFGQPC Uthman Taha Naskh" w:hint="cs"/>
          <w:sz w:val="24"/>
          <w:szCs w:val="24"/>
          <w:rtl/>
        </w:rPr>
        <w:t>مسلم</w:t>
      </w:r>
      <w:r w:rsidRPr="00B36516">
        <w:rPr>
          <w:rFonts w:cs="KFGQPC Uthman Taha Naskh"/>
          <w:sz w:val="24"/>
          <w:szCs w:val="24"/>
          <w:rtl/>
        </w:rPr>
        <w:t xml:space="preserve"> (</w:t>
      </w:r>
      <w:r w:rsidRPr="00B36516">
        <w:rPr>
          <w:rFonts w:cs="KFGQPC Uthman Taha Naskh"/>
          <w:sz w:val="24"/>
          <w:szCs w:val="24"/>
          <w:rtl/>
          <w:lang w:bidi="fa-IR"/>
        </w:rPr>
        <w:t xml:space="preserve">۹۱۱) </w:t>
      </w:r>
      <w:r w:rsidRPr="00B36516">
        <w:rPr>
          <w:rFonts w:cs="KFGQPC Uthman Taha Naskh" w:hint="cs"/>
          <w:sz w:val="24"/>
          <w:szCs w:val="24"/>
          <w:rtl/>
        </w:rPr>
        <w:t>من</w:t>
      </w:r>
      <w:r w:rsidRPr="00B36516">
        <w:rPr>
          <w:rFonts w:cs="KFGQPC Uthman Taha Naskh"/>
          <w:sz w:val="24"/>
          <w:szCs w:val="24"/>
          <w:rtl/>
        </w:rPr>
        <w:t xml:space="preserve"> </w:t>
      </w:r>
      <w:r w:rsidRPr="00B36516">
        <w:rPr>
          <w:rFonts w:cs="KFGQPC Uthman Taha Naskh" w:hint="cs"/>
          <w:sz w:val="24"/>
          <w:szCs w:val="24"/>
          <w:rtl/>
        </w:rPr>
        <w:t>حديث</w:t>
      </w:r>
      <w:r w:rsidRPr="00B36516">
        <w:rPr>
          <w:rFonts w:cs="KFGQPC Uthman Taha Naskh"/>
          <w:sz w:val="24"/>
          <w:szCs w:val="24"/>
          <w:rtl/>
        </w:rPr>
        <w:t xml:space="preserve"> </w:t>
      </w:r>
      <w:r w:rsidRPr="00B36516">
        <w:rPr>
          <w:rFonts w:cs="KFGQPC Uthman Taha Naskh" w:hint="cs"/>
          <w:sz w:val="24"/>
          <w:szCs w:val="24"/>
          <w:rtl/>
        </w:rPr>
        <w:t>أبي</w:t>
      </w:r>
      <w:r w:rsidRPr="00B36516">
        <w:rPr>
          <w:rFonts w:cs="KFGQPC Uthman Taha Naskh"/>
          <w:sz w:val="24"/>
          <w:szCs w:val="24"/>
          <w:rtl/>
        </w:rPr>
        <w:t xml:space="preserve"> </w:t>
      </w:r>
      <w:r w:rsidRPr="00B36516">
        <w:rPr>
          <w:rFonts w:cs="KFGQPC Uthman Taha Naskh" w:hint="cs"/>
          <w:sz w:val="24"/>
          <w:szCs w:val="24"/>
          <w:rtl/>
        </w:rPr>
        <w:t>مسعود</w:t>
      </w:r>
      <w:r w:rsidRPr="00B36516">
        <w:rPr>
          <w:rFonts w:cs="KFGQPC Uthman Taha Naskh"/>
          <w:sz w:val="24"/>
          <w:szCs w:val="24"/>
          <w:rtl/>
        </w:rPr>
        <w:t xml:space="preserve"> </w:t>
      </w:r>
      <w:r w:rsidRPr="00B36516">
        <w:rPr>
          <w:rFonts w:cs="KFGQPC Uthman Taha Naskh" w:hint="cs"/>
          <w:sz w:val="24"/>
          <w:szCs w:val="24"/>
          <w:rtl/>
        </w:rPr>
        <w:t>ود</w:t>
      </w:r>
      <w:r w:rsidRPr="00B36516">
        <w:rPr>
          <w:rFonts w:cs="KFGQPC Uthman Taha Naskh"/>
          <w:sz w:val="24"/>
          <w:szCs w:val="24"/>
          <w:rtl/>
        </w:rPr>
        <w:t xml:space="preserve"> </w:t>
      </w:r>
      <w:r w:rsidRPr="00B36516">
        <w:rPr>
          <w:rFonts w:cs="KFGQPC Uthman Taha Naskh" w:hint="cs"/>
          <w:sz w:val="24"/>
          <w:szCs w:val="24"/>
          <w:rtl/>
        </w:rPr>
        <w:t>الأنصاري</w:t>
      </w:r>
      <w:r w:rsidRPr="00B36516">
        <w:rPr>
          <w:rFonts w:cs="KFGQPC Uthman Taha Naskh"/>
          <w:sz w:val="24"/>
          <w:szCs w:val="24"/>
          <w:rtl/>
        </w:rPr>
        <w:t>.</w:t>
      </w:r>
    </w:p>
  </w:footnote>
  <w:footnote w:id="61">
    <w:p w14:paraId="71DFD1F7" w14:textId="502DB7A4" w:rsidR="003667FB" w:rsidRPr="00B36516" w:rsidRDefault="003667FB" w:rsidP="003667FB">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ابن تيمية، </w:t>
      </w:r>
      <w:r w:rsidRPr="00B36516">
        <w:rPr>
          <w:rFonts w:cs="KFGQPC Uthman Taha Naskh"/>
          <w:b/>
          <w:bCs/>
          <w:i/>
          <w:iCs/>
          <w:sz w:val="24"/>
          <w:szCs w:val="24"/>
          <w:rtl/>
          <w:lang w:bidi="ar-EG"/>
        </w:rPr>
        <w:t>مجموع الفتاوى</w:t>
      </w:r>
      <w:r w:rsidRPr="00B36516">
        <w:rPr>
          <w:rFonts w:cs="KFGQPC Uthman Taha Naskh"/>
          <w:sz w:val="24"/>
          <w:szCs w:val="24"/>
          <w:rtl/>
          <w:lang w:bidi="ar-EG"/>
        </w:rPr>
        <w:t>، (</w:t>
      </w:r>
      <w:r w:rsidRPr="00B36516">
        <w:rPr>
          <w:rFonts w:cs="KFGQPC Uthman Taha Naskh" w:hint="cs"/>
          <w:sz w:val="24"/>
          <w:szCs w:val="24"/>
          <w:rtl/>
          <w:lang w:bidi="ar-EG"/>
        </w:rPr>
        <w:t xml:space="preserve">20/ </w:t>
      </w:r>
      <w:r w:rsidRPr="00B36516">
        <w:rPr>
          <w:rFonts w:cs="KFGQPC Uthman Taha Naskh"/>
          <w:sz w:val="24"/>
          <w:szCs w:val="24"/>
          <w:rtl/>
          <w:lang w:bidi="ar-EG"/>
        </w:rPr>
        <w:t>٤٠٢).</w:t>
      </w:r>
    </w:p>
  </w:footnote>
  <w:footnote w:id="62">
    <w:p w14:paraId="42028F35" w14:textId="26B153C7" w:rsidR="004D695C" w:rsidRPr="00B36516" w:rsidRDefault="004D695C" w:rsidP="004D695C">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جوزيف شاخت</w:t>
      </w:r>
      <w:r w:rsidRPr="00B36516">
        <w:rPr>
          <w:rFonts w:cs="KFGQPC Uthman Taha Naskh" w:hint="cs"/>
          <w:sz w:val="24"/>
          <w:szCs w:val="24"/>
          <w:rtl/>
          <w:lang w:bidi="ar-EG"/>
        </w:rPr>
        <w:t>،</w:t>
      </w:r>
      <w:r w:rsidRPr="00B36516">
        <w:rPr>
          <w:rFonts w:cs="KFGQPC Uthman Taha Naskh"/>
          <w:sz w:val="24"/>
          <w:szCs w:val="24"/>
          <w:rtl/>
          <w:lang w:bidi="ar-EG"/>
        </w:rPr>
        <w:t xml:space="preserve"> مادة</w:t>
      </w:r>
      <w:r w:rsidRPr="00B36516">
        <w:rPr>
          <w:rFonts w:cs="KFGQPC Uthman Taha Naskh" w:hint="cs"/>
          <w:sz w:val="24"/>
          <w:szCs w:val="24"/>
          <w:rtl/>
          <w:lang w:bidi="ar-EG"/>
        </w:rPr>
        <w:t>:</w:t>
      </w:r>
      <w:r w:rsidRPr="00B36516">
        <w:rPr>
          <w:rFonts w:cs="KFGQPC Uthman Taha Naskh"/>
          <w:sz w:val="24"/>
          <w:szCs w:val="24"/>
          <w:rtl/>
          <w:lang w:bidi="ar-EG"/>
        </w:rPr>
        <w:t xml:space="preserve"> أصول، </w:t>
      </w:r>
      <w:r w:rsidRPr="00B36516">
        <w:rPr>
          <w:rFonts w:cs="KFGQPC Uthman Taha Naskh"/>
          <w:b/>
          <w:bCs/>
          <w:i/>
          <w:iCs/>
          <w:sz w:val="24"/>
          <w:szCs w:val="24"/>
          <w:rtl/>
          <w:lang w:bidi="ar-EG"/>
        </w:rPr>
        <w:t>دائرة المعارف الإسلامية (الاستشراقية)</w:t>
      </w:r>
      <w:r w:rsidRPr="00B36516">
        <w:rPr>
          <w:rFonts w:cs="KFGQPC Uthman Taha Naskh"/>
          <w:sz w:val="24"/>
          <w:szCs w:val="24"/>
          <w:rtl/>
          <w:lang w:bidi="ar-EG"/>
        </w:rPr>
        <w:t>، تحرير</w:t>
      </w:r>
      <w:r w:rsidRPr="00B36516">
        <w:rPr>
          <w:rFonts w:cs="KFGQPC Uthman Taha Naskh" w:hint="cs"/>
          <w:sz w:val="24"/>
          <w:szCs w:val="24"/>
          <w:rtl/>
          <w:lang w:bidi="ar-EG"/>
        </w:rPr>
        <w:t>:</w:t>
      </w:r>
      <w:r w:rsidRPr="00B36516">
        <w:rPr>
          <w:rFonts w:cs="KFGQPC Uthman Taha Naskh"/>
          <w:sz w:val="24"/>
          <w:szCs w:val="24"/>
          <w:rtl/>
          <w:lang w:bidi="ar-EG"/>
        </w:rPr>
        <w:t xml:space="preserve"> هوتسما وزملائه</w:t>
      </w:r>
      <w:r w:rsidRPr="00B36516">
        <w:rPr>
          <w:rFonts w:cs="KFGQPC Uthman Taha Naskh" w:hint="cs"/>
          <w:sz w:val="24"/>
          <w:szCs w:val="24"/>
          <w:rtl/>
          <w:lang w:bidi="ar-EG"/>
        </w:rPr>
        <w:t>،</w:t>
      </w:r>
      <w:r w:rsidRPr="00B36516">
        <w:rPr>
          <w:rFonts w:cs="KFGQPC Uthman Taha Naskh"/>
          <w:sz w:val="24"/>
          <w:szCs w:val="24"/>
          <w:rtl/>
          <w:lang w:bidi="ar-EG"/>
        </w:rPr>
        <w:t xml:space="preserve"> ترجمة</w:t>
      </w:r>
      <w:r w:rsidRPr="00B36516">
        <w:rPr>
          <w:rFonts w:cs="KFGQPC Uthman Taha Naskh" w:hint="cs"/>
          <w:sz w:val="24"/>
          <w:szCs w:val="24"/>
          <w:rtl/>
          <w:lang w:bidi="ar-EG"/>
        </w:rPr>
        <w:t>:</w:t>
      </w:r>
      <w:r w:rsidRPr="00B36516">
        <w:rPr>
          <w:rFonts w:cs="KFGQPC Uthman Taha Naskh"/>
          <w:sz w:val="24"/>
          <w:szCs w:val="24"/>
          <w:rtl/>
          <w:lang w:bidi="ar-EG"/>
        </w:rPr>
        <w:t xml:space="preserve"> إبراهيم خورشيد وزملائه</w:t>
      </w:r>
      <w:r w:rsidRPr="00B36516">
        <w:rPr>
          <w:rFonts w:cs="KFGQPC Uthman Taha Naskh" w:hint="cs"/>
          <w:sz w:val="24"/>
          <w:szCs w:val="24"/>
          <w:rtl/>
          <w:lang w:bidi="ar-EG"/>
        </w:rPr>
        <w:t>،</w:t>
      </w:r>
      <w:r w:rsidRPr="00B36516">
        <w:rPr>
          <w:rFonts w:cs="KFGQPC Uthman Taha Naskh"/>
          <w:sz w:val="24"/>
          <w:szCs w:val="24"/>
          <w:rtl/>
          <w:lang w:bidi="ar-EG"/>
        </w:rPr>
        <w:t xml:space="preserve"> مركز الشارقة للإبداع الفكري،</w:t>
      </w:r>
      <w:r w:rsidRPr="00B36516">
        <w:rPr>
          <w:rFonts w:cs="KFGQPC Uthman Taha Naskh" w:hint="cs"/>
          <w:sz w:val="24"/>
          <w:szCs w:val="24"/>
          <w:rtl/>
          <w:lang w:bidi="ar-EG"/>
        </w:rPr>
        <w:t xml:space="preserve"> </w:t>
      </w:r>
      <w:r w:rsidRPr="00B36516">
        <w:rPr>
          <w:rFonts w:cs="KFGQPC Uthman Taha Naskh"/>
          <w:sz w:val="24"/>
          <w:szCs w:val="24"/>
          <w:rtl/>
          <w:lang w:bidi="ar-EG"/>
        </w:rPr>
        <w:t>(</w:t>
      </w:r>
      <w:r w:rsidRPr="00B36516">
        <w:rPr>
          <w:rFonts w:cs="KFGQPC Uthman Taha Naskh" w:hint="cs"/>
          <w:sz w:val="24"/>
          <w:szCs w:val="24"/>
          <w:rtl/>
          <w:lang w:bidi="ar-EG"/>
        </w:rPr>
        <w:t xml:space="preserve">3/ </w:t>
      </w:r>
      <w:r w:rsidRPr="00B36516">
        <w:rPr>
          <w:rFonts w:cs="KFGQPC Uthman Taha Naskh"/>
          <w:sz w:val="24"/>
          <w:szCs w:val="24"/>
          <w:rtl/>
          <w:lang w:bidi="ar-EG"/>
        </w:rPr>
        <w:t>٨٤٢)</w:t>
      </w:r>
      <w:r w:rsidRPr="00B36516">
        <w:rPr>
          <w:rFonts w:cs="KFGQPC Uthman Taha Naskh" w:hint="cs"/>
          <w:sz w:val="24"/>
          <w:szCs w:val="24"/>
          <w:rtl/>
          <w:lang w:bidi="ar-EG"/>
        </w:rPr>
        <w:t>.</w:t>
      </w:r>
    </w:p>
  </w:footnote>
  <w:footnote w:id="63">
    <w:p w14:paraId="72D6CAEC" w14:textId="6560F00A" w:rsidR="00FC0F39" w:rsidRPr="00B36516" w:rsidRDefault="00FC0F39" w:rsidP="00FC0F39">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الغزالي، </w:t>
      </w:r>
      <w:r w:rsidRPr="00B36516">
        <w:rPr>
          <w:rFonts w:cs="KFGQPC Uthman Taha Naskh"/>
          <w:b/>
          <w:bCs/>
          <w:i/>
          <w:iCs/>
          <w:sz w:val="24"/>
          <w:szCs w:val="24"/>
          <w:rtl/>
          <w:lang w:bidi="ar-EG"/>
        </w:rPr>
        <w:t>المستصفى من علم الأصول</w:t>
      </w:r>
      <w:r w:rsidRPr="00B36516">
        <w:rPr>
          <w:rFonts w:cs="KFGQPC Uthman Taha Naskh"/>
          <w:sz w:val="24"/>
          <w:szCs w:val="24"/>
          <w:rtl/>
          <w:lang w:bidi="ar-EG"/>
        </w:rPr>
        <w:t>، تحقيق: حمزة بن زهير حافظ، نشر المدينة</w:t>
      </w:r>
      <w:r w:rsidRPr="00B36516">
        <w:rPr>
          <w:rFonts w:cs="KFGQPC Uthman Taha Naskh" w:hint="cs"/>
          <w:sz w:val="24"/>
          <w:szCs w:val="24"/>
          <w:rtl/>
          <w:lang w:bidi="ar-EG"/>
        </w:rPr>
        <w:t xml:space="preserve"> </w:t>
      </w:r>
      <w:r w:rsidRPr="00B36516">
        <w:rPr>
          <w:rFonts w:cs="KFGQPC Uthman Taha Naskh"/>
          <w:sz w:val="24"/>
          <w:szCs w:val="24"/>
          <w:rtl/>
          <w:lang w:bidi="ar-EG"/>
        </w:rPr>
        <w:t>المنورة للطباعة (</w:t>
      </w:r>
      <w:r w:rsidRPr="00B36516">
        <w:rPr>
          <w:rFonts w:cs="KFGQPC Uthman Taha Naskh" w:hint="cs"/>
          <w:sz w:val="24"/>
          <w:szCs w:val="24"/>
          <w:rtl/>
          <w:lang w:bidi="ar-EG"/>
        </w:rPr>
        <w:t xml:space="preserve">2/ </w:t>
      </w:r>
      <w:r w:rsidRPr="00B36516">
        <w:rPr>
          <w:rFonts w:cs="KFGQPC Uthman Taha Naskh"/>
          <w:sz w:val="24"/>
          <w:szCs w:val="24"/>
          <w:rtl/>
          <w:lang w:bidi="ar-EG"/>
        </w:rPr>
        <w:t>٤٠٦).</w:t>
      </w:r>
    </w:p>
  </w:footnote>
  <w:footnote w:id="64">
    <w:p w14:paraId="36BC9D4F" w14:textId="57D990BF" w:rsidR="003675D5" w:rsidRPr="00B36516" w:rsidRDefault="003675D5" w:rsidP="003675D5">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ابن تيمية</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b/>
          <w:bCs/>
          <w:i/>
          <w:iCs/>
          <w:sz w:val="24"/>
          <w:szCs w:val="24"/>
          <w:rtl/>
          <w:lang w:bidi="ar-EG"/>
        </w:rPr>
        <w:t>منهاج السنة</w:t>
      </w:r>
      <w:r w:rsidRPr="00B36516">
        <w:rPr>
          <w:rFonts w:cs="KFGQPC Uthman Taha Naskh"/>
          <w:sz w:val="24"/>
          <w:szCs w:val="24"/>
          <w:rtl/>
          <w:lang w:bidi="ar-EG"/>
        </w:rPr>
        <w:t>، (</w:t>
      </w:r>
      <w:r w:rsidRPr="00B36516">
        <w:rPr>
          <w:rFonts w:cs="KFGQPC Uthman Taha Naskh" w:hint="cs"/>
          <w:sz w:val="24"/>
          <w:szCs w:val="24"/>
          <w:rtl/>
          <w:lang w:bidi="ar-EG"/>
        </w:rPr>
        <w:t xml:space="preserve">1/ </w:t>
      </w:r>
      <w:r w:rsidRPr="00B36516">
        <w:rPr>
          <w:rFonts w:cs="KFGQPC Uthman Taha Naskh"/>
          <w:sz w:val="24"/>
          <w:szCs w:val="24"/>
          <w:rtl/>
          <w:lang w:bidi="fa-IR"/>
        </w:rPr>
        <w:t>۸)</w:t>
      </w:r>
      <w:r w:rsidRPr="00B36516">
        <w:rPr>
          <w:rFonts w:cs="KFGQPC Uthman Taha Naskh"/>
          <w:sz w:val="24"/>
          <w:szCs w:val="24"/>
          <w:rtl/>
          <w:lang w:bidi="ar-EG"/>
        </w:rPr>
        <w:t xml:space="preserve">؛ </w:t>
      </w:r>
      <w:r w:rsidRPr="00B36516">
        <w:rPr>
          <w:rFonts w:cs="KFGQPC Uthman Taha Naskh"/>
          <w:b/>
          <w:bCs/>
          <w:i/>
          <w:iCs/>
          <w:sz w:val="24"/>
          <w:szCs w:val="24"/>
          <w:rtl/>
          <w:lang w:bidi="ar-EG"/>
        </w:rPr>
        <w:t>درء تعارض العقل والنقل</w:t>
      </w:r>
      <w:r w:rsidRPr="00B36516">
        <w:rPr>
          <w:rFonts w:cs="KFGQPC Uthman Taha Naskh"/>
          <w:sz w:val="24"/>
          <w:szCs w:val="24"/>
          <w:rtl/>
          <w:lang w:bidi="ar-EG"/>
        </w:rPr>
        <w:t xml:space="preserve"> (</w:t>
      </w:r>
      <w:r w:rsidRPr="00B36516">
        <w:rPr>
          <w:rFonts w:cs="KFGQPC Uthman Taha Naskh" w:hint="cs"/>
          <w:sz w:val="24"/>
          <w:szCs w:val="24"/>
          <w:rtl/>
          <w:lang w:bidi="ar-EG"/>
        </w:rPr>
        <w:t xml:space="preserve">1/ </w:t>
      </w:r>
      <w:r w:rsidRPr="00B36516">
        <w:rPr>
          <w:rFonts w:cs="KFGQPC Uthman Taha Naskh"/>
          <w:sz w:val="24"/>
          <w:szCs w:val="24"/>
          <w:rtl/>
          <w:lang w:bidi="fa-IR"/>
        </w:rPr>
        <w:t>۱۹۸).</w:t>
      </w:r>
    </w:p>
  </w:footnote>
  <w:footnote w:id="65">
    <w:p w14:paraId="12BD39AA" w14:textId="6570CB73" w:rsidR="002E2869" w:rsidRPr="00B36516" w:rsidRDefault="002E2869" w:rsidP="002E2869">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فؤاد سزكين</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b/>
          <w:bCs/>
          <w:i/>
          <w:iCs/>
          <w:sz w:val="24"/>
          <w:szCs w:val="24"/>
          <w:rtl/>
          <w:lang w:bidi="ar-EG"/>
        </w:rPr>
        <w:t>تاريخ التراث العربي</w:t>
      </w:r>
      <w:r w:rsidRPr="00B36516">
        <w:rPr>
          <w:rFonts w:cs="KFGQPC Uthman Taha Naskh"/>
          <w:sz w:val="24"/>
          <w:szCs w:val="24"/>
          <w:rtl/>
          <w:lang w:bidi="ar-EG"/>
        </w:rPr>
        <w:t>، مطبعة</w:t>
      </w:r>
      <w:r w:rsidRPr="00B36516">
        <w:rPr>
          <w:rFonts w:cs="KFGQPC Uthman Taha Naskh" w:hint="cs"/>
          <w:sz w:val="24"/>
          <w:szCs w:val="24"/>
          <w:rtl/>
          <w:lang w:bidi="ar-EG"/>
        </w:rPr>
        <w:t xml:space="preserve"> </w:t>
      </w:r>
      <w:r w:rsidRPr="00B36516">
        <w:rPr>
          <w:rFonts w:cs="KFGQPC Uthman Taha Naskh"/>
          <w:sz w:val="24"/>
          <w:szCs w:val="24"/>
          <w:rtl/>
          <w:lang w:bidi="ar-EG"/>
        </w:rPr>
        <w:t>بهمن</w:t>
      </w:r>
      <w:r w:rsidRPr="00B36516">
        <w:rPr>
          <w:rFonts w:cs="KFGQPC Uthman Taha Naskh" w:hint="cs"/>
          <w:sz w:val="24"/>
          <w:szCs w:val="24"/>
          <w:rtl/>
          <w:lang w:bidi="ar-EG"/>
        </w:rPr>
        <w:t>،</w:t>
      </w:r>
      <w:r w:rsidRPr="00B36516">
        <w:rPr>
          <w:rFonts w:cs="KFGQPC Uthman Taha Naskh"/>
          <w:sz w:val="24"/>
          <w:szCs w:val="24"/>
          <w:rtl/>
          <w:lang w:bidi="ar-EG"/>
        </w:rPr>
        <w:t xml:space="preserve"> ١٤٠٣هـ، المجلد الأول، الجزء الأول، (ص: </w:t>
      </w:r>
      <w:r w:rsidRPr="00B36516">
        <w:rPr>
          <w:rFonts w:cs="KFGQPC Uthman Taha Naskh"/>
          <w:sz w:val="24"/>
          <w:szCs w:val="24"/>
          <w:rtl/>
          <w:lang w:bidi="fa-IR"/>
        </w:rPr>
        <w:t>۱۱۷).</w:t>
      </w:r>
    </w:p>
  </w:footnote>
  <w:footnote w:id="66">
    <w:p w14:paraId="7194D74D" w14:textId="04F09EFE" w:rsidR="002E2869" w:rsidRPr="00B36516" w:rsidRDefault="002E2869" w:rsidP="002E2869">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محمد مصطفى الأعظمي، </w:t>
      </w:r>
      <w:r w:rsidRPr="00B36516">
        <w:rPr>
          <w:rFonts w:cs="KFGQPC Uthman Taha Naskh"/>
          <w:b/>
          <w:bCs/>
          <w:i/>
          <w:iCs/>
          <w:sz w:val="24"/>
          <w:szCs w:val="24"/>
          <w:rtl/>
          <w:lang w:bidi="ar-EG"/>
        </w:rPr>
        <w:t>دراسات في الحديث النبوي وتاريخ تدوينه</w:t>
      </w:r>
      <w:r w:rsidRPr="00B36516">
        <w:rPr>
          <w:rFonts w:cs="KFGQPC Uthman Taha Naskh"/>
          <w:sz w:val="24"/>
          <w:szCs w:val="24"/>
          <w:rtl/>
          <w:lang w:bidi="ar-EG"/>
        </w:rPr>
        <w:t>، المكتب الإسلامي، ١٤١٣هـ.</w:t>
      </w:r>
    </w:p>
  </w:footnote>
  <w:footnote w:id="67">
    <w:p w14:paraId="71C1DCE4" w14:textId="30D60B73" w:rsidR="00D65FE9" w:rsidRPr="00B36516" w:rsidRDefault="00D65FE9" w:rsidP="00D65FE9">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أخرجه: الإمام أحمد</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b/>
          <w:bCs/>
          <w:i/>
          <w:iCs/>
          <w:sz w:val="24"/>
          <w:szCs w:val="24"/>
          <w:rtl/>
          <w:lang w:bidi="ar-EG"/>
        </w:rPr>
        <w:t>العلل</w:t>
      </w:r>
      <w:r w:rsidRPr="00B36516">
        <w:rPr>
          <w:rFonts w:cs="KFGQPC Uthman Taha Naskh"/>
          <w:sz w:val="24"/>
          <w:szCs w:val="24"/>
          <w:rtl/>
          <w:lang w:bidi="ar-EG"/>
        </w:rPr>
        <w:t xml:space="preserve"> (٢٨٣٥)، تحقيق: وصي الله بن محمد عباس، دار الخاني، الطبعة الثانية، ١٤٢٢هـ، (</w:t>
      </w:r>
      <w:r w:rsidRPr="00B36516">
        <w:rPr>
          <w:rFonts w:cs="KFGQPC Uthman Taha Naskh" w:hint="cs"/>
          <w:sz w:val="24"/>
          <w:szCs w:val="24"/>
          <w:rtl/>
          <w:lang w:bidi="ar-EG"/>
        </w:rPr>
        <w:t xml:space="preserve">2/ </w:t>
      </w:r>
      <w:r w:rsidRPr="00B36516">
        <w:rPr>
          <w:rFonts w:cs="KFGQPC Uthman Taha Naskh"/>
          <w:sz w:val="24"/>
          <w:szCs w:val="24"/>
          <w:rtl/>
          <w:lang w:bidi="ar-EG"/>
        </w:rPr>
        <w:t>٤١٠)، وبنحوه في المسند</w:t>
      </w:r>
      <w:r w:rsidRPr="00B36516">
        <w:rPr>
          <w:rFonts w:cs="KFGQPC Uthman Taha Naskh" w:hint="cs"/>
          <w:sz w:val="24"/>
          <w:szCs w:val="24"/>
          <w:rtl/>
          <w:lang w:bidi="ar-EG"/>
        </w:rPr>
        <w:t xml:space="preserve"> (4/ 283/ ح18493).</w:t>
      </w:r>
    </w:p>
  </w:footnote>
  <w:footnote w:id="68">
    <w:p w14:paraId="42BAD0DD" w14:textId="3C3CCCD1" w:rsidR="00B6366C" w:rsidRPr="00B36516" w:rsidRDefault="00B6366C" w:rsidP="00B6366C">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الزكشي، </w:t>
      </w:r>
      <w:r w:rsidRPr="00B36516">
        <w:rPr>
          <w:rFonts w:cs="KFGQPC Uthman Taha Naskh"/>
          <w:b/>
          <w:bCs/>
          <w:i/>
          <w:iCs/>
          <w:sz w:val="24"/>
          <w:szCs w:val="24"/>
          <w:rtl/>
          <w:lang w:bidi="ar-EG"/>
        </w:rPr>
        <w:t>النكت على مقدمة ابن الصلاح</w:t>
      </w:r>
      <w:r w:rsidRPr="00B36516">
        <w:rPr>
          <w:rFonts w:cs="KFGQPC Uthman Taha Naskh" w:hint="cs"/>
          <w:sz w:val="24"/>
          <w:szCs w:val="24"/>
          <w:rtl/>
          <w:lang w:bidi="ar-EG"/>
        </w:rPr>
        <w:t>،</w:t>
      </w:r>
      <w:r w:rsidRPr="00B36516">
        <w:rPr>
          <w:rFonts w:cs="KFGQPC Uthman Taha Naskh"/>
          <w:sz w:val="24"/>
          <w:szCs w:val="24"/>
          <w:rtl/>
          <w:lang w:bidi="ar-EG"/>
        </w:rPr>
        <w:t xml:space="preserve"> تحقيق</w:t>
      </w:r>
      <w:r w:rsidRPr="00B36516">
        <w:rPr>
          <w:rFonts w:cs="KFGQPC Uthman Taha Naskh" w:hint="cs"/>
          <w:sz w:val="24"/>
          <w:szCs w:val="24"/>
          <w:rtl/>
          <w:lang w:bidi="ar-EG"/>
        </w:rPr>
        <w:t>:</w:t>
      </w:r>
      <w:r w:rsidRPr="00B36516">
        <w:rPr>
          <w:rFonts w:cs="KFGQPC Uthman Taha Naskh"/>
          <w:sz w:val="24"/>
          <w:szCs w:val="24"/>
          <w:rtl/>
          <w:lang w:bidi="ar-EG"/>
        </w:rPr>
        <w:t xml:space="preserve"> زين العابدين فريج، أضواء السلف، الطبعة الأولى، ١٤١٩هـ، (</w:t>
      </w:r>
      <w:r w:rsidRPr="00B36516">
        <w:rPr>
          <w:rFonts w:cs="KFGQPC Uthman Taha Naskh" w:hint="cs"/>
          <w:sz w:val="24"/>
          <w:szCs w:val="24"/>
          <w:rtl/>
          <w:lang w:bidi="ar-EG"/>
        </w:rPr>
        <w:t xml:space="preserve">1/ </w:t>
      </w:r>
      <w:r w:rsidRPr="00B36516">
        <w:rPr>
          <w:rFonts w:cs="KFGQPC Uthman Taha Naskh"/>
          <w:sz w:val="24"/>
          <w:szCs w:val="24"/>
          <w:rtl/>
          <w:lang w:bidi="ar-EG"/>
        </w:rPr>
        <w:t>٥٠٣-</w:t>
      </w:r>
      <w:r w:rsidRPr="00B36516">
        <w:rPr>
          <w:rFonts w:cs="KFGQPC Uthman Taha Naskh" w:hint="cs"/>
          <w:sz w:val="24"/>
          <w:szCs w:val="24"/>
          <w:rtl/>
          <w:lang w:bidi="ar-EG"/>
        </w:rPr>
        <w:t>505</w:t>
      </w:r>
      <w:r w:rsidRPr="00B36516">
        <w:rPr>
          <w:rFonts w:cs="KFGQPC Uthman Taha Naskh"/>
          <w:sz w:val="24"/>
          <w:szCs w:val="24"/>
          <w:rtl/>
          <w:lang w:bidi="ar-EG"/>
        </w:rPr>
        <w:t>).</w:t>
      </w:r>
    </w:p>
  </w:footnote>
  <w:footnote w:id="69">
    <w:p w14:paraId="047B6316" w14:textId="687AE0F6" w:rsidR="00F37C23" w:rsidRPr="00B36516" w:rsidRDefault="00F37C23" w:rsidP="00F37C23">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السيوطي،</w:t>
      </w:r>
      <w:r w:rsidRPr="00B36516">
        <w:rPr>
          <w:rFonts w:cs="KFGQPC Uthman Taha Naskh" w:hint="cs"/>
          <w:sz w:val="24"/>
          <w:szCs w:val="24"/>
          <w:rtl/>
          <w:lang w:bidi="ar-EG"/>
        </w:rPr>
        <w:t xml:space="preserve"> </w:t>
      </w:r>
      <w:r w:rsidRPr="00B36516">
        <w:rPr>
          <w:rFonts w:cs="KFGQPC Uthman Taha Naskh" w:hint="cs"/>
          <w:b/>
          <w:bCs/>
          <w:i/>
          <w:iCs/>
          <w:sz w:val="24"/>
          <w:szCs w:val="24"/>
          <w:rtl/>
          <w:lang w:bidi="ar-EG"/>
        </w:rPr>
        <w:t xml:space="preserve">تدريب </w:t>
      </w:r>
      <w:r w:rsidRPr="00B36516">
        <w:rPr>
          <w:rFonts w:cs="KFGQPC Uthman Taha Naskh"/>
          <w:b/>
          <w:bCs/>
          <w:i/>
          <w:iCs/>
          <w:sz w:val="24"/>
          <w:szCs w:val="24"/>
          <w:rtl/>
          <w:lang w:bidi="ar-EG"/>
        </w:rPr>
        <w:t>الراوي</w:t>
      </w:r>
      <w:r w:rsidRPr="00B36516">
        <w:rPr>
          <w:rFonts w:cs="KFGQPC Uthman Taha Naskh"/>
          <w:sz w:val="24"/>
          <w:szCs w:val="24"/>
          <w:rtl/>
          <w:lang w:bidi="ar-EG"/>
        </w:rPr>
        <w:t>، تحقيق: نظر</w:t>
      </w:r>
      <w:r w:rsidRPr="00B36516">
        <w:rPr>
          <w:rFonts w:cs="KFGQPC Uthman Taha Naskh" w:hint="cs"/>
          <w:sz w:val="24"/>
          <w:szCs w:val="24"/>
          <w:rtl/>
          <w:lang w:bidi="ar-EG"/>
        </w:rPr>
        <w:t xml:space="preserve"> الفريابي</w:t>
      </w:r>
      <w:r w:rsidRPr="00B36516">
        <w:rPr>
          <w:rFonts w:cs="KFGQPC Uthman Taha Naskh"/>
          <w:sz w:val="24"/>
          <w:szCs w:val="24"/>
          <w:rtl/>
          <w:lang w:bidi="ar-EG"/>
        </w:rPr>
        <w:t>، مكتبة الكوثر، الطبعة الثانية،</w:t>
      </w:r>
      <w:r w:rsidRPr="00B36516">
        <w:rPr>
          <w:rFonts w:cs="KFGQPC Uthman Taha Naskh" w:hint="cs"/>
          <w:sz w:val="24"/>
          <w:szCs w:val="24"/>
          <w:rtl/>
          <w:lang w:bidi="ar-EG"/>
        </w:rPr>
        <w:t xml:space="preserve"> </w:t>
      </w:r>
      <w:r w:rsidRPr="00B36516">
        <w:rPr>
          <w:rFonts w:cs="KFGQPC Uthman Taha Naskh"/>
          <w:sz w:val="24"/>
          <w:szCs w:val="24"/>
          <w:rtl/>
          <w:lang w:bidi="ar-EG"/>
        </w:rPr>
        <w:t>١٤١٥هـ، (١/ ٢٣٤).</w:t>
      </w:r>
    </w:p>
  </w:footnote>
  <w:footnote w:id="70">
    <w:p w14:paraId="195A002D" w14:textId="5C6ABD6F" w:rsidR="0070393C" w:rsidRPr="00B36516" w:rsidRDefault="0070393C" w:rsidP="0070393C">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أخرجه: ابن سعد، </w:t>
      </w:r>
      <w:r w:rsidRPr="00B36516">
        <w:rPr>
          <w:rFonts w:cs="KFGQPC Uthman Taha Naskh"/>
          <w:b/>
          <w:bCs/>
          <w:i/>
          <w:iCs/>
          <w:sz w:val="24"/>
          <w:szCs w:val="24"/>
          <w:rtl/>
          <w:lang w:bidi="ar-EG"/>
        </w:rPr>
        <w:t>الطبقات الكبري</w:t>
      </w:r>
      <w:r w:rsidRPr="00B36516">
        <w:rPr>
          <w:rFonts w:cs="KFGQPC Uthman Taha Naskh"/>
          <w:sz w:val="24"/>
          <w:szCs w:val="24"/>
          <w:rtl/>
          <w:lang w:bidi="ar-EG"/>
        </w:rPr>
        <w:t>، (٥٧٠٤)، بتحقيق: إحسان عباس، دار صادر،</w:t>
      </w:r>
      <w:r w:rsidRPr="00B36516">
        <w:rPr>
          <w:rFonts w:cs="KFGQPC Uthman Taha Naskh" w:hint="cs"/>
          <w:sz w:val="24"/>
          <w:szCs w:val="24"/>
          <w:rtl/>
          <w:lang w:bidi="ar-EG"/>
        </w:rPr>
        <w:t xml:space="preserve"> </w:t>
      </w:r>
      <w:r w:rsidRPr="00B36516">
        <w:rPr>
          <w:rFonts w:cs="KFGQPC Uthman Taha Naskh"/>
          <w:sz w:val="24"/>
          <w:szCs w:val="24"/>
          <w:rtl/>
          <w:lang w:bidi="ar-EG"/>
        </w:rPr>
        <w:t>(</w:t>
      </w:r>
      <w:r w:rsidRPr="00B36516">
        <w:rPr>
          <w:rFonts w:cs="KFGQPC Uthman Taha Naskh" w:hint="cs"/>
          <w:sz w:val="24"/>
          <w:szCs w:val="24"/>
          <w:rtl/>
          <w:lang w:bidi="ar-EG"/>
        </w:rPr>
        <w:t xml:space="preserve">4/ </w:t>
      </w:r>
      <w:r w:rsidRPr="00B36516">
        <w:rPr>
          <w:rFonts w:cs="KFGQPC Uthman Taha Naskh"/>
          <w:sz w:val="24"/>
          <w:szCs w:val="24"/>
          <w:rtl/>
          <w:lang w:bidi="ar-EG"/>
        </w:rPr>
        <w:t>٣٤٠)</w:t>
      </w:r>
      <w:r w:rsidRPr="00B36516">
        <w:rPr>
          <w:rFonts w:cs="KFGQPC Uthman Taha Naskh" w:hint="cs"/>
          <w:sz w:val="24"/>
          <w:szCs w:val="24"/>
          <w:rtl/>
          <w:lang w:bidi="ar-EG"/>
        </w:rPr>
        <w:t>.</w:t>
      </w:r>
    </w:p>
  </w:footnote>
  <w:footnote w:id="71">
    <w:p w14:paraId="709E2017" w14:textId="794AF895" w:rsidR="0070393C" w:rsidRPr="00B36516" w:rsidRDefault="0070393C" w:rsidP="0070393C">
      <w:pPr>
        <w:pStyle w:val="FootnoteText"/>
        <w:rPr>
          <w:rFonts w:cs="KFGQPC Uthman Taha Naskh" w:hint="cs"/>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أخرجه: الترمذي (٣٨٣٦)</w:t>
      </w:r>
      <w:r w:rsidRPr="00B36516">
        <w:rPr>
          <w:rFonts w:cs="KFGQPC Uthman Taha Naskh" w:hint="cs"/>
          <w:sz w:val="24"/>
          <w:szCs w:val="24"/>
          <w:rtl/>
          <w:lang w:bidi="ar-EG"/>
        </w:rPr>
        <w:t>.</w:t>
      </w:r>
    </w:p>
  </w:footnote>
  <w:footnote w:id="72">
    <w:p w14:paraId="48FA2FED" w14:textId="294D2254" w:rsidR="00DB2488" w:rsidRPr="00B36516" w:rsidRDefault="00DB2488" w:rsidP="00DB2488">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الذهبي،</w:t>
      </w:r>
      <w:r w:rsidRPr="00B36516">
        <w:rPr>
          <w:rFonts w:cs="KFGQPC Uthman Taha Naskh" w:hint="cs"/>
          <w:sz w:val="24"/>
          <w:szCs w:val="24"/>
          <w:rtl/>
          <w:lang w:bidi="ar-EG"/>
        </w:rPr>
        <w:t xml:space="preserve"> </w:t>
      </w:r>
      <w:r w:rsidRPr="00B36516">
        <w:rPr>
          <w:rFonts w:cs="KFGQPC Uthman Taha Naskh"/>
          <w:b/>
          <w:bCs/>
          <w:i/>
          <w:iCs/>
          <w:sz w:val="24"/>
          <w:szCs w:val="24"/>
          <w:rtl/>
          <w:lang w:bidi="ar-EG"/>
        </w:rPr>
        <w:t>سير أعلام النبلاء</w:t>
      </w:r>
      <w:r w:rsidRPr="00B36516">
        <w:rPr>
          <w:rFonts w:cs="KFGQPC Uthman Taha Naskh"/>
          <w:sz w:val="24"/>
          <w:szCs w:val="24"/>
          <w:rtl/>
          <w:lang w:bidi="ar-EG"/>
        </w:rPr>
        <w:t>، تحقيق</w:t>
      </w:r>
      <w:r w:rsidRPr="00B36516">
        <w:rPr>
          <w:rFonts w:cs="KFGQPC Uthman Taha Naskh" w:hint="cs"/>
          <w:sz w:val="24"/>
          <w:szCs w:val="24"/>
          <w:rtl/>
          <w:lang w:bidi="ar-EG"/>
        </w:rPr>
        <w:t>:</w:t>
      </w:r>
      <w:r w:rsidRPr="00B36516">
        <w:rPr>
          <w:rFonts w:cs="KFGQPC Uthman Taha Naskh"/>
          <w:sz w:val="24"/>
          <w:szCs w:val="24"/>
          <w:rtl/>
          <w:lang w:bidi="ar-EG"/>
        </w:rPr>
        <w:t xml:space="preserve"> شعيب الأرناؤوط وآخرون، مؤسسة الرسالة،</w:t>
      </w:r>
      <w:r w:rsidRPr="00B36516">
        <w:rPr>
          <w:rFonts w:cs="KFGQPC Uthman Taha Naskh" w:hint="cs"/>
          <w:sz w:val="24"/>
          <w:szCs w:val="24"/>
          <w:rtl/>
          <w:lang w:bidi="ar-EG"/>
        </w:rPr>
        <w:t xml:space="preserve"> </w:t>
      </w:r>
      <w:r w:rsidRPr="00B36516">
        <w:rPr>
          <w:rFonts w:cs="KFGQPC Uthman Taha Naskh"/>
          <w:sz w:val="24"/>
          <w:szCs w:val="24"/>
          <w:rtl/>
          <w:lang w:bidi="ar-EG"/>
        </w:rPr>
        <w:t>الطبعة الأولى، ١٤٠٢هـ، (</w:t>
      </w:r>
      <w:r w:rsidRPr="00B36516">
        <w:rPr>
          <w:rFonts w:cs="KFGQPC Uthman Taha Naskh" w:hint="cs"/>
          <w:sz w:val="24"/>
          <w:szCs w:val="24"/>
          <w:rtl/>
          <w:lang w:bidi="ar-EG"/>
        </w:rPr>
        <w:t xml:space="preserve">2/ </w:t>
      </w:r>
      <w:r w:rsidRPr="00B36516">
        <w:rPr>
          <w:rFonts w:cs="KFGQPC Uthman Taha Naskh"/>
          <w:sz w:val="24"/>
          <w:szCs w:val="24"/>
          <w:rtl/>
          <w:lang w:bidi="ar-EG"/>
        </w:rPr>
        <w:t>٦٠١).</w:t>
      </w:r>
    </w:p>
  </w:footnote>
  <w:footnote w:id="73">
    <w:p w14:paraId="79012B18" w14:textId="48CAAEA3" w:rsidR="00325998" w:rsidRPr="00B36516" w:rsidRDefault="00325998" w:rsidP="00325998">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أخرجه الحاكم في «</w:t>
      </w:r>
      <w:r w:rsidRPr="00B36516">
        <w:rPr>
          <w:rFonts w:cs="KFGQPC Uthman Taha Naskh"/>
          <w:b/>
          <w:bCs/>
          <w:sz w:val="24"/>
          <w:szCs w:val="24"/>
          <w:rtl/>
          <w:lang w:bidi="ar-EG"/>
        </w:rPr>
        <w:t>المستدرك</w:t>
      </w:r>
      <w:r w:rsidRPr="00B36516">
        <w:rPr>
          <w:rFonts w:cs="KFGQPC Uthman Taha Naskh"/>
          <w:sz w:val="24"/>
          <w:szCs w:val="24"/>
          <w:rtl/>
          <w:lang w:bidi="ar-EG"/>
        </w:rPr>
        <w:t>» (</w:t>
      </w:r>
      <w:r w:rsidRPr="00B36516">
        <w:rPr>
          <w:rFonts w:cs="KFGQPC Uthman Taha Naskh" w:hint="cs"/>
          <w:sz w:val="24"/>
          <w:szCs w:val="24"/>
          <w:rtl/>
          <w:lang w:bidi="ar-EG"/>
        </w:rPr>
        <w:t xml:space="preserve">1/ </w:t>
      </w:r>
      <w:r w:rsidRPr="00B36516">
        <w:rPr>
          <w:rFonts w:cs="KFGQPC Uthman Taha Naskh"/>
          <w:sz w:val="24"/>
          <w:szCs w:val="24"/>
          <w:rtl/>
          <w:lang w:bidi="ar-EG"/>
        </w:rPr>
        <w:t>١٠٢) (٣٤٧).</w:t>
      </w:r>
    </w:p>
  </w:footnote>
  <w:footnote w:id="74">
    <w:p w14:paraId="18196C6A" w14:textId="18EC1BC9" w:rsidR="00B95BB5" w:rsidRPr="00B36516" w:rsidRDefault="00B95BB5" w:rsidP="00B95BB5">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ابن تيمية</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b/>
          <w:bCs/>
          <w:i/>
          <w:iCs/>
          <w:sz w:val="24"/>
          <w:szCs w:val="24"/>
          <w:rtl/>
          <w:lang w:bidi="ar-EG"/>
        </w:rPr>
        <w:t>مجموع الفتاوى</w:t>
      </w:r>
      <w:r w:rsidRPr="00B36516">
        <w:rPr>
          <w:rFonts w:cs="KFGQPC Uthman Taha Naskh"/>
          <w:sz w:val="24"/>
          <w:szCs w:val="24"/>
          <w:rtl/>
          <w:lang w:bidi="ar-EG"/>
        </w:rPr>
        <w:t>، (</w:t>
      </w:r>
      <w:r w:rsidRPr="00B36516">
        <w:rPr>
          <w:rFonts w:cs="KFGQPC Uthman Taha Naskh" w:hint="cs"/>
          <w:sz w:val="24"/>
          <w:szCs w:val="24"/>
          <w:rtl/>
          <w:lang w:bidi="ar-EG"/>
        </w:rPr>
        <w:t xml:space="preserve">17/ </w:t>
      </w:r>
      <w:r w:rsidRPr="00B36516">
        <w:rPr>
          <w:rFonts w:cs="KFGQPC Uthman Taha Naskh"/>
          <w:sz w:val="24"/>
          <w:szCs w:val="24"/>
          <w:rtl/>
          <w:lang w:bidi="ar-EG"/>
        </w:rPr>
        <w:t>٢٣٥-٢٣٦).</w:t>
      </w:r>
    </w:p>
  </w:footnote>
  <w:footnote w:id="75">
    <w:p w14:paraId="236BE933" w14:textId="56D52515" w:rsidR="004507C4" w:rsidRPr="00B36516" w:rsidRDefault="004507C4" w:rsidP="004507C4">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ابن تيمية، </w:t>
      </w:r>
      <w:r w:rsidRPr="00B36516">
        <w:rPr>
          <w:rFonts w:cs="KFGQPC Uthman Taha Naskh"/>
          <w:b/>
          <w:bCs/>
          <w:i/>
          <w:iCs/>
          <w:sz w:val="24"/>
          <w:szCs w:val="24"/>
          <w:rtl/>
          <w:lang w:bidi="ar-EG"/>
        </w:rPr>
        <w:t>الجواب الصحيح لمن بدل دين المسيح</w:t>
      </w:r>
      <w:r w:rsidRPr="00B36516">
        <w:rPr>
          <w:rFonts w:cs="KFGQPC Uthman Taha Naskh"/>
          <w:sz w:val="24"/>
          <w:szCs w:val="24"/>
          <w:rtl/>
          <w:lang w:bidi="ar-EG"/>
        </w:rPr>
        <w:t>، تحقيق: علي الناصر، وعبد العزيز العسكر، وحمدان الحمدان، دار العاصمة، الطبعة الثانية، ١٤١٩هـ، (</w:t>
      </w:r>
      <w:r w:rsidRPr="00B36516">
        <w:rPr>
          <w:rFonts w:cs="KFGQPC Uthman Taha Naskh" w:hint="cs"/>
          <w:sz w:val="24"/>
          <w:szCs w:val="24"/>
          <w:rtl/>
          <w:lang w:bidi="ar-EG"/>
        </w:rPr>
        <w:t xml:space="preserve">2/ </w:t>
      </w:r>
      <w:r w:rsidRPr="00B36516">
        <w:rPr>
          <w:rFonts w:cs="KFGQPC Uthman Taha Naskh"/>
          <w:sz w:val="24"/>
          <w:szCs w:val="24"/>
          <w:rtl/>
          <w:lang w:bidi="ar-EG"/>
        </w:rPr>
        <w:t>٤٤٣-٤٤٥).</w:t>
      </w:r>
    </w:p>
  </w:footnote>
  <w:footnote w:id="76">
    <w:p w14:paraId="602CAB8F" w14:textId="05F6C1AA" w:rsidR="00B95242" w:rsidRPr="00B36516" w:rsidRDefault="00B95242" w:rsidP="00B95242">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أخرجه: البخاري (٥١٤)، ومسلم (٥١٢).</w:t>
      </w:r>
    </w:p>
  </w:footnote>
  <w:footnote w:id="77">
    <w:p w14:paraId="41E85749" w14:textId="594ACF07" w:rsidR="003F306C" w:rsidRPr="00B36516" w:rsidRDefault="003F306C" w:rsidP="003F306C">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انظره:</w:t>
      </w:r>
      <w:r w:rsidRPr="00B36516">
        <w:rPr>
          <w:rFonts w:cs="KFGQPC Uthman Taha Naskh" w:hint="cs"/>
          <w:sz w:val="24"/>
          <w:szCs w:val="24"/>
          <w:rtl/>
          <w:lang w:bidi="ar-EG"/>
        </w:rPr>
        <w:t xml:space="preserve"> </w:t>
      </w:r>
      <w:r w:rsidRPr="00B36516">
        <w:rPr>
          <w:rFonts w:cs="KFGQPC Uthman Taha Naskh"/>
          <w:b/>
          <w:bCs/>
          <w:i/>
          <w:iCs/>
          <w:sz w:val="24"/>
          <w:szCs w:val="24"/>
          <w:rtl/>
          <w:lang w:bidi="ar-EG"/>
        </w:rPr>
        <w:t>الإجابة لإيراد ما استدركته عائشة على الصحابة</w:t>
      </w:r>
      <w:r w:rsidRPr="00B36516">
        <w:rPr>
          <w:rFonts w:cs="KFGQPC Uthman Taha Naskh"/>
          <w:sz w:val="24"/>
          <w:szCs w:val="24"/>
          <w:rtl/>
          <w:lang w:bidi="ar-EG"/>
        </w:rPr>
        <w:t xml:space="preserve"> (ص: ١٦١)، بتحقيق: سعيد الأفغاني المكتب الإسلامي، الطبعة الثانية،</w:t>
      </w:r>
      <w:r w:rsidRPr="00B36516">
        <w:rPr>
          <w:rFonts w:cs="KFGQPC Uthman Taha Naskh" w:hint="cs"/>
          <w:sz w:val="24"/>
          <w:szCs w:val="24"/>
          <w:rtl/>
          <w:lang w:bidi="ar-EG"/>
        </w:rPr>
        <w:t xml:space="preserve"> </w:t>
      </w:r>
      <w:r w:rsidRPr="00B36516">
        <w:rPr>
          <w:rFonts w:cs="KFGQPC Uthman Taha Naskh"/>
          <w:sz w:val="24"/>
          <w:szCs w:val="24"/>
          <w:rtl/>
          <w:lang w:bidi="fa-IR"/>
        </w:rPr>
        <w:t>۱۳۹۰</w:t>
      </w:r>
      <w:r w:rsidRPr="00B36516">
        <w:rPr>
          <w:rFonts w:cs="KFGQPC Uthman Taha Naskh"/>
          <w:sz w:val="24"/>
          <w:szCs w:val="24"/>
          <w:rtl/>
          <w:lang w:bidi="ar-EG"/>
        </w:rPr>
        <w:t>هـ.</w:t>
      </w:r>
    </w:p>
  </w:footnote>
  <w:footnote w:id="78">
    <w:p w14:paraId="5528F897" w14:textId="6EDE5ED8" w:rsidR="00C7002D" w:rsidRPr="00B36516" w:rsidRDefault="00C7002D" w:rsidP="00C7002D">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الإمام مسلم</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b/>
          <w:bCs/>
          <w:i/>
          <w:iCs/>
          <w:sz w:val="24"/>
          <w:szCs w:val="24"/>
          <w:rtl/>
          <w:lang w:bidi="ar-EG"/>
        </w:rPr>
        <w:t>التمييز</w:t>
      </w:r>
      <w:r w:rsidRPr="00B36516">
        <w:rPr>
          <w:rFonts w:cs="KFGQPC Uthman Taha Naskh"/>
          <w:sz w:val="24"/>
          <w:szCs w:val="24"/>
          <w:rtl/>
          <w:lang w:bidi="ar-EG"/>
        </w:rPr>
        <w:t>، تحقيق: محمد مصطفى الأعظمي، طبعة وزارة المعارف</w:t>
      </w:r>
      <w:r w:rsidRPr="00B36516">
        <w:rPr>
          <w:rFonts w:cs="KFGQPC Uthman Taha Naskh" w:hint="cs"/>
          <w:sz w:val="24"/>
          <w:szCs w:val="24"/>
          <w:rtl/>
          <w:lang w:bidi="ar-EG"/>
        </w:rPr>
        <w:t xml:space="preserve"> </w:t>
      </w:r>
      <w:r w:rsidRPr="00B36516">
        <w:rPr>
          <w:rFonts w:cs="KFGQPC Uthman Taha Naskh"/>
          <w:sz w:val="24"/>
          <w:szCs w:val="24"/>
          <w:rtl/>
          <w:lang w:bidi="ar-EG"/>
        </w:rPr>
        <w:t>السعودية، الطبعة الثانية، ١٤٠٢هـ، (ص: ١٧٥).</w:t>
      </w:r>
    </w:p>
  </w:footnote>
  <w:footnote w:id="79">
    <w:p w14:paraId="1EC409F6" w14:textId="71DFADCB" w:rsidR="00BD0763" w:rsidRPr="00B36516" w:rsidRDefault="00BD0763" w:rsidP="00BD0763">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انظر: ابن تيمية، </w:t>
      </w:r>
      <w:r w:rsidRPr="00B36516">
        <w:rPr>
          <w:rFonts w:cs="KFGQPC Uthman Taha Naskh"/>
          <w:b/>
          <w:bCs/>
          <w:i/>
          <w:iCs/>
          <w:sz w:val="24"/>
          <w:szCs w:val="24"/>
          <w:rtl/>
          <w:lang w:bidi="ar-EG"/>
        </w:rPr>
        <w:t>درء التعارض</w:t>
      </w:r>
      <w:r w:rsidRPr="00B36516">
        <w:rPr>
          <w:rFonts w:cs="KFGQPC Uthman Taha Naskh"/>
          <w:sz w:val="24"/>
          <w:szCs w:val="24"/>
          <w:rtl/>
          <w:lang w:bidi="ar-EG"/>
        </w:rPr>
        <w:t xml:space="preserve"> (٥/</w:t>
      </w:r>
      <w:r w:rsidRPr="00B36516">
        <w:rPr>
          <w:rFonts w:cs="KFGQPC Uthman Taha Naskh" w:hint="cs"/>
          <w:sz w:val="24"/>
          <w:szCs w:val="24"/>
          <w:rtl/>
          <w:lang w:bidi="ar-EG"/>
        </w:rPr>
        <w:t xml:space="preserve"> </w:t>
      </w:r>
      <w:r w:rsidRPr="00B36516">
        <w:rPr>
          <w:rFonts w:cs="KFGQPC Uthman Taha Naskh"/>
          <w:sz w:val="24"/>
          <w:szCs w:val="24"/>
          <w:rtl/>
          <w:lang w:bidi="fa-IR"/>
        </w:rPr>
        <w:t xml:space="preserve">۲۱۸) </w:t>
      </w:r>
      <w:r w:rsidRPr="00B36516">
        <w:rPr>
          <w:rFonts w:cs="KFGQPC Uthman Taha Naskh"/>
          <w:sz w:val="24"/>
          <w:szCs w:val="24"/>
          <w:rtl/>
          <w:lang w:bidi="ar-EG"/>
        </w:rPr>
        <w:t xml:space="preserve">وابن القيم، </w:t>
      </w:r>
      <w:r w:rsidRPr="00B36516">
        <w:rPr>
          <w:rFonts w:cs="KFGQPC Uthman Taha Naskh"/>
          <w:b/>
          <w:bCs/>
          <w:i/>
          <w:iCs/>
          <w:sz w:val="24"/>
          <w:szCs w:val="24"/>
          <w:rtl/>
          <w:lang w:bidi="ar-EG"/>
        </w:rPr>
        <w:t>الصواعق المرسلة</w:t>
      </w:r>
      <w:r w:rsidRPr="00B36516">
        <w:rPr>
          <w:rFonts w:cs="KFGQPC Uthman Taha Naskh"/>
          <w:sz w:val="24"/>
          <w:szCs w:val="24"/>
          <w:rtl/>
          <w:lang w:bidi="ar-EG"/>
        </w:rPr>
        <w:t>،</w:t>
      </w:r>
      <w:r w:rsidRPr="00B36516">
        <w:rPr>
          <w:rFonts w:cs="KFGQPC Uthman Taha Naskh" w:hint="cs"/>
          <w:sz w:val="24"/>
          <w:szCs w:val="24"/>
          <w:rtl/>
          <w:lang w:bidi="ar-EG"/>
        </w:rPr>
        <w:t xml:space="preserve"> (3/ 138-139)، </w:t>
      </w:r>
      <w:r w:rsidRPr="00B36516">
        <w:rPr>
          <w:rFonts w:cs="KFGQPC Uthman Taha Naskh"/>
          <w:sz w:val="24"/>
          <w:szCs w:val="24"/>
          <w:rtl/>
          <w:lang w:bidi="ar-EG"/>
        </w:rPr>
        <w:t>تحقيق: علي الدخيل</w:t>
      </w:r>
      <w:r w:rsidRPr="00B36516">
        <w:rPr>
          <w:rFonts w:cs="KFGQPC Uthman Taha Naskh" w:hint="cs"/>
          <w:sz w:val="24"/>
          <w:szCs w:val="24"/>
          <w:rtl/>
          <w:lang w:bidi="ar-EG"/>
        </w:rPr>
        <w:t>،</w:t>
      </w:r>
      <w:r w:rsidRPr="00B36516">
        <w:rPr>
          <w:rFonts w:cs="KFGQPC Uthman Taha Naskh"/>
          <w:sz w:val="24"/>
          <w:szCs w:val="24"/>
          <w:rtl/>
          <w:lang w:bidi="ar-EG"/>
        </w:rPr>
        <w:t xml:space="preserve"> دار العاصمة، وبنحوها في «</w:t>
      </w:r>
      <w:r w:rsidRPr="00B36516">
        <w:rPr>
          <w:rFonts w:cs="KFGQPC Uthman Taha Naskh"/>
          <w:b/>
          <w:bCs/>
          <w:i/>
          <w:iCs/>
          <w:sz w:val="24"/>
          <w:szCs w:val="24"/>
          <w:rtl/>
          <w:lang w:bidi="ar-EG"/>
        </w:rPr>
        <w:t>النقض</w:t>
      </w:r>
      <w:r w:rsidRPr="00B36516">
        <w:rPr>
          <w:rFonts w:cs="KFGQPC Uthman Taha Naskh"/>
          <w:sz w:val="24"/>
          <w:szCs w:val="24"/>
          <w:rtl/>
          <w:lang w:bidi="ar-EG"/>
        </w:rPr>
        <w:t>» للدارمي، (</w:t>
      </w:r>
      <w:r w:rsidRPr="00B36516">
        <w:rPr>
          <w:rFonts w:cs="KFGQPC Uthman Taha Naskh" w:hint="cs"/>
          <w:sz w:val="24"/>
          <w:szCs w:val="24"/>
          <w:rtl/>
          <w:lang w:bidi="ar-EG"/>
        </w:rPr>
        <w:t xml:space="preserve">1/ </w:t>
      </w:r>
      <w:r w:rsidRPr="00B36516">
        <w:rPr>
          <w:rFonts w:cs="KFGQPC Uthman Taha Naskh"/>
          <w:sz w:val="24"/>
          <w:szCs w:val="24"/>
          <w:rtl/>
          <w:lang w:bidi="ar-EG"/>
        </w:rPr>
        <w:t>٣٩٤)، تحقيق: رشيد الألمعي</w:t>
      </w:r>
      <w:r w:rsidRPr="00B36516">
        <w:rPr>
          <w:rFonts w:cs="KFGQPC Uthman Taha Naskh" w:hint="cs"/>
          <w:sz w:val="24"/>
          <w:szCs w:val="24"/>
          <w:rtl/>
          <w:lang w:bidi="ar-EG"/>
        </w:rPr>
        <w:t>،</w:t>
      </w:r>
      <w:r w:rsidRPr="00B36516">
        <w:rPr>
          <w:rFonts w:cs="KFGQPC Uthman Taha Naskh"/>
          <w:sz w:val="24"/>
          <w:szCs w:val="24"/>
          <w:rtl/>
          <w:lang w:bidi="ar-EG"/>
        </w:rPr>
        <w:t xml:space="preserve"> مكتبة الرشد، الطبعة الأولى، ١٤١٨هـ.</w:t>
      </w:r>
    </w:p>
  </w:footnote>
  <w:footnote w:id="80">
    <w:p w14:paraId="2489E940" w14:textId="048E44AD" w:rsidR="00A242AC" w:rsidRPr="00B36516" w:rsidRDefault="00A242AC">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rPr>
        <w:t>أخرجه</w:t>
      </w:r>
      <w:r w:rsidRPr="00B36516">
        <w:rPr>
          <w:rFonts w:cs="KFGQPC Uthman Taha Naskh"/>
          <w:sz w:val="24"/>
          <w:szCs w:val="24"/>
          <w:rtl/>
        </w:rPr>
        <w:t xml:space="preserve"> </w:t>
      </w:r>
      <w:r w:rsidRPr="00B36516">
        <w:rPr>
          <w:rFonts w:cs="KFGQPC Uthman Taha Naskh" w:hint="cs"/>
          <w:sz w:val="24"/>
          <w:szCs w:val="24"/>
          <w:rtl/>
        </w:rPr>
        <w:t>البخاري</w:t>
      </w:r>
      <w:r w:rsidRPr="00B36516">
        <w:rPr>
          <w:rFonts w:cs="KFGQPC Uthman Taha Naskh"/>
          <w:sz w:val="24"/>
          <w:szCs w:val="24"/>
          <w:rtl/>
        </w:rPr>
        <w:t xml:space="preserve"> (</w:t>
      </w:r>
      <w:r w:rsidRPr="00B36516">
        <w:rPr>
          <w:rFonts w:cs="KFGQPC Uthman Taha Naskh"/>
          <w:sz w:val="24"/>
          <w:szCs w:val="24"/>
          <w:rtl/>
          <w:lang w:bidi="fa-IR"/>
        </w:rPr>
        <w:t xml:space="preserve">٥۷۸۲) </w:t>
      </w:r>
      <w:r w:rsidRPr="00B36516">
        <w:rPr>
          <w:rFonts w:cs="KFGQPC Uthman Taha Naskh" w:hint="cs"/>
          <w:sz w:val="24"/>
          <w:szCs w:val="24"/>
          <w:rtl/>
        </w:rPr>
        <w:t>من</w:t>
      </w:r>
      <w:r w:rsidRPr="00B36516">
        <w:rPr>
          <w:rFonts w:cs="KFGQPC Uthman Taha Naskh"/>
          <w:sz w:val="24"/>
          <w:szCs w:val="24"/>
          <w:rtl/>
        </w:rPr>
        <w:t xml:space="preserve"> </w:t>
      </w:r>
      <w:r w:rsidRPr="00B36516">
        <w:rPr>
          <w:rFonts w:cs="KFGQPC Uthman Taha Naskh" w:hint="cs"/>
          <w:sz w:val="24"/>
          <w:szCs w:val="24"/>
          <w:rtl/>
        </w:rPr>
        <w:t>حديث</w:t>
      </w:r>
      <w:r w:rsidRPr="00B36516">
        <w:rPr>
          <w:rFonts w:cs="KFGQPC Uthman Taha Naskh"/>
          <w:sz w:val="24"/>
          <w:szCs w:val="24"/>
          <w:rtl/>
        </w:rPr>
        <w:t xml:space="preserve"> </w:t>
      </w:r>
      <w:r w:rsidRPr="00B36516">
        <w:rPr>
          <w:rFonts w:cs="KFGQPC Uthman Taha Naskh" w:hint="cs"/>
          <w:sz w:val="24"/>
          <w:szCs w:val="24"/>
          <w:rtl/>
        </w:rPr>
        <w:t>أبي</w:t>
      </w:r>
      <w:r w:rsidRPr="00B36516">
        <w:rPr>
          <w:rFonts w:cs="KFGQPC Uthman Taha Naskh"/>
          <w:sz w:val="24"/>
          <w:szCs w:val="24"/>
          <w:rtl/>
        </w:rPr>
        <w:t xml:space="preserve"> </w:t>
      </w:r>
      <w:r w:rsidRPr="00B36516">
        <w:rPr>
          <w:rFonts w:cs="KFGQPC Uthman Taha Naskh" w:hint="cs"/>
          <w:sz w:val="24"/>
          <w:szCs w:val="24"/>
          <w:rtl/>
        </w:rPr>
        <w:t>هريرة</w:t>
      </w:r>
      <w:r w:rsidRPr="00B36516">
        <w:rPr>
          <w:rFonts w:cs="KFGQPC Uthman Taha Naskh"/>
          <w:sz w:val="24"/>
          <w:szCs w:val="24"/>
          <w:rtl/>
        </w:rPr>
        <w:t>.</w:t>
      </w:r>
    </w:p>
  </w:footnote>
  <w:footnote w:id="81">
    <w:p w14:paraId="6753B6CF" w14:textId="3F425707" w:rsidR="0059423C" w:rsidRPr="00B36516" w:rsidRDefault="0059423C" w:rsidP="0059423C">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الجصاص</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b/>
          <w:bCs/>
          <w:i/>
          <w:iCs/>
          <w:sz w:val="24"/>
          <w:szCs w:val="24"/>
          <w:rtl/>
          <w:lang w:bidi="ar-EG"/>
        </w:rPr>
        <w:t>أحكام القرآن</w:t>
      </w:r>
      <w:r w:rsidRPr="00B36516">
        <w:rPr>
          <w:rFonts w:cs="KFGQPC Uthman Taha Naskh"/>
          <w:sz w:val="24"/>
          <w:szCs w:val="24"/>
          <w:rtl/>
          <w:lang w:bidi="ar-EG"/>
        </w:rPr>
        <w:t>، (</w:t>
      </w:r>
      <w:r w:rsidRPr="00B36516">
        <w:rPr>
          <w:rFonts w:cs="KFGQPC Uthman Taha Naskh" w:hint="cs"/>
          <w:sz w:val="24"/>
          <w:szCs w:val="24"/>
          <w:rtl/>
          <w:lang w:bidi="ar-EG"/>
        </w:rPr>
        <w:t xml:space="preserve">1/ </w:t>
      </w:r>
      <w:r w:rsidRPr="00B36516">
        <w:rPr>
          <w:rFonts w:cs="KFGQPC Uthman Taha Naskh"/>
          <w:sz w:val="24"/>
          <w:szCs w:val="24"/>
          <w:rtl/>
          <w:lang w:bidi="ar-EG"/>
        </w:rPr>
        <w:t>١٨٦) مرجع سابق.</w:t>
      </w:r>
    </w:p>
  </w:footnote>
  <w:footnote w:id="82">
    <w:p w14:paraId="6562D5B3" w14:textId="533A5D26" w:rsidR="00D057FB" w:rsidRPr="00B36516" w:rsidRDefault="00D057FB" w:rsidP="00D057FB">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lang w:bidi="ar-EG"/>
        </w:rPr>
        <w:t>رشيد</w:t>
      </w:r>
      <w:r w:rsidRPr="00B36516">
        <w:rPr>
          <w:rFonts w:cs="KFGQPC Uthman Taha Naskh"/>
          <w:sz w:val="24"/>
          <w:szCs w:val="24"/>
          <w:rtl/>
          <w:lang w:bidi="ar-EG"/>
        </w:rPr>
        <w:t xml:space="preserve"> رضا، </w:t>
      </w:r>
      <w:r w:rsidRPr="00B36516">
        <w:rPr>
          <w:rFonts w:cs="KFGQPC Uthman Taha Naskh"/>
          <w:b/>
          <w:bCs/>
          <w:i/>
          <w:iCs/>
          <w:sz w:val="24"/>
          <w:szCs w:val="24"/>
          <w:rtl/>
          <w:lang w:bidi="ar-EG"/>
        </w:rPr>
        <w:t>تفسير المنار</w:t>
      </w:r>
      <w:r w:rsidRPr="00B36516">
        <w:rPr>
          <w:rFonts w:cs="KFGQPC Uthman Taha Naskh"/>
          <w:sz w:val="24"/>
          <w:szCs w:val="24"/>
          <w:rtl/>
          <w:lang w:bidi="ar-EG"/>
        </w:rPr>
        <w:t>، دار المنار، الطبعة الثانية ١٣٦٦هـ، (</w:t>
      </w:r>
      <w:r w:rsidRPr="00B36516">
        <w:rPr>
          <w:rFonts w:cs="KFGQPC Uthman Taha Naskh" w:hint="cs"/>
          <w:sz w:val="24"/>
          <w:szCs w:val="24"/>
          <w:rtl/>
          <w:lang w:bidi="ar-EG"/>
        </w:rPr>
        <w:t xml:space="preserve">1/ </w:t>
      </w:r>
      <w:r w:rsidRPr="00B36516">
        <w:rPr>
          <w:rFonts w:cs="KFGQPC Uthman Taha Naskh"/>
          <w:sz w:val="24"/>
          <w:szCs w:val="24"/>
          <w:rtl/>
          <w:lang w:bidi="ar-EG"/>
        </w:rPr>
        <w:t>١٠).</w:t>
      </w:r>
    </w:p>
  </w:footnote>
  <w:footnote w:id="83">
    <w:p w14:paraId="5DA8BA5C" w14:textId="718C51FE" w:rsidR="00D057FB" w:rsidRPr="00B36516" w:rsidRDefault="00D057FB" w:rsidP="00D057FB">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lang w:bidi="ar-EG"/>
        </w:rPr>
        <w:t>رشيد</w:t>
      </w:r>
      <w:r w:rsidRPr="00B36516">
        <w:rPr>
          <w:rFonts w:cs="KFGQPC Uthman Taha Naskh"/>
          <w:sz w:val="24"/>
          <w:szCs w:val="24"/>
          <w:rtl/>
          <w:lang w:bidi="ar-EG"/>
        </w:rPr>
        <w:t xml:space="preserve"> رضا، </w:t>
      </w:r>
      <w:r w:rsidRPr="00B36516">
        <w:rPr>
          <w:rFonts w:cs="KFGQPC Uthman Taha Naskh"/>
          <w:b/>
          <w:bCs/>
          <w:i/>
          <w:iCs/>
          <w:sz w:val="24"/>
          <w:szCs w:val="24"/>
          <w:rtl/>
          <w:lang w:bidi="ar-EG"/>
        </w:rPr>
        <w:t>تفسير المنار</w:t>
      </w:r>
      <w:r w:rsidRPr="00B36516">
        <w:rPr>
          <w:rFonts w:cs="KFGQPC Uthman Taha Naskh"/>
          <w:sz w:val="24"/>
          <w:szCs w:val="24"/>
          <w:rtl/>
          <w:lang w:bidi="ar-EG"/>
        </w:rPr>
        <w:t>، دار المنار، الطبعة الثانية ١٣٦٦هـ، (</w:t>
      </w:r>
      <w:r w:rsidRPr="00B36516">
        <w:rPr>
          <w:rFonts w:cs="KFGQPC Uthman Taha Naskh" w:hint="cs"/>
          <w:sz w:val="24"/>
          <w:szCs w:val="24"/>
          <w:rtl/>
          <w:lang w:bidi="ar-EG"/>
        </w:rPr>
        <w:t xml:space="preserve">1/ </w:t>
      </w:r>
      <w:r w:rsidRPr="00B36516">
        <w:rPr>
          <w:rFonts w:cs="KFGQPC Uthman Taha Naskh"/>
          <w:sz w:val="24"/>
          <w:szCs w:val="24"/>
          <w:rtl/>
          <w:lang w:bidi="ar-EG"/>
        </w:rPr>
        <w:t>١١).</w:t>
      </w:r>
    </w:p>
  </w:footnote>
  <w:footnote w:id="84">
    <w:p w14:paraId="18076EE0" w14:textId="173DE2A4" w:rsidR="004E540E" w:rsidRPr="00B36516" w:rsidRDefault="004E540E" w:rsidP="004E540E">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رشيد رضا، تفسير المنار، دار المنار، الطبعة الثانية ١٣٦٦هـ، (</w:t>
      </w:r>
      <w:r w:rsidRPr="00B36516">
        <w:rPr>
          <w:rFonts w:cs="KFGQPC Uthman Taha Naskh" w:hint="cs"/>
          <w:sz w:val="24"/>
          <w:szCs w:val="24"/>
          <w:rtl/>
          <w:lang w:bidi="ar-EG"/>
        </w:rPr>
        <w:t xml:space="preserve">1/ </w:t>
      </w:r>
      <w:r w:rsidRPr="00B36516">
        <w:rPr>
          <w:rFonts w:cs="KFGQPC Uthman Taha Naskh"/>
          <w:sz w:val="24"/>
          <w:szCs w:val="24"/>
          <w:rtl/>
          <w:lang w:bidi="ar-EG"/>
        </w:rPr>
        <w:t>١٦).</w:t>
      </w:r>
    </w:p>
  </w:footnote>
  <w:footnote w:id="85">
    <w:p w14:paraId="464503C0" w14:textId="4CDE5544" w:rsidR="00E67D5D" w:rsidRPr="00B36516" w:rsidRDefault="00E67D5D" w:rsidP="00E67D5D">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الشاطبي، </w:t>
      </w:r>
      <w:r w:rsidRPr="00B36516">
        <w:rPr>
          <w:rFonts w:cs="KFGQPC Uthman Taha Naskh"/>
          <w:b/>
          <w:bCs/>
          <w:i/>
          <w:iCs/>
          <w:sz w:val="24"/>
          <w:szCs w:val="24"/>
          <w:rtl/>
          <w:lang w:bidi="ar-EG"/>
        </w:rPr>
        <w:t>الاعتصام</w:t>
      </w:r>
      <w:r w:rsidRPr="00B36516">
        <w:rPr>
          <w:rFonts w:cs="KFGQPC Uthman Taha Naskh"/>
          <w:sz w:val="24"/>
          <w:szCs w:val="24"/>
          <w:rtl/>
          <w:lang w:bidi="ar-EG"/>
        </w:rPr>
        <w:t>، تحقيق: هشام الصيني وآخرون، دار ابن الجوزي، الطبعة</w:t>
      </w:r>
      <w:r w:rsidRPr="00B36516">
        <w:rPr>
          <w:rFonts w:cs="KFGQPC Uthman Taha Naskh" w:hint="cs"/>
          <w:sz w:val="24"/>
          <w:szCs w:val="24"/>
          <w:rtl/>
          <w:lang w:bidi="ar-EG"/>
        </w:rPr>
        <w:t xml:space="preserve"> </w:t>
      </w:r>
      <w:r w:rsidRPr="00B36516">
        <w:rPr>
          <w:rFonts w:cs="KFGQPC Uthman Taha Naskh"/>
          <w:sz w:val="24"/>
          <w:szCs w:val="24"/>
          <w:rtl/>
          <w:lang w:bidi="ar-EG"/>
        </w:rPr>
        <w:t>الأولى، ١٤٢٩هـ، (</w:t>
      </w:r>
      <w:r w:rsidRPr="00B36516">
        <w:rPr>
          <w:rFonts w:cs="KFGQPC Uthman Taha Naskh" w:hint="cs"/>
          <w:sz w:val="24"/>
          <w:szCs w:val="24"/>
          <w:rtl/>
          <w:lang w:bidi="ar-EG"/>
        </w:rPr>
        <w:t xml:space="preserve">3/ </w:t>
      </w:r>
      <w:r w:rsidRPr="00B36516">
        <w:rPr>
          <w:rFonts w:cs="KFGQPC Uthman Taha Naskh"/>
          <w:sz w:val="24"/>
          <w:szCs w:val="24"/>
          <w:rtl/>
          <w:lang w:bidi="ar-EG"/>
        </w:rPr>
        <w:t>١٤٠).</w:t>
      </w:r>
    </w:p>
  </w:footnote>
  <w:footnote w:id="86">
    <w:p w14:paraId="3EA495B8" w14:textId="174450EB" w:rsidR="00715404" w:rsidRPr="00B36516" w:rsidRDefault="00715404" w:rsidP="00715404">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أخرجه مسلم (</w:t>
      </w:r>
      <w:r w:rsidRPr="00B36516">
        <w:rPr>
          <w:rFonts w:cs="KFGQPC Uthman Taha Naskh"/>
          <w:sz w:val="24"/>
          <w:szCs w:val="24"/>
          <w:rtl/>
          <w:lang w:bidi="fa-IR"/>
        </w:rPr>
        <w:t xml:space="preserve">۸۷۰) </w:t>
      </w:r>
      <w:r w:rsidRPr="00B36516">
        <w:rPr>
          <w:rFonts w:cs="KFGQPC Uthman Taha Naskh"/>
          <w:sz w:val="24"/>
          <w:szCs w:val="24"/>
          <w:rtl/>
          <w:lang w:bidi="ar-EG"/>
        </w:rPr>
        <w:t>من حديث عدي بن حاتم.</w:t>
      </w:r>
    </w:p>
  </w:footnote>
  <w:footnote w:id="87">
    <w:p w14:paraId="77720758" w14:textId="683CC58F" w:rsidR="00715404" w:rsidRPr="00B36516" w:rsidRDefault="00715404" w:rsidP="00715404">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أخرجه أبو داود (٣٣٦) وغيره، من حديث جابر.</w:t>
      </w:r>
    </w:p>
  </w:footnote>
  <w:footnote w:id="88">
    <w:p w14:paraId="0415459F" w14:textId="1CDA6F7A" w:rsidR="00AA6ABA" w:rsidRPr="00B36516" w:rsidRDefault="00AA6ABA" w:rsidP="00AA6ABA">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ابن تيمية</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b/>
          <w:bCs/>
          <w:i/>
          <w:iCs/>
          <w:sz w:val="24"/>
          <w:szCs w:val="24"/>
          <w:rtl/>
          <w:lang w:bidi="ar-EG"/>
        </w:rPr>
        <w:t>مجموع الفتاوى</w:t>
      </w:r>
      <w:r w:rsidRPr="00B36516">
        <w:rPr>
          <w:rFonts w:cs="KFGQPC Uthman Taha Naskh"/>
          <w:sz w:val="24"/>
          <w:szCs w:val="24"/>
          <w:rtl/>
          <w:lang w:bidi="ar-EG"/>
        </w:rPr>
        <w:t>، (</w:t>
      </w:r>
      <w:r w:rsidRPr="00B36516">
        <w:rPr>
          <w:rFonts w:cs="KFGQPC Uthman Taha Naskh" w:hint="cs"/>
          <w:sz w:val="24"/>
          <w:szCs w:val="24"/>
          <w:rtl/>
          <w:lang w:bidi="ar-EG"/>
        </w:rPr>
        <w:t xml:space="preserve">28/ </w:t>
      </w:r>
      <w:r w:rsidRPr="00B36516">
        <w:rPr>
          <w:rFonts w:cs="KFGQPC Uthman Taha Naskh"/>
          <w:sz w:val="24"/>
          <w:szCs w:val="24"/>
          <w:rtl/>
          <w:lang w:bidi="ar-EG"/>
        </w:rPr>
        <w:t>٥٣-٥٤).</w:t>
      </w:r>
    </w:p>
  </w:footnote>
  <w:footnote w:id="89">
    <w:p w14:paraId="40C80AB7" w14:textId="1473FD00" w:rsidR="00AE7A54" w:rsidRPr="00B36516" w:rsidRDefault="00AE7A54" w:rsidP="00AE7A54">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ابن القيم، </w:t>
      </w:r>
      <w:r w:rsidRPr="00B36516">
        <w:rPr>
          <w:rFonts w:cs="KFGQPC Uthman Taha Naskh"/>
          <w:b/>
          <w:bCs/>
          <w:i/>
          <w:iCs/>
          <w:sz w:val="24"/>
          <w:szCs w:val="24"/>
          <w:rtl/>
          <w:lang w:bidi="ar-EG"/>
        </w:rPr>
        <w:t>مدارج السالكين</w:t>
      </w:r>
      <w:r w:rsidRPr="00B36516">
        <w:rPr>
          <w:rFonts w:cs="KFGQPC Uthman Taha Naskh" w:hint="cs"/>
          <w:sz w:val="24"/>
          <w:szCs w:val="24"/>
          <w:rtl/>
          <w:lang w:bidi="ar-EG"/>
        </w:rPr>
        <w:t>،</w:t>
      </w:r>
      <w:r w:rsidRPr="00B36516">
        <w:rPr>
          <w:rFonts w:cs="KFGQPC Uthman Taha Naskh"/>
          <w:sz w:val="24"/>
          <w:szCs w:val="24"/>
          <w:rtl/>
          <w:lang w:bidi="ar-EG"/>
        </w:rPr>
        <w:t xml:space="preserve"> تحقيق: محمد حامد الفقي، دار الكتاب العربي، الطبعة الثانية، ١٣٩٣هـ، (</w:t>
      </w:r>
      <w:r w:rsidRPr="00B36516">
        <w:rPr>
          <w:rFonts w:cs="KFGQPC Uthman Taha Naskh" w:hint="cs"/>
          <w:sz w:val="24"/>
          <w:szCs w:val="24"/>
          <w:rtl/>
          <w:lang w:bidi="ar-EG"/>
        </w:rPr>
        <w:t xml:space="preserve">3/ </w:t>
      </w:r>
      <w:r w:rsidRPr="00B36516">
        <w:rPr>
          <w:rFonts w:cs="KFGQPC Uthman Taha Naskh"/>
          <w:sz w:val="24"/>
          <w:szCs w:val="24"/>
          <w:rtl/>
          <w:lang w:bidi="ar-EG"/>
        </w:rPr>
        <w:t>٥٢١).</w:t>
      </w:r>
    </w:p>
  </w:footnote>
  <w:footnote w:id="90">
    <w:p w14:paraId="5E7333A0" w14:textId="0B526355" w:rsidR="0056495A" w:rsidRPr="00B36516" w:rsidRDefault="0056495A" w:rsidP="0056495A">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ابن تيمية، </w:t>
      </w:r>
      <w:r w:rsidRPr="00B36516">
        <w:rPr>
          <w:rFonts w:cs="KFGQPC Uthman Taha Naskh"/>
          <w:b/>
          <w:bCs/>
          <w:i/>
          <w:iCs/>
          <w:sz w:val="24"/>
          <w:szCs w:val="24"/>
          <w:rtl/>
          <w:lang w:bidi="ar-EG"/>
        </w:rPr>
        <w:t>مجموع الفتاوى</w:t>
      </w:r>
      <w:r w:rsidRPr="00B36516">
        <w:rPr>
          <w:rFonts w:cs="KFGQPC Uthman Taha Naskh"/>
          <w:sz w:val="24"/>
          <w:szCs w:val="24"/>
          <w:rtl/>
          <w:lang w:bidi="ar-EG"/>
        </w:rPr>
        <w:t>، (</w:t>
      </w:r>
      <w:r w:rsidRPr="00B36516">
        <w:rPr>
          <w:rFonts w:cs="KFGQPC Uthman Taha Naskh" w:hint="cs"/>
          <w:sz w:val="24"/>
          <w:szCs w:val="24"/>
          <w:rtl/>
          <w:lang w:bidi="ar-EG"/>
        </w:rPr>
        <w:t xml:space="preserve">7/ </w:t>
      </w:r>
      <w:r w:rsidRPr="00B36516">
        <w:rPr>
          <w:rFonts w:cs="KFGQPC Uthman Taha Naskh"/>
          <w:sz w:val="24"/>
          <w:szCs w:val="24"/>
          <w:rtl/>
          <w:lang w:bidi="fa-IR"/>
        </w:rPr>
        <w:t>۲۷۱).</w:t>
      </w:r>
    </w:p>
  </w:footnote>
  <w:footnote w:id="91">
    <w:p w14:paraId="48084A4E" w14:textId="70DE32D6" w:rsidR="00C50087" w:rsidRPr="00B36516" w:rsidRDefault="00C50087" w:rsidP="00C50087">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الذهبي،</w:t>
      </w:r>
      <w:r w:rsidRPr="00B36516">
        <w:rPr>
          <w:rFonts w:cs="KFGQPC Uthman Taha Naskh" w:hint="cs"/>
          <w:sz w:val="24"/>
          <w:szCs w:val="24"/>
          <w:rtl/>
          <w:lang w:bidi="ar-EG"/>
        </w:rPr>
        <w:t xml:space="preserve"> </w:t>
      </w:r>
      <w:r w:rsidRPr="00B36516">
        <w:rPr>
          <w:rFonts w:cs="KFGQPC Uthman Taha Naskh"/>
          <w:b/>
          <w:bCs/>
          <w:i/>
          <w:iCs/>
          <w:sz w:val="24"/>
          <w:szCs w:val="24"/>
          <w:rtl/>
          <w:lang w:bidi="ar-EG"/>
        </w:rPr>
        <w:t>سير أعلام النبلاء</w:t>
      </w:r>
      <w:r w:rsidRPr="00B36516">
        <w:rPr>
          <w:rFonts w:cs="KFGQPC Uthman Taha Naskh"/>
          <w:sz w:val="24"/>
          <w:szCs w:val="24"/>
          <w:rtl/>
          <w:lang w:bidi="ar-EG"/>
        </w:rPr>
        <w:t>، تحقيق: شعيب الأرناؤوط وآخرون، مؤسسة الرسالة،</w:t>
      </w:r>
      <w:r w:rsidRPr="00B36516">
        <w:rPr>
          <w:rFonts w:cs="KFGQPC Uthman Taha Naskh" w:hint="cs"/>
          <w:sz w:val="24"/>
          <w:szCs w:val="24"/>
          <w:rtl/>
          <w:lang w:bidi="ar-EG"/>
        </w:rPr>
        <w:t xml:space="preserve"> </w:t>
      </w:r>
      <w:r w:rsidRPr="00B36516">
        <w:rPr>
          <w:rFonts w:cs="KFGQPC Uthman Taha Naskh"/>
          <w:sz w:val="24"/>
          <w:szCs w:val="24"/>
          <w:rtl/>
          <w:lang w:bidi="ar-EG"/>
        </w:rPr>
        <w:t>الطبعة الأولى، ١٤٠٢هـ، (١٤/ ٤٠).</w:t>
      </w:r>
    </w:p>
  </w:footnote>
  <w:footnote w:id="92">
    <w:p w14:paraId="4FE29F1C" w14:textId="00BBCD27" w:rsidR="003B1AC7" w:rsidRPr="00B36516" w:rsidRDefault="003B1AC7" w:rsidP="003B1AC7">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ابن تيمية، </w:t>
      </w:r>
      <w:r w:rsidRPr="00B36516">
        <w:rPr>
          <w:rFonts w:cs="KFGQPC Uthman Taha Naskh"/>
          <w:b/>
          <w:bCs/>
          <w:i/>
          <w:iCs/>
          <w:sz w:val="24"/>
          <w:szCs w:val="24"/>
          <w:rtl/>
          <w:lang w:bidi="ar-EG"/>
        </w:rPr>
        <w:t>درء تعارض العقل والنقل</w:t>
      </w:r>
      <w:r w:rsidRPr="00B36516">
        <w:rPr>
          <w:rFonts w:cs="KFGQPC Uthman Taha Naskh"/>
          <w:sz w:val="24"/>
          <w:szCs w:val="24"/>
          <w:rtl/>
          <w:lang w:bidi="ar-EG"/>
        </w:rPr>
        <w:t>،</w:t>
      </w:r>
      <w:r w:rsidRPr="00B36516">
        <w:rPr>
          <w:rFonts w:cs="KFGQPC Uthman Taha Naskh" w:hint="cs"/>
          <w:sz w:val="24"/>
          <w:szCs w:val="24"/>
          <w:rtl/>
          <w:lang w:bidi="ar-EG"/>
        </w:rPr>
        <w:t xml:space="preserve"> تحقيق: </w:t>
      </w:r>
      <w:r w:rsidRPr="00B36516">
        <w:rPr>
          <w:rFonts w:cs="KFGQPC Uthman Taha Naskh"/>
          <w:sz w:val="24"/>
          <w:szCs w:val="24"/>
          <w:rtl/>
          <w:lang w:bidi="ar-EG"/>
        </w:rPr>
        <w:t>محمد رشاد سالم، نشر جامعة الإمام، الطبعة الثانية ١٤١١هـ، (</w:t>
      </w:r>
      <w:r w:rsidRPr="00B36516">
        <w:rPr>
          <w:rFonts w:cs="KFGQPC Uthman Taha Naskh" w:hint="cs"/>
          <w:sz w:val="24"/>
          <w:szCs w:val="24"/>
          <w:rtl/>
          <w:lang w:bidi="ar-EG"/>
        </w:rPr>
        <w:t xml:space="preserve">1/ </w:t>
      </w:r>
      <w:r w:rsidRPr="00B36516">
        <w:rPr>
          <w:rFonts w:cs="KFGQPC Uthman Taha Naskh"/>
          <w:sz w:val="24"/>
          <w:szCs w:val="24"/>
          <w:rtl/>
          <w:lang w:bidi="ar-EG"/>
        </w:rPr>
        <w:t>٧٦).</w:t>
      </w:r>
    </w:p>
  </w:footnote>
  <w:footnote w:id="93">
    <w:p w14:paraId="15B8ACE2" w14:textId="49853EA3" w:rsidR="002C68F9" w:rsidRPr="00B36516" w:rsidRDefault="002C68F9" w:rsidP="002C68F9">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ابن تيمية</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b/>
          <w:bCs/>
          <w:sz w:val="24"/>
          <w:szCs w:val="24"/>
          <w:rtl/>
          <w:lang w:bidi="ar-EG"/>
        </w:rPr>
        <w:t>الفتاوى الكبرى</w:t>
      </w:r>
      <w:r w:rsidRPr="00B36516">
        <w:rPr>
          <w:rFonts w:cs="KFGQPC Uthman Taha Naskh" w:hint="cs"/>
          <w:sz w:val="24"/>
          <w:szCs w:val="24"/>
          <w:rtl/>
          <w:lang w:bidi="ar-EG"/>
        </w:rPr>
        <w:t>،</w:t>
      </w:r>
      <w:r w:rsidRPr="00B36516">
        <w:rPr>
          <w:rFonts w:cs="KFGQPC Uthman Taha Naskh"/>
          <w:sz w:val="24"/>
          <w:szCs w:val="24"/>
          <w:rtl/>
          <w:lang w:bidi="ar-EG"/>
        </w:rPr>
        <w:t xml:space="preserve"> تحقيق</w:t>
      </w:r>
      <w:r w:rsidRPr="00B36516">
        <w:rPr>
          <w:rFonts w:cs="KFGQPC Uthman Taha Naskh" w:hint="cs"/>
          <w:sz w:val="24"/>
          <w:szCs w:val="24"/>
          <w:rtl/>
          <w:lang w:bidi="ar-EG"/>
        </w:rPr>
        <w:t>:</w:t>
      </w:r>
      <w:r w:rsidRPr="00B36516">
        <w:rPr>
          <w:rFonts w:cs="KFGQPC Uthman Taha Naskh"/>
          <w:sz w:val="24"/>
          <w:szCs w:val="24"/>
          <w:rtl/>
          <w:lang w:bidi="ar-EG"/>
        </w:rPr>
        <w:t xml:space="preserve"> محمد ومصطفى عبد القادر عطا، دار الكتب</w:t>
      </w:r>
      <w:r w:rsidRPr="00B36516">
        <w:rPr>
          <w:rFonts w:cs="KFGQPC Uthman Taha Naskh" w:hint="cs"/>
          <w:sz w:val="24"/>
          <w:szCs w:val="24"/>
          <w:rtl/>
          <w:lang w:bidi="ar-EG"/>
        </w:rPr>
        <w:t xml:space="preserve"> </w:t>
      </w:r>
      <w:r w:rsidRPr="00B36516">
        <w:rPr>
          <w:rFonts w:cs="KFGQPC Uthman Taha Naskh"/>
          <w:sz w:val="24"/>
          <w:szCs w:val="24"/>
          <w:rtl/>
          <w:lang w:bidi="ar-EG"/>
        </w:rPr>
        <w:t>العلمية، الطبعة الأولى، ١٤٠٨هـ، (</w:t>
      </w:r>
      <w:r w:rsidRPr="00B36516">
        <w:rPr>
          <w:rFonts w:cs="KFGQPC Uthman Taha Naskh" w:hint="cs"/>
          <w:sz w:val="24"/>
          <w:szCs w:val="24"/>
          <w:rtl/>
          <w:lang w:bidi="ar-EG"/>
        </w:rPr>
        <w:t xml:space="preserve">6/ </w:t>
      </w:r>
      <w:r w:rsidRPr="00B36516">
        <w:rPr>
          <w:rFonts w:cs="KFGQPC Uthman Taha Naskh"/>
          <w:sz w:val="24"/>
          <w:szCs w:val="24"/>
          <w:rtl/>
          <w:lang w:bidi="ar-EG"/>
        </w:rPr>
        <w:t>٣٣٨).</w:t>
      </w:r>
    </w:p>
  </w:footnote>
  <w:footnote w:id="94">
    <w:p w14:paraId="139BE0AC" w14:textId="65BCDC29" w:rsidR="00484589" w:rsidRPr="00B36516" w:rsidRDefault="00484589" w:rsidP="00484589">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أخرجه أحمد</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b/>
          <w:bCs/>
          <w:i/>
          <w:iCs/>
          <w:sz w:val="24"/>
          <w:szCs w:val="24"/>
          <w:rtl/>
          <w:lang w:bidi="ar-EG"/>
        </w:rPr>
        <w:t>المسند</w:t>
      </w:r>
      <w:r w:rsidRPr="00B36516">
        <w:rPr>
          <w:rFonts w:cs="KFGQPC Uthman Taha Naskh"/>
          <w:sz w:val="24"/>
          <w:szCs w:val="24"/>
          <w:rtl/>
          <w:lang w:bidi="ar-EG"/>
        </w:rPr>
        <w:t xml:space="preserve">، (٣/ </w:t>
      </w:r>
      <w:r w:rsidRPr="00B36516">
        <w:rPr>
          <w:rFonts w:cs="KFGQPC Uthman Taha Naskh" w:hint="cs"/>
          <w:sz w:val="24"/>
          <w:szCs w:val="24"/>
          <w:rtl/>
          <w:lang w:bidi="ar-EG"/>
        </w:rPr>
        <w:t xml:space="preserve">367/ </w:t>
      </w:r>
      <w:r w:rsidRPr="00B36516">
        <w:rPr>
          <w:rFonts w:cs="KFGQPC Uthman Taha Naskh"/>
          <w:sz w:val="24"/>
          <w:szCs w:val="24"/>
          <w:rtl/>
          <w:lang w:bidi="ar-EG"/>
        </w:rPr>
        <w:t>١٤٩٥٣) من حديث جابر.</w:t>
      </w:r>
    </w:p>
  </w:footnote>
  <w:footnote w:id="95">
    <w:p w14:paraId="2B8D6321" w14:textId="5DDA45E1" w:rsidR="006F78A8" w:rsidRPr="00B36516" w:rsidRDefault="006F78A8" w:rsidP="006F78A8">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أخرجه البخاري (١٤) من حديث أبي هريرة.</w:t>
      </w:r>
    </w:p>
  </w:footnote>
  <w:footnote w:id="96">
    <w:p w14:paraId="7818F976" w14:textId="31A82FDD" w:rsidR="008015B2" w:rsidRPr="00B36516" w:rsidRDefault="008015B2" w:rsidP="008015B2">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انظر: </w:t>
      </w:r>
      <w:r w:rsidRPr="00B36516">
        <w:rPr>
          <w:rFonts w:cs="KFGQPC Uthman Taha Naskh"/>
          <w:b/>
          <w:bCs/>
          <w:i/>
          <w:iCs/>
          <w:sz w:val="24"/>
          <w:szCs w:val="24"/>
          <w:rtl/>
          <w:lang w:bidi="ar-EG"/>
        </w:rPr>
        <w:t>فتاوى السبكي</w:t>
      </w:r>
      <w:r w:rsidRPr="00B36516">
        <w:rPr>
          <w:rFonts w:cs="KFGQPC Uthman Taha Naskh"/>
          <w:sz w:val="24"/>
          <w:szCs w:val="24"/>
          <w:rtl/>
          <w:lang w:bidi="ar-EG"/>
        </w:rPr>
        <w:t>، دار المعرفة، بيروت، (</w:t>
      </w:r>
      <w:r w:rsidRPr="00B36516">
        <w:rPr>
          <w:rFonts w:cs="KFGQPC Uthman Taha Naskh" w:hint="cs"/>
          <w:sz w:val="24"/>
          <w:szCs w:val="24"/>
          <w:rtl/>
          <w:lang w:bidi="ar-EG"/>
        </w:rPr>
        <w:t xml:space="preserve">2/ </w:t>
      </w:r>
      <w:r w:rsidRPr="00B36516">
        <w:rPr>
          <w:rFonts w:cs="KFGQPC Uthman Taha Naskh"/>
          <w:sz w:val="24"/>
          <w:szCs w:val="24"/>
          <w:rtl/>
          <w:lang w:bidi="ar-EG"/>
        </w:rPr>
        <w:t>٤٧٦).</w:t>
      </w:r>
    </w:p>
  </w:footnote>
  <w:footnote w:id="97">
    <w:p w14:paraId="60F85849" w14:textId="7911DFCF" w:rsidR="00707455" w:rsidRPr="00B36516" w:rsidRDefault="00707455" w:rsidP="00707455">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ابن تيمية، </w:t>
      </w:r>
      <w:r w:rsidRPr="00B36516">
        <w:rPr>
          <w:rFonts w:cs="KFGQPC Uthman Taha Naskh"/>
          <w:b/>
          <w:bCs/>
          <w:i/>
          <w:iCs/>
          <w:sz w:val="24"/>
          <w:szCs w:val="24"/>
          <w:rtl/>
          <w:lang w:bidi="ar-EG"/>
        </w:rPr>
        <w:t>مجموع الفتاوى</w:t>
      </w:r>
      <w:r w:rsidRPr="00B36516">
        <w:rPr>
          <w:rFonts w:cs="KFGQPC Uthman Taha Naskh"/>
          <w:sz w:val="24"/>
          <w:szCs w:val="24"/>
          <w:rtl/>
          <w:lang w:bidi="ar-EG"/>
        </w:rPr>
        <w:t>، (</w:t>
      </w:r>
      <w:r w:rsidRPr="00B36516">
        <w:rPr>
          <w:rFonts w:cs="KFGQPC Uthman Taha Naskh" w:hint="cs"/>
          <w:sz w:val="24"/>
          <w:szCs w:val="24"/>
          <w:rtl/>
          <w:lang w:bidi="ar-EG"/>
        </w:rPr>
        <w:t xml:space="preserve">11/ </w:t>
      </w:r>
      <w:r w:rsidRPr="00B36516">
        <w:rPr>
          <w:rFonts w:cs="KFGQPC Uthman Taha Naskh"/>
          <w:sz w:val="24"/>
          <w:szCs w:val="24"/>
          <w:rtl/>
          <w:lang w:bidi="ar-EG"/>
        </w:rPr>
        <w:t>١٥).</w:t>
      </w:r>
    </w:p>
  </w:footnote>
  <w:footnote w:id="98">
    <w:p w14:paraId="728365A5" w14:textId="601CD79D" w:rsidR="00707455" w:rsidRPr="00B36516" w:rsidRDefault="00707455" w:rsidP="00707455">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أخرجه اللالكائي، </w:t>
      </w:r>
      <w:r w:rsidRPr="00B36516">
        <w:rPr>
          <w:rFonts w:cs="KFGQPC Uthman Taha Naskh"/>
          <w:b/>
          <w:bCs/>
          <w:i/>
          <w:iCs/>
          <w:sz w:val="24"/>
          <w:szCs w:val="24"/>
          <w:rtl/>
          <w:lang w:bidi="ar-EG"/>
        </w:rPr>
        <w:t>شرح اعتقاد أهل السنة</w:t>
      </w:r>
      <w:r w:rsidRPr="00B36516">
        <w:rPr>
          <w:rFonts w:cs="KFGQPC Uthman Taha Naskh"/>
          <w:sz w:val="24"/>
          <w:szCs w:val="24"/>
          <w:rtl/>
          <w:lang w:bidi="ar-EG"/>
        </w:rPr>
        <w:t>، (</w:t>
      </w:r>
      <w:r w:rsidRPr="00B36516">
        <w:rPr>
          <w:rFonts w:cs="KFGQPC Uthman Taha Naskh"/>
          <w:sz w:val="24"/>
          <w:szCs w:val="24"/>
          <w:rtl/>
          <w:lang w:bidi="fa-IR"/>
        </w:rPr>
        <w:t>۱۲۷۷)</w:t>
      </w:r>
      <w:r w:rsidRPr="00B36516">
        <w:rPr>
          <w:rFonts w:cs="KFGQPC Uthman Taha Naskh"/>
          <w:sz w:val="24"/>
          <w:szCs w:val="24"/>
          <w:rtl/>
          <w:lang w:bidi="ar-EG"/>
        </w:rPr>
        <w:t>، تحقيق: أحمد سعد حمدان،</w:t>
      </w:r>
      <w:r w:rsidRPr="00B36516">
        <w:rPr>
          <w:rFonts w:cs="KFGQPC Uthman Taha Naskh" w:hint="cs"/>
          <w:sz w:val="24"/>
          <w:szCs w:val="24"/>
          <w:rtl/>
          <w:lang w:bidi="ar-EG"/>
        </w:rPr>
        <w:t xml:space="preserve"> </w:t>
      </w:r>
      <w:r w:rsidRPr="00B36516">
        <w:rPr>
          <w:rFonts w:cs="KFGQPC Uthman Taha Naskh"/>
          <w:sz w:val="24"/>
          <w:szCs w:val="24"/>
          <w:rtl/>
          <w:lang w:bidi="ar-EG"/>
        </w:rPr>
        <w:t>دار طيبة، ١٤٠٢هـ، (</w:t>
      </w:r>
      <w:r w:rsidRPr="00B36516">
        <w:rPr>
          <w:rFonts w:cs="KFGQPC Uthman Taha Naskh" w:hint="cs"/>
          <w:sz w:val="24"/>
          <w:szCs w:val="24"/>
          <w:rtl/>
          <w:lang w:bidi="ar-EG"/>
        </w:rPr>
        <w:t xml:space="preserve">4/ </w:t>
      </w:r>
      <w:r w:rsidRPr="00B36516">
        <w:rPr>
          <w:rFonts w:cs="KFGQPC Uthman Taha Naskh"/>
          <w:sz w:val="24"/>
          <w:szCs w:val="24"/>
          <w:rtl/>
          <w:lang w:bidi="ar-EG"/>
        </w:rPr>
        <w:t>٦٩٠).</w:t>
      </w:r>
    </w:p>
  </w:footnote>
  <w:footnote w:id="99">
    <w:p w14:paraId="31F3F81F" w14:textId="013FEBAF" w:rsidR="00AD6ABB" w:rsidRPr="00B36516" w:rsidRDefault="00AD6ABB" w:rsidP="00AD6ABB">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أخرجه أحمد، </w:t>
      </w:r>
      <w:r w:rsidRPr="00B36516">
        <w:rPr>
          <w:rFonts w:cs="KFGQPC Uthman Taha Naskh"/>
          <w:b/>
          <w:bCs/>
          <w:i/>
          <w:iCs/>
          <w:sz w:val="24"/>
          <w:szCs w:val="24"/>
          <w:rtl/>
          <w:lang w:bidi="ar-EG"/>
        </w:rPr>
        <w:t>المسند</w:t>
      </w:r>
      <w:r w:rsidRPr="00B36516">
        <w:rPr>
          <w:rFonts w:cs="KFGQPC Uthman Taha Naskh"/>
          <w:sz w:val="24"/>
          <w:szCs w:val="24"/>
          <w:rtl/>
          <w:lang w:bidi="ar-EG"/>
        </w:rPr>
        <w:t>،</w:t>
      </w:r>
      <w:r w:rsidRPr="00B36516">
        <w:rPr>
          <w:rFonts w:cs="KFGQPC Uthman Taha Naskh" w:hint="cs"/>
          <w:sz w:val="24"/>
          <w:szCs w:val="24"/>
          <w:rtl/>
          <w:lang w:bidi="ar-EG"/>
        </w:rPr>
        <w:t xml:space="preserve"> (4/ 286/ 18524)</w:t>
      </w:r>
      <w:r w:rsidRPr="00B36516">
        <w:rPr>
          <w:rFonts w:cs="KFGQPC Uthman Taha Naskh"/>
          <w:sz w:val="24"/>
          <w:szCs w:val="24"/>
          <w:rtl/>
          <w:lang w:bidi="ar-EG"/>
        </w:rPr>
        <w:t xml:space="preserve"> من حديث البراء بن عازب.</w:t>
      </w:r>
    </w:p>
  </w:footnote>
  <w:footnote w:id="100">
    <w:p w14:paraId="433413A4" w14:textId="762CBB68" w:rsidR="00A46E50" w:rsidRPr="00B36516" w:rsidRDefault="00A46E50" w:rsidP="00A46E50">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الجاحظ، </w:t>
      </w:r>
      <w:r w:rsidRPr="00B36516">
        <w:rPr>
          <w:rFonts w:cs="KFGQPC Uthman Taha Naskh"/>
          <w:b/>
          <w:bCs/>
          <w:i/>
          <w:iCs/>
          <w:sz w:val="24"/>
          <w:szCs w:val="24"/>
          <w:rtl/>
          <w:lang w:bidi="ar-EG"/>
        </w:rPr>
        <w:t>رسائل الجاحظ</w:t>
      </w:r>
      <w:r w:rsidRPr="00B36516">
        <w:rPr>
          <w:rFonts w:cs="KFGQPC Uthman Taha Naskh"/>
          <w:sz w:val="24"/>
          <w:szCs w:val="24"/>
          <w:rtl/>
          <w:lang w:bidi="ar-EG"/>
        </w:rPr>
        <w:t>، تحقيق: عبد السلام</w:t>
      </w:r>
      <w:r w:rsidRPr="00B36516">
        <w:rPr>
          <w:rFonts w:cs="KFGQPC Uthman Taha Naskh" w:hint="cs"/>
          <w:sz w:val="24"/>
          <w:szCs w:val="24"/>
          <w:rtl/>
          <w:lang w:bidi="ar-EG"/>
        </w:rPr>
        <w:t xml:space="preserve"> </w:t>
      </w:r>
      <w:r w:rsidRPr="00B36516">
        <w:rPr>
          <w:rFonts w:cs="KFGQPC Uthman Taha Naskh"/>
          <w:sz w:val="24"/>
          <w:szCs w:val="24"/>
          <w:rtl/>
          <w:lang w:bidi="ar-EG"/>
        </w:rPr>
        <w:t>هارون</w:t>
      </w:r>
      <w:r w:rsidRPr="00B36516">
        <w:rPr>
          <w:rFonts w:cs="KFGQPC Uthman Taha Naskh" w:hint="cs"/>
          <w:sz w:val="24"/>
          <w:szCs w:val="24"/>
          <w:rtl/>
          <w:lang w:bidi="ar-EG"/>
        </w:rPr>
        <w:t>،</w:t>
      </w:r>
      <w:r w:rsidRPr="00B36516">
        <w:rPr>
          <w:rFonts w:cs="KFGQPC Uthman Taha Naskh"/>
          <w:sz w:val="24"/>
          <w:szCs w:val="24"/>
          <w:rtl/>
          <w:lang w:bidi="ar-EG"/>
        </w:rPr>
        <w:t xml:space="preserve"> مكتبة الخانجي، ١٣٨٤هـ،</w:t>
      </w:r>
      <w:r w:rsidRPr="00B36516">
        <w:rPr>
          <w:rFonts w:cs="KFGQPC Uthman Taha Naskh" w:hint="cs"/>
          <w:sz w:val="24"/>
          <w:szCs w:val="24"/>
          <w:rtl/>
          <w:lang w:bidi="ar-EG"/>
        </w:rPr>
        <w:t xml:space="preserve"> </w:t>
      </w:r>
      <w:r w:rsidRPr="00B36516">
        <w:rPr>
          <w:rFonts w:cs="KFGQPC Uthman Taha Naskh"/>
          <w:sz w:val="24"/>
          <w:szCs w:val="24"/>
          <w:rtl/>
          <w:lang w:bidi="ar-EG"/>
        </w:rPr>
        <w:t>(</w:t>
      </w:r>
      <w:r w:rsidRPr="00B36516">
        <w:rPr>
          <w:rFonts w:cs="KFGQPC Uthman Taha Naskh" w:hint="cs"/>
          <w:sz w:val="24"/>
          <w:szCs w:val="24"/>
          <w:rtl/>
          <w:lang w:bidi="ar-EG"/>
        </w:rPr>
        <w:t xml:space="preserve">1/ </w:t>
      </w:r>
      <w:r w:rsidRPr="00B36516">
        <w:rPr>
          <w:rFonts w:cs="KFGQPC Uthman Taha Naskh"/>
          <w:sz w:val="24"/>
          <w:szCs w:val="24"/>
          <w:rtl/>
          <w:lang w:bidi="ar-EG"/>
        </w:rPr>
        <w:t>٢٨٦)</w:t>
      </w:r>
      <w:r w:rsidRPr="00B36516">
        <w:rPr>
          <w:rFonts w:cs="KFGQPC Uthman Taha Naskh" w:hint="cs"/>
          <w:sz w:val="24"/>
          <w:szCs w:val="24"/>
          <w:rtl/>
          <w:lang w:bidi="ar-EG"/>
        </w:rPr>
        <w:t>.</w:t>
      </w:r>
    </w:p>
  </w:footnote>
  <w:footnote w:id="101">
    <w:p w14:paraId="0925F800" w14:textId="202670C7" w:rsidR="00CC6614" w:rsidRPr="00B36516" w:rsidRDefault="00CC6614" w:rsidP="00CC6614">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أخرجه أبو داود (١١٣٤)، والنسائي</w:t>
      </w:r>
      <w:r w:rsidRPr="00B36516">
        <w:rPr>
          <w:rFonts w:cs="KFGQPC Uthman Taha Naskh" w:hint="cs"/>
          <w:sz w:val="24"/>
          <w:szCs w:val="24"/>
          <w:rtl/>
          <w:lang w:bidi="ar-EG"/>
        </w:rPr>
        <w:t xml:space="preserve"> </w:t>
      </w:r>
      <w:r w:rsidRPr="00B36516">
        <w:rPr>
          <w:rFonts w:cs="KFGQPC Uthman Taha Naskh"/>
          <w:sz w:val="24"/>
          <w:szCs w:val="24"/>
          <w:rtl/>
          <w:lang w:bidi="ar-EG"/>
        </w:rPr>
        <w:t>(١٥٥٦)، وغيرهما من حديث أنس.</w:t>
      </w:r>
    </w:p>
  </w:footnote>
  <w:footnote w:id="102">
    <w:p w14:paraId="726643B5" w14:textId="0F083031" w:rsidR="00CC6614" w:rsidRPr="00B36516" w:rsidRDefault="00CC6614" w:rsidP="00CC6614">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أخرجه أبو داود (</w:t>
      </w:r>
      <w:r w:rsidRPr="00B36516">
        <w:rPr>
          <w:rFonts w:cs="KFGQPC Uthman Taha Naskh"/>
          <w:sz w:val="24"/>
          <w:szCs w:val="24"/>
          <w:rtl/>
          <w:lang w:bidi="fa-IR"/>
        </w:rPr>
        <w:t xml:space="preserve">۳۳۱۳) </w:t>
      </w:r>
      <w:r w:rsidRPr="00B36516">
        <w:rPr>
          <w:rFonts w:cs="KFGQPC Uthman Taha Naskh"/>
          <w:sz w:val="24"/>
          <w:szCs w:val="24"/>
          <w:rtl/>
          <w:lang w:bidi="ar-EG"/>
        </w:rPr>
        <w:t>من حديث ثابت بن الضحاك.</w:t>
      </w:r>
    </w:p>
  </w:footnote>
  <w:footnote w:id="103">
    <w:p w14:paraId="322BC758" w14:textId="31788B65" w:rsidR="00CC6614" w:rsidRPr="00B36516" w:rsidRDefault="00CC6614" w:rsidP="00CC6614">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أخرجه: البخاري (٩٥٢)، ومسلم (</w:t>
      </w:r>
      <w:r w:rsidRPr="00B36516">
        <w:rPr>
          <w:rFonts w:cs="KFGQPC Uthman Taha Naskh"/>
          <w:sz w:val="24"/>
          <w:szCs w:val="24"/>
          <w:rtl/>
          <w:lang w:bidi="fa-IR"/>
        </w:rPr>
        <w:t xml:space="preserve">۸۹۲) </w:t>
      </w:r>
      <w:r w:rsidRPr="00B36516">
        <w:rPr>
          <w:rFonts w:cs="KFGQPC Uthman Taha Naskh"/>
          <w:sz w:val="24"/>
          <w:szCs w:val="24"/>
          <w:rtl/>
          <w:lang w:bidi="ar-EG"/>
        </w:rPr>
        <w:t>من حديث عائشة.</w:t>
      </w:r>
    </w:p>
  </w:footnote>
  <w:footnote w:id="104">
    <w:p w14:paraId="1A2A7DD1" w14:textId="0F378CB6" w:rsidR="00194F54" w:rsidRPr="00B36516" w:rsidRDefault="00194F54" w:rsidP="00194F54">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أخرجه: الترمذي،(</w:t>
      </w:r>
      <w:r w:rsidRPr="00B36516">
        <w:rPr>
          <w:rFonts w:cs="KFGQPC Uthman Taha Naskh"/>
          <w:sz w:val="24"/>
          <w:szCs w:val="24"/>
          <w:rtl/>
          <w:lang w:bidi="fa-IR"/>
        </w:rPr>
        <w:t>۷۷۳)</w:t>
      </w:r>
      <w:r w:rsidRPr="00B36516">
        <w:rPr>
          <w:rFonts w:cs="KFGQPC Uthman Taha Naskh"/>
          <w:sz w:val="24"/>
          <w:szCs w:val="24"/>
          <w:rtl/>
          <w:lang w:bidi="ar-EG"/>
        </w:rPr>
        <w:t>، وأبو داود (٢٤١٩)، والنسائي (٣٠٠٤) من حديث عقبة بن</w:t>
      </w:r>
      <w:r w:rsidRPr="00B36516">
        <w:rPr>
          <w:rFonts w:cs="KFGQPC Uthman Taha Naskh" w:hint="cs"/>
          <w:sz w:val="24"/>
          <w:szCs w:val="24"/>
          <w:rtl/>
          <w:lang w:bidi="ar-EG"/>
        </w:rPr>
        <w:t xml:space="preserve"> </w:t>
      </w:r>
      <w:r w:rsidRPr="00B36516">
        <w:rPr>
          <w:rFonts w:cs="KFGQPC Uthman Taha Naskh"/>
          <w:sz w:val="24"/>
          <w:szCs w:val="24"/>
          <w:rtl/>
          <w:lang w:bidi="ar-EG"/>
        </w:rPr>
        <w:t>عامر.</w:t>
      </w:r>
    </w:p>
  </w:footnote>
  <w:footnote w:id="105">
    <w:p w14:paraId="58E2D12A" w14:textId="53E915A8" w:rsidR="00DB1C38" w:rsidRPr="00B36516" w:rsidRDefault="00DB1C38" w:rsidP="00DB1C38">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ابن تيمية، </w:t>
      </w:r>
      <w:r w:rsidRPr="00B36516">
        <w:rPr>
          <w:rFonts w:cs="KFGQPC Uthman Taha Naskh"/>
          <w:b/>
          <w:bCs/>
          <w:i/>
          <w:iCs/>
          <w:sz w:val="24"/>
          <w:szCs w:val="24"/>
          <w:rtl/>
          <w:lang w:bidi="ar-EG"/>
        </w:rPr>
        <w:t>اقتضاء الصراط المستقيم لمخالفة أصحاب الجحيم</w:t>
      </w:r>
      <w:r w:rsidRPr="00B36516">
        <w:rPr>
          <w:rFonts w:cs="KFGQPC Uthman Taha Naskh"/>
          <w:sz w:val="24"/>
          <w:szCs w:val="24"/>
          <w:rtl/>
          <w:lang w:bidi="ar-EG"/>
        </w:rPr>
        <w:t>، تحقيق: ناصر عبد الكريم العقل، مكتبة الرشد، الرياض، (</w:t>
      </w:r>
      <w:r w:rsidRPr="00B36516">
        <w:rPr>
          <w:rFonts w:cs="KFGQPC Uthman Taha Naskh" w:hint="cs"/>
          <w:sz w:val="24"/>
          <w:szCs w:val="24"/>
          <w:rtl/>
          <w:lang w:bidi="ar-EG"/>
        </w:rPr>
        <w:t xml:space="preserve">1/ </w:t>
      </w:r>
      <w:r w:rsidRPr="00B36516">
        <w:rPr>
          <w:rFonts w:cs="KFGQPC Uthman Taha Naskh"/>
          <w:sz w:val="24"/>
          <w:szCs w:val="24"/>
          <w:rtl/>
          <w:lang w:bidi="ar-EG"/>
        </w:rPr>
        <w:t>٤٣٥).</w:t>
      </w:r>
    </w:p>
  </w:footnote>
  <w:footnote w:id="106">
    <w:p w14:paraId="5593D199" w14:textId="451456E1" w:rsidR="007C45F3" w:rsidRPr="00B36516" w:rsidRDefault="007C45F3" w:rsidP="007C45F3">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انظر: ابن كثير، </w:t>
      </w:r>
      <w:r w:rsidRPr="00B36516">
        <w:rPr>
          <w:rFonts w:cs="KFGQPC Uthman Taha Naskh"/>
          <w:b/>
          <w:bCs/>
          <w:i/>
          <w:iCs/>
          <w:sz w:val="24"/>
          <w:szCs w:val="24"/>
          <w:rtl/>
          <w:lang w:bidi="ar-EG"/>
        </w:rPr>
        <w:t>تفسير القرآن</w:t>
      </w:r>
      <w:r w:rsidRPr="00B36516">
        <w:rPr>
          <w:rFonts w:cs="KFGQPC Uthman Taha Naskh"/>
          <w:sz w:val="24"/>
          <w:szCs w:val="24"/>
          <w:rtl/>
          <w:lang w:bidi="ar-EG"/>
        </w:rPr>
        <w:t xml:space="preserve"> (</w:t>
      </w:r>
      <w:r w:rsidRPr="00B36516">
        <w:rPr>
          <w:rFonts w:cs="KFGQPC Uthman Taha Naskh" w:hint="cs"/>
          <w:sz w:val="24"/>
          <w:szCs w:val="24"/>
          <w:rtl/>
          <w:lang w:bidi="ar-EG"/>
        </w:rPr>
        <w:t>6/ 130</w:t>
      </w:r>
      <w:r w:rsidRPr="00B36516">
        <w:rPr>
          <w:rFonts w:cs="KFGQPC Uthman Taha Naskh"/>
          <w:sz w:val="24"/>
          <w:szCs w:val="24"/>
          <w:rtl/>
          <w:lang w:bidi="fa-IR"/>
        </w:rPr>
        <w:t>)</w:t>
      </w:r>
      <w:r w:rsidRPr="00B36516">
        <w:rPr>
          <w:rFonts w:cs="KFGQPC Uthman Taha Naskh"/>
          <w:sz w:val="24"/>
          <w:szCs w:val="24"/>
          <w:rtl/>
          <w:lang w:bidi="ar-EG"/>
        </w:rPr>
        <w:t xml:space="preserve">، والسيوطي، </w:t>
      </w:r>
      <w:r w:rsidRPr="00B36516">
        <w:rPr>
          <w:rFonts w:cs="KFGQPC Uthman Taha Naskh"/>
          <w:b/>
          <w:bCs/>
          <w:i/>
          <w:iCs/>
          <w:sz w:val="24"/>
          <w:szCs w:val="24"/>
          <w:rtl/>
          <w:lang w:bidi="ar-EG"/>
        </w:rPr>
        <w:t>الدر المنثور</w:t>
      </w:r>
      <w:r w:rsidRPr="00B36516">
        <w:rPr>
          <w:rFonts w:cs="KFGQPC Uthman Taha Naskh"/>
          <w:sz w:val="24"/>
          <w:szCs w:val="24"/>
          <w:rtl/>
          <w:lang w:bidi="ar-EG"/>
        </w:rPr>
        <w:t>، (</w:t>
      </w:r>
      <w:r w:rsidRPr="00B36516">
        <w:rPr>
          <w:rFonts w:cs="KFGQPC Uthman Taha Naskh"/>
          <w:sz w:val="24"/>
          <w:szCs w:val="24"/>
          <w:rtl/>
          <w:lang w:bidi="fa-IR"/>
        </w:rPr>
        <w:t>۱۱/</w:t>
      </w:r>
      <w:r w:rsidRPr="00B36516">
        <w:rPr>
          <w:rFonts w:cs="KFGQPC Uthman Taha Naskh" w:hint="cs"/>
          <w:sz w:val="24"/>
          <w:szCs w:val="24"/>
          <w:rtl/>
          <w:lang w:bidi="ar-EG"/>
        </w:rPr>
        <w:t xml:space="preserve"> </w:t>
      </w:r>
      <w:r w:rsidRPr="00B36516">
        <w:rPr>
          <w:rFonts w:cs="KFGQPC Uthman Taha Naskh"/>
          <w:sz w:val="24"/>
          <w:szCs w:val="24"/>
          <w:rtl/>
          <w:lang w:bidi="ar-EG"/>
        </w:rPr>
        <w:t>٢٢٥، ٢٢٦)، والبغوي، تفسيره، (</w:t>
      </w:r>
      <w:r w:rsidRPr="00B36516">
        <w:rPr>
          <w:rFonts w:cs="KFGQPC Uthman Taha Naskh" w:hint="cs"/>
          <w:sz w:val="24"/>
          <w:szCs w:val="24"/>
          <w:rtl/>
          <w:lang w:bidi="ar-EG"/>
        </w:rPr>
        <w:t xml:space="preserve">6/ </w:t>
      </w:r>
      <w:r w:rsidRPr="00B36516">
        <w:rPr>
          <w:rFonts w:cs="KFGQPC Uthman Taha Naskh"/>
          <w:sz w:val="24"/>
          <w:szCs w:val="24"/>
          <w:rtl/>
          <w:lang w:bidi="ar-EG"/>
        </w:rPr>
        <w:t>٩٨).</w:t>
      </w:r>
    </w:p>
  </w:footnote>
  <w:footnote w:id="107">
    <w:p w14:paraId="42BC0685" w14:textId="5B277629" w:rsidR="00E173B7" w:rsidRPr="00B36516" w:rsidRDefault="00E173B7" w:rsidP="00E173B7">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ابن القيم، </w:t>
      </w:r>
      <w:r w:rsidRPr="00B36516">
        <w:rPr>
          <w:rFonts w:cs="KFGQPC Uthman Taha Naskh"/>
          <w:b/>
          <w:bCs/>
          <w:i/>
          <w:iCs/>
          <w:sz w:val="24"/>
          <w:szCs w:val="24"/>
          <w:rtl/>
          <w:lang w:bidi="ar-EG"/>
        </w:rPr>
        <w:t>أحكام أهل الذمة</w:t>
      </w:r>
      <w:r w:rsidRPr="00B36516">
        <w:rPr>
          <w:rFonts w:cs="KFGQPC Uthman Taha Naskh"/>
          <w:sz w:val="24"/>
          <w:szCs w:val="24"/>
          <w:rtl/>
          <w:lang w:bidi="ar-EG"/>
        </w:rPr>
        <w:t>، (</w:t>
      </w:r>
      <w:r w:rsidRPr="00B36516">
        <w:rPr>
          <w:rFonts w:cs="KFGQPC Uthman Taha Naskh" w:hint="cs"/>
          <w:sz w:val="24"/>
          <w:szCs w:val="24"/>
          <w:rtl/>
          <w:lang w:bidi="ar-EG"/>
        </w:rPr>
        <w:t xml:space="preserve">3/ </w:t>
      </w:r>
      <w:r w:rsidRPr="00B36516">
        <w:rPr>
          <w:rFonts w:cs="KFGQPC Uthman Taha Naskh"/>
          <w:sz w:val="24"/>
          <w:szCs w:val="24"/>
          <w:rtl/>
          <w:lang w:bidi="ar-EG"/>
        </w:rPr>
        <w:t>١٢٤٥).</w:t>
      </w:r>
    </w:p>
  </w:footnote>
  <w:footnote w:id="108">
    <w:p w14:paraId="60044C3D" w14:textId="0A06D061" w:rsidR="00C57EB2" w:rsidRPr="00B36516" w:rsidRDefault="00C57EB2" w:rsidP="00C57EB2">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ابن تيمية</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b/>
          <w:bCs/>
          <w:i/>
          <w:iCs/>
          <w:sz w:val="24"/>
          <w:szCs w:val="24"/>
          <w:rtl/>
          <w:lang w:bidi="ar-EG"/>
        </w:rPr>
        <w:t>اقتضاء الصراط المستقيم</w:t>
      </w:r>
      <w:r w:rsidRPr="00B36516">
        <w:rPr>
          <w:rFonts w:cs="KFGQPC Uthman Taha Naskh"/>
          <w:sz w:val="24"/>
          <w:szCs w:val="24"/>
          <w:rtl/>
          <w:lang w:bidi="ar-EG"/>
        </w:rPr>
        <w:t>، تحقيق: د. ناصر عبد الكريم العقل، مكتبة الرشد، الرياض، (</w:t>
      </w:r>
      <w:r w:rsidRPr="00B36516">
        <w:rPr>
          <w:rFonts w:cs="KFGQPC Uthman Taha Naskh" w:hint="cs"/>
          <w:sz w:val="24"/>
          <w:szCs w:val="24"/>
          <w:rtl/>
          <w:lang w:bidi="ar-EG"/>
        </w:rPr>
        <w:t xml:space="preserve">1/ </w:t>
      </w:r>
      <w:r w:rsidRPr="00B36516">
        <w:rPr>
          <w:rFonts w:cs="KFGQPC Uthman Taha Naskh"/>
          <w:sz w:val="24"/>
          <w:szCs w:val="24"/>
          <w:rtl/>
          <w:lang w:bidi="ar-EG"/>
        </w:rPr>
        <w:t>٤٧٠).</w:t>
      </w:r>
    </w:p>
  </w:footnote>
  <w:footnote w:id="109">
    <w:p w14:paraId="68A0A119" w14:textId="1489393A" w:rsidR="004329A3" w:rsidRPr="00B36516" w:rsidRDefault="004329A3" w:rsidP="004329A3">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ابن القيم، </w:t>
      </w:r>
      <w:r w:rsidRPr="00B36516">
        <w:rPr>
          <w:rFonts w:cs="KFGQPC Uthman Taha Naskh"/>
          <w:b/>
          <w:bCs/>
          <w:i/>
          <w:iCs/>
          <w:sz w:val="24"/>
          <w:szCs w:val="24"/>
          <w:rtl/>
          <w:lang w:bidi="ar-EG"/>
        </w:rPr>
        <w:t>أحكام أهل الذمة</w:t>
      </w:r>
      <w:r w:rsidRPr="00B36516">
        <w:rPr>
          <w:rFonts w:cs="KFGQPC Uthman Taha Naskh"/>
          <w:sz w:val="24"/>
          <w:szCs w:val="24"/>
          <w:rtl/>
          <w:lang w:bidi="ar-EG"/>
        </w:rPr>
        <w:t>، (</w:t>
      </w:r>
      <w:r w:rsidRPr="00B36516">
        <w:rPr>
          <w:rFonts w:cs="KFGQPC Uthman Taha Naskh" w:hint="cs"/>
          <w:sz w:val="24"/>
          <w:szCs w:val="24"/>
          <w:rtl/>
          <w:lang w:bidi="ar-EG"/>
        </w:rPr>
        <w:t xml:space="preserve">1/ </w:t>
      </w:r>
      <w:r w:rsidRPr="00B36516">
        <w:rPr>
          <w:rFonts w:cs="KFGQPC Uthman Taha Naskh"/>
          <w:sz w:val="24"/>
          <w:szCs w:val="24"/>
          <w:rtl/>
          <w:lang w:bidi="ar-EG"/>
        </w:rPr>
        <w:t>٤٤١).</w:t>
      </w:r>
    </w:p>
  </w:footnote>
  <w:footnote w:id="110">
    <w:p w14:paraId="28A36C91" w14:textId="6AC30310" w:rsidR="009C44E7" w:rsidRPr="00B36516" w:rsidRDefault="009C44E7" w:rsidP="009C44E7">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أخرجه البخاري (٦١٠).</w:t>
      </w:r>
    </w:p>
  </w:footnote>
  <w:footnote w:id="111">
    <w:p w14:paraId="705E0DC8" w14:textId="127BDDF2" w:rsidR="00B17728" w:rsidRPr="00B36516" w:rsidRDefault="00B17728" w:rsidP="00B17728">
      <w:pPr>
        <w:pStyle w:val="FootnoteText"/>
        <w:rPr>
          <w:rFonts w:cs="KFGQPC Uthman Taha Naskh"/>
          <w:sz w:val="24"/>
          <w:szCs w:val="24"/>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 xml:space="preserve">ابن القيم، </w:t>
      </w:r>
      <w:r w:rsidRPr="00B36516">
        <w:rPr>
          <w:rFonts w:cs="KFGQPC Uthman Taha Naskh"/>
          <w:b/>
          <w:bCs/>
          <w:i/>
          <w:iCs/>
          <w:sz w:val="24"/>
          <w:szCs w:val="24"/>
          <w:rtl/>
          <w:lang w:bidi="ar-EG"/>
        </w:rPr>
        <w:t>الفروسية</w:t>
      </w:r>
      <w:r w:rsidRPr="00B36516">
        <w:rPr>
          <w:rFonts w:cs="KFGQPC Uthman Taha Naskh"/>
          <w:sz w:val="24"/>
          <w:szCs w:val="24"/>
          <w:rtl/>
          <w:lang w:bidi="ar-EG"/>
        </w:rPr>
        <w:t>، تحقيق: زائد النشيري، دار عالم الفوائد، طبعة المجمع، الطبعة</w:t>
      </w:r>
      <w:r w:rsidRPr="00B36516">
        <w:rPr>
          <w:rFonts w:cs="KFGQPC Uthman Taha Naskh" w:hint="cs"/>
          <w:sz w:val="24"/>
          <w:szCs w:val="24"/>
          <w:rtl/>
          <w:lang w:bidi="ar-EG"/>
        </w:rPr>
        <w:t xml:space="preserve"> </w:t>
      </w:r>
      <w:r w:rsidRPr="00B36516">
        <w:rPr>
          <w:rFonts w:cs="KFGQPC Uthman Taha Naskh"/>
          <w:sz w:val="24"/>
          <w:szCs w:val="24"/>
          <w:rtl/>
          <w:lang w:bidi="ar-EG"/>
        </w:rPr>
        <w:t>الأولى، ١٤٢٨هـ، (ص: ١٢٤).</w:t>
      </w:r>
    </w:p>
  </w:footnote>
  <w:footnote w:id="112">
    <w:p w14:paraId="68B2B7F2" w14:textId="0A6458B6" w:rsidR="00C310A8" w:rsidRPr="00B36516" w:rsidRDefault="00C310A8" w:rsidP="00C310A8">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أخرجه مسلم (</w:t>
      </w:r>
      <w:r w:rsidRPr="00B36516">
        <w:rPr>
          <w:rFonts w:cs="KFGQPC Uthman Taha Naskh"/>
          <w:sz w:val="24"/>
          <w:szCs w:val="24"/>
          <w:rtl/>
          <w:lang w:bidi="fa-IR"/>
        </w:rPr>
        <w:t>۱۹۱۰).</w:t>
      </w:r>
    </w:p>
  </w:footnote>
  <w:footnote w:id="113">
    <w:p w14:paraId="4A64AF82" w14:textId="514F3A5C" w:rsidR="002F7F50" w:rsidRPr="00B36516" w:rsidRDefault="002F7F50" w:rsidP="002F7F50">
      <w:pPr>
        <w:pStyle w:val="FootnoteText"/>
        <w:rPr>
          <w:rFonts w:cs="KFGQPC Uthman Taha Naskh"/>
          <w:sz w:val="24"/>
          <w:szCs w:val="24"/>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sz w:val="24"/>
          <w:szCs w:val="24"/>
          <w:rtl/>
          <w:lang w:bidi="ar-EG"/>
        </w:rPr>
        <w:t>ابن تيمية</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b/>
          <w:bCs/>
          <w:i/>
          <w:iCs/>
          <w:sz w:val="24"/>
          <w:szCs w:val="24"/>
          <w:rtl/>
          <w:lang w:bidi="ar-EG"/>
        </w:rPr>
        <w:t>الصارم المسلول</w:t>
      </w:r>
      <w:r w:rsidRPr="00B36516">
        <w:rPr>
          <w:rFonts w:cs="KFGQPC Uthman Taha Naskh"/>
          <w:sz w:val="24"/>
          <w:szCs w:val="24"/>
          <w:rtl/>
          <w:lang w:bidi="ar-EG"/>
        </w:rPr>
        <w:t xml:space="preserve"> (</w:t>
      </w:r>
      <w:r w:rsidRPr="00B36516">
        <w:rPr>
          <w:rFonts w:cs="KFGQPC Uthman Taha Naskh"/>
          <w:sz w:val="24"/>
          <w:szCs w:val="24"/>
          <w:rtl/>
          <w:lang w:bidi="fa-IR"/>
        </w:rPr>
        <w:t>۲/ ۹۳۹)</w:t>
      </w:r>
      <w:r w:rsidRPr="00B36516">
        <w:rPr>
          <w:rFonts w:cs="KFGQPC Uthman Taha Naskh"/>
          <w:sz w:val="24"/>
          <w:szCs w:val="24"/>
        </w:rPr>
        <w:t>.</w:t>
      </w:r>
    </w:p>
  </w:footnote>
  <w:footnote w:id="114">
    <w:p w14:paraId="6D7C1FB8" w14:textId="6261637F" w:rsidR="0060630D" w:rsidRPr="00B36516" w:rsidRDefault="0060630D">
      <w:pPr>
        <w:pStyle w:val="FootnoteText"/>
        <w:rPr>
          <w:rFonts w:cs="KFGQPC Uthman Taha Naskh"/>
          <w:sz w:val="24"/>
          <w:szCs w:val="24"/>
          <w:rtl/>
          <w:lang w:bidi="ar-EG"/>
        </w:rPr>
      </w:pPr>
      <w:r w:rsidRPr="00B36516">
        <w:rPr>
          <w:rStyle w:val="FootnoteReference"/>
          <w:rFonts w:cs="KFGQPC Uthman Taha Naskh"/>
          <w:sz w:val="24"/>
          <w:szCs w:val="24"/>
        </w:rPr>
        <w:footnoteRef/>
      </w:r>
      <w:r w:rsidRPr="00B36516">
        <w:rPr>
          <w:rFonts w:cs="KFGQPC Uthman Taha Naskh"/>
          <w:sz w:val="24"/>
          <w:szCs w:val="24"/>
          <w:rtl/>
        </w:rPr>
        <w:t xml:space="preserve"> </w:t>
      </w:r>
      <w:r w:rsidRPr="00B36516">
        <w:rPr>
          <w:rFonts w:cs="KFGQPC Uthman Taha Naskh" w:hint="cs"/>
          <w:sz w:val="24"/>
          <w:szCs w:val="24"/>
          <w:rtl/>
          <w:lang w:bidi="ar-EG"/>
        </w:rPr>
        <w:t>ابن</w:t>
      </w:r>
      <w:r w:rsidRPr="00B36516">
        <w:rPr>
          <w:rFonts w:cs="KFGQPC Uthman Taha Naskh"/>
          <w:sz w:val="24"/>
          <w:szCs w:val="24"/>
          <w:rtl/>
          <w:lang w:bidi="ar-EG"/>
        </w:rPr>
        <w:t xml:space="preserve"> </w:t>
      </w:r>
      <w:r w:rsidRPr="00B36516">
        <w:rPr>
          <w:rFonts w:cs="KFGQPC Uthman Taha Naskh" w:hint="cs"/>
          <w:sz w:val="24"/>
          <w:szCs w:val="24"/>
          <w:rtl/>
          <w:lang w:bidi="ar-EG"/>
        </w:rPr>
        <w:t>تيمية،</w:t>
      </w:r>
      <w:r w:rsidRPr="00B36516">
        <w:rPr>
          <w:rFonts w:cs="KFGQPC Uthman Taha Naskh"/>
          <w:sz w:val="24"/>
          <w:szCs w:val="24"/>
          <w:rtl/>
          <w:lang w:bidi="ar-EG"/>
        </w:rPr>
        <w:t xml:space="preserve"> </w:t>
      </w:r>
      <w:r w:rsidRPr="00B36516">
        <w:rPr>
          <w:rFonts w:cs="KFGQPC Uthman Taha Naskh" w:hint="cs"/>
          <w:b/>
          <w:bCs/>
          <w:i/>
          <w:iCs/>
          <w:sz w:val="24"/>
          <w:szCs w:val="24"/>
          <w:rtl/>
          <w:lang w:bidi="ar-EG"/>
        </w:rPr>
        <w:t>الفتاوى</w:t>
      </w:r>
      <w:r w:rsidRPr="00B36516">
        <w:rPr>
          <w:rFonts w:cs="KFGQPC Uthman Taha Naskh"/>
          <w:b/>
          <w:bCs/>
          <w:i/>
          <w:iCs/>
          <w:sz w:val="24"/>
          <w:szCs w:val="24"/>
          <w:rtl/>
          <w:lang w:bidi="ar-EG"/>
        </w:rPr>
        <w:t xml:space="preserve"> </w:t>
      </w:r>
      <w:r w:rsidRPr="00B36516">
        <w:rPr>
          <w:rFonts w:cs="KFGQPC Uthman Taha Naskh" w:hint="cs"/>
          <w:b/>
          <w:bCs/>
          <w:i/>
          <w:iCs/>
          <w:sz w:val="24"/>
          <w:szCs w:val="24"/>
          <w:rtl/>
          <w:lang w:bidi="ar-EG"/>
        </w:rPr>
        <w:t>الكبرى</w:t>
      </w:r>
      <w:r w:rsidRPr="00B36516">
        <w:rPr>
          <w:rFonts w:cs="KFGQPC Uthman Taha Naskh" w:hint="cs"/>
          <w:sz w:val="24"/>
          <w:szCs w:val="24"/>
          <w:rtl/>
          <w:lang w:bidi="ar-EG"/>
        </w:rPr>
        <w:t>،</w:t>
      </w:r>
      <w:r w:rsidRPr="00B36516">
        <w:rPr>
          <w:rFonts w:cs="KFGQPC Uthman Taha Naskh"/>
          <w:sz w:val="24"/>
          <w:szCs w:val="24"/>
          <w:rtl/>
          <w:lang w:bidi="ar-EG"/>
        </w:rPr>
        <w:t xml:space="preserve"> </w:t>
      </w:r>
      <w:r w:rsidRPr="00B36516">
        <w:rPr>
          <w:rFonts w:cs="KFGQPC Uthman Taha Naskh" w:hint="cs"/>
          <w:sz w:val="24"/>
          <w:szCs w:val="24"/>
          <w:rtl/>
          <w:lang w:bidi="ar-EG"/>
        </w:rPr>
        <w:t>تحقيق</w:t>
      </w:r>
      <w:r w:rsidRPr="00B36516">
        <w:rPr>
          <w:rFonts w:cs="KFGQPC Uthman Taha Naskh"/>
          <w:sz w:val="24"/>
          <w:szCs w:val="24"/>
          <w:rtl/>
          <w:lang w:bidi="ar-EG"/>
        </w:rPr>
        <w:t xml:space="preserve">: </w:t>
      </w:r>
      <w:r w:rsidRPr="00B36516">
        <w:rPr>
          <w:rFonts w:cs="KFGQPC Uthman Taha Naskh" w:hint="cs"/>
          <w:sz w:val="24"/>
          <w:szCs w:val="24"/>
          <w:rtl/>
          <w:lang w:bidi="ar-EG"/>
        </w:rPr>
        <w:t>محمد</w:t>
      </w:r>
      <w:r w:rsidRPr="00B36516">
        <w:rPr>
          <w:rFonts w:cs="KFGQPC Uthman Taha Naskh"/>
          <w:sz w:val="24"/>
          <w:szCs w:val="24"/>
          <w:rtl/>
          <w:lang w:bidi="ar-EG"/>
        </w:rPr>
        <w:t xml:space="preserve"> </w:t>
      </w:r>
      <w:r w:rsidRPr="00B36516">
        <w:rPr>
          <w:rFonts w:cs="KFGQPC Uthman Taha Naskh" w:hint="cs"/>
          <w:sz w:val="24"/>
          <w:szCs w:val="24"/>
          <w:rtl/>
          <w:lang w:bidi="ar-EG"/>
        </w:rPr>
        <w:t>ومصطفى</w:t>
      </w:r>
      <w:r w:rsidRPr="00B36516">
        <w:rPr>
          <w:rFonts w:cs="KFGQPC Uthman Taha Naskh"/>
          <w:sz w:val="24"/>
          <w:szCs w:val="24"/>
          <w:rtl/>
          <w:lang w:bidi="ar-EG"/>
        </w:rPr>
        <w:t xml:space="preserve"> </w:t>
      </w:r>
      <w:r w:rsidRPr="00B36516">
        <w:rPr>
          <w:rFonts w:cs="KFGQPC Uthman Taha Naskh" w:hint="cs"/>
          <w:sz w:val="24"/>
          <w:szCs w:val="24"/>
          <w:rtl/>
          <w:lang w:bidi="ar-EG"/>
        </w:rPr>
        <w:t>عبد</w:t>
      </w:r>
      <w:r w:rsidRPr="00B36516">
        <w:rPr>
          <w:rFonts w:cs="KFGQPC Uthman Taha Naskh"/>
          <w:sz w:val="24"/>
          <w:szCs w:val="24"/>
          <w:rtl/>
          <w:lang w:bidi="ar-EG"/>
        </w:rPr>
        <w:t xml:space="preserve"> </w:t>
      </w:r>
      <w:r w:rsidRPr="00B36516">
        <w:rPr>
          <w:rFonts w:cs="KFGQPC Uthman Taha Naskh" w:hint="cs"/>
          <w:sz w:val="24"/>
          <w:szCs w:val="24"/>
          <w:rtl/>
          <w:lang w:bidi="ar-EG"/>
        </w:rPr>
        <w:t>القادر</w:t>
      </w:r>
      <w:r w:rsidRPr="00B36516">
        <w:rPr>
          <w:rFonts w:cs="KFGQPC Uthman Taha Naskh"/>
          <w:sz w:val="24"/>
          <w:szCs w:val="24"/>
          <w:rtl/>
          <w:lang w:bidi="ar-EG"/>
        </w:rPr>
        <w:t xml:space="preserve"> </w:t>
      </w:r>
      <w:r w:rsidRPr="00B36516">
        <w:rPr>
          <w:rFonts w:cs="KFGQPC Uthman Taha Naskh" w:hint="cs"/>
          <w:sz w:val="24"/>
          <w:szCs w:val="24"/>
          <w:rtl/>
          <w:lang w:bidi="ar-EG"/>
        </w:rPr>
        <w:t>عطا،</w:t>
      </w:r>
      <w:r w:rsidRPr="00B36516">
        <w:rPr>
          <w:rFonts w:cs="KFGQPC Uthman Taha Naskh"/>
          <w:sz w:val="24"/>
          <w:szCs w:val="24"/>
          <w:rtl/>
          <w:lang w:bidi="ar-EG"/>
        </w:rPr>
        <w:t xml:space="preserve"> </w:t>
      </w:r>
      <w:r w:rsidRPr="00B36516">
        <w:rPr>
          <w:rFonts w:cs="KFGQPC Uthman Taha Naskh" w:hint="cs"/>
          <w:sz w:val="24"/>
          <w:szCs w:val="24"/>
          <w:rtl/>
          <w:lang w:bidi="ar-EG"/>
        </w:rPr>
        <w:t>دار</w:t>
      </w:r>
      <w:r w:rsidRPr="00B36516">
        <w:rPr>
          <w:rFonts w:cs="KFGQPC Uthman Taha Naskh"/>
          <w:sz w:val="24"/>
          <w:szCs w:val="24"/>
          <w:rtl/>
          <w:lang w:bidi="ar-EG"/>
        </w:rPr>
        <w:t xml:space="preserve"> </w:t>
      </w:r>
      <w:r w:rsidRPr="00B36516">
        <w:rPr>
          <w:rFonts w:cs="KFGQPC Uthman Taha Naskh" w:hint="cs"/>
          <w:sz w:val="24"/>
          <w:szCs w:val="24"/>
          <w:rtl/>
          <w:lang w:bidi="ar-EG"/>
        </w:rPr>
        <w:t>الكتب</w:t>
      </w:r>
      <w:r w:rsidRPr="00B36516">
        <w:rPr>
          <w:rFonts w:cs="KFGQPC Uthman Taha Naskh"/>
          <w:sz w:val="24"/>
          <w:szCs w:val="24"/>
          <w:rtl/>
          <w:lang w:bidi="ar-EG"/>
        </w:rPr>
        <w:t xml:space="preserve"> </w:t>
      </w:r>
      <w:r w:rsidRPr="00B36516">
        <w:rPr>
          <w:rFonts w:cs="KFGQPC Uthman Taha Naskh" w:hint="cs"/>
          <w:sz w:val="24"/>
          <w:szCs w:val="24"/>
          <w:rtl/>
          <w:lang w:bidi="ar-EG"/>
        </w:rPr>
        <w:t>العلمية،</w:t>
      </w:r>
      <w:r w:rsidRPr="00B36516">
        <w:rPr>
          <w:rFonts w:cs="KFGQPC Uthman Taha Naskh"/>
          <w:sz w:val="24"/>
          <w:szCs w:val="24"/>
          <w:rtl/>
          <w:lang w:bidi="ar-EG"/>
        </w:rPr>
        <w:t xml:space="preserve"> </w:t>
      </w:r>
      <w:r w:rsidRPr="00B36516">
        <w:rPr>
          <w:rFonts w:cs="KFGQPC Uthman Taha Naskh" w:hint="cs"/>
          <w:sz w:val="24"/>
          <w:szCs w:val="24"/>
          <w:rtl/>
          <w:lang w:bidi="ar-EG"/>
        </w:rPr>
        <w:t>الطبعة</w:t>
      </w:r>
      <w:r w:rsidRPr="00B36516">
        <w:rPr>
          <w:rFonts w:cs="KFGQPC Uthman Taha Naskh"/>
          <w:sz w:val="24"/>
          <w:szCs w:val="24"/>
          <w:rtl/>
          <w:lang w:bidi="ar-EG"/>
        </w:rPr>
        <w:t xml:space="preserve"> </w:t>
      </w:r>
      <w:r w:rsidRPr="00B36516">
        <w:rPr>
          <w:rFonts w:cs="KFGQPC Uthman Taha Naskh" w:hint="cs"/>
          <w:sz w:val="24"/>
          <w:szCs w:val="24"/>
          <w:rtl/>
          <w:lang w:bidi="ar-EG"/>
        </w:rPr>
        <w:t>الأولى،</w:t>
      </w:r>
      <w:r w:rsidRPr="00B36516">
        <w:rPr>
          <w:rFonts w:cs="KFGQPC Uthman Taha Naskh"/>
          <w:sz w:val="24"/>
          <w:szCs w:val="24"/>
          <w:rtl/>
          <w:lang w:bidi="ar-EG"/>
        </w:rPr>
        <w:t xml:space="preserve"> ١٤٠٨</w:t>
      </w:r>
      <w:r w:rsidRPr="00B36516">
        <w:rPr>
          <w:rFonts w:cs="KFGQPC Uthman Taha Naskh" w:hint="cs"/>
          <w:sz w:val="24"/>
          <w:szCs w:val="24"/>
          <w:rtl/>
          <w:lang w:bidi="ar-EG"/>
        </w:rPr>
        <w:t>هـ،</w:t>
      </w:r>
      <w:r w:rsidRPr="00B36516">
        <w:rPr>
          <w:rFonts w:cs="KFGQPC Uthman Taha Naskh"/>
          <w:sz w:val="24"/>
          <w:szCs w:val="24"/>
          <w:rtl/>
          <w:lang w:bidi="ar-EG"/>
        </w:rPr>
        <w:t xml:space="preserve"> (6/ ٨).</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B1"/>
    <w:rsid w:val="00006487"/>
    <w:rsid w:val="000064BA"/>
    <w:rsid w:val="00006CB9"/>
    <w:rsid w:val="0001541E"/>
    <w:rsid w:val="00022D88"/>
    <w:rsid w:val="000259B9"/>
    <w:rsid w:val="00030789"/>
    <w:rsid w:val="0004347A"/>
    <w:rsid w:val="000476E3"/>
    <w:rsid w:val="00047C8F"/>
    <w:rsid w:val="00051959"/>
    <w:rsid w:val="00051E0D"/>
    <w:rsid w:val="0005213F"/>
    <w:rsid w:val="00052330"/>
    <w:rsid w:val="0006186A"/>
    <w:rsid w:val="000654D0"/>
    <w:rsid w:val="000659EF"/>
    <w:rsid w:val="0006772F"/>
    <w:rsid w:val="000716ED"/>
    <w:rsid w:val="0007749A"/>
    <w:rsid w:val="000774C1"/>
    <w:rsid w:val="0009736D"/>
    <w:rsid w:val="000976D3"/>
    <w:rsid w:val="000B214B"/>
    <w:rsid w:val="000B5502"/>
    <w:rsid w:val="000C42EF"/>
    <w:rsid w:val="000D4269"/>
    <w:rsid w:val="000D781A"/>
    <w:rsid w:val="000F13E5"/>
    <w:rsid w:val="00100C75"/>
    <w:rsid w:val="001027F2"/>
    <w:rsid w:val="00105722"/>
    <w:rsid w:val="00107255"/>
    <w:rsid w:val="00127929"/>
    <w:rsid w:val="001341B6"/>
    <w:rsid w:val="0014372F"/>
    <w:rsid w:val="00146CC6"/>
    <w:rsid w:val="00146E2A"/>
    <w:rsid w:val="00147324"/>
    <w:rsid w:val="00147C8A"/>
    <w:rsid w:val="00150136"/>
    <w:rsid w:val="00153B32"/>
    <w:rsid w:val="00153B6F"/>
    <w:rsid w:val="00167380"/>
    <w:rsid w:val="0017641E"/>
    <w:rsid w:val="001764FB"/>
    <w:rsid w:val="00177F36"/>
    <w:rsid w:val="00180DC3"/>
    <w:rsid w:val="00181664"/>
    <w:rsid w:val="00184567"/>
    <w:rsid w:val="00187D3F"/>
    <w:rsid w:val="001924DF"/>
    <w:rsid w:val="00194F54"/>
    <w:rsid w:val="001A6B1B"/>
    <w:rsid w:val="001A7124"/>
    <w:rsid w:val="001B138F"/>
    <w:rsid w:val="001C181E"/>
    <w:rsid w:val="001C4540"/>
    <w:rsid w:val="001C4B81"/>
    <w:rsid w:val="001E5C9D"/>
    <w:rsid w:val="001E7CFA"/>
    <w:rsid w:val="002048B0"/>
    <w:rsid w:val="0021398B"/>
    <w:rsid w:val="00233519"/>
    <w:rsid w:val="0025777D"/>
    <w:rsid w:val="0026096C"/>
    <w:rsid w:val="002642F4"/>
    <w:rsid w:val="00282E63"/>
    <w:rsid w:val="0028444D"/>
    <w:rsid w:val="00292005"/>
    <w:rsid w:val="00294686"/>
    <w:rsid w:val="002976AE"/>
    <w:rsid w:val="002A38F5"/>
    <w:rsid w:val="002B0974"/>
    <w:rsid w:val="002B6E6E"/>
    <w:rsid w:val="002C68C2"/>
    <w:rsid w:val="002C68F9"/>
    <w:rsid w:val="002E2869"/>
    <w:rsid w:val="002E39B1"/>
    <w:rsid w:val="002F11EC"/>
    <w:rsid w:val="002F7F50"/>
    <w:rsid w:val="00310B19"/>
    <w:rsid w:val="00317222"/>
    <w:rsid w:val="00317EB7"/>
    <w:rsid w:val="00325998"/>
    <w:rsid w:val="00327172"/>
    <w:rsid w:val="00352F53"/>
    <w:rsid w:val="003654E2"/>
    <w:rsid w:val="003667FB"/>
    <w:rsid w:val="003675D5"/>
    <w:rsid w:val="003675DC"/>
    <w:rsid w:val="00374EC2"/>
    <w:rsid w:val="00380A9E"/>
    <w:rsid w:val="00381F91"/>
    <w:rsid w:val="00387FB1"/>
    <w:rsid w:val="00392194"/>
    <w:rsid w:val="00395469"/>
    <w:rsid w:val="003B0BBE"/>
    <w:rsid w:val="003B1AC7"/>
    <w:rsid w:val="003B31CF"/>
    <w:rsid w:val="003C7B9F"/>
    <w:rsid w:val="003E5710"/>
    <w:rsid w:val="003E77FE"/>
    <w:rsid w:val="003F306C"/>
    <w:rsid w:val="003F47AB"/>
    <w:rsid w:val="00400473"/>
    <w:rsid w:val="00400F59"/>
    <w:rsid w:val="004011EB"/>
    <w:rsid w:val="00401755"/>
    <w:rsid w:val="00405E77"/>
    <w:rsid w:val="004218B1"/>
    <w:rsid w:val="00426AF4"/>
    <w:rsid w:val="004329A3"/>
    <w:rsid w:val="00435CC2"/>
    <w:rsid w:val="004410D4"/>
    <w:rsid w:val="00446AD1"/>
    <w:rsid w:val="004507C4"/>
    <w:rsid w:val="00452D0E"/>
    <w:rsid w:val="0045570F"/>
    <w:rsid w:val="00460E9E"/>
    <w:rsid w:val="00462CAB"/>
    <w:rsid w:val="00477CE9"/>
    <w:rsid w:val="00484589"/>
    <w:rsid w:val="00492189"/>
    <w:rsid w:val="00495D72"/>
    <w:rsid w:val="004A0F60"/>
    <w:rsid w:val="004A18A9"/>
    <w:rsid w:val="004B541D"/>
    <w:rsid w:val="004B7683"/>
    <w:rsid w:val="004B7832"/>
    <w:rsid w:val="004C1A19"/>
    <w:rsid w:val="004D6321"/>
    <w:rsid w:val="004D68E5"/>
    <w:rsid w:val="004D695C"/>
    <w:rsid w:val="004E540E"/>
    <w:rsid w:val="00503243"/>
    <w:rsid w:val="005070B0"/>
    <w:rsid w:val="00515AF8"/>
    <w:rsid w:val="00515CA4"/>
    <w:rsid w:val="005302CA"/>
    <w:rsid w:val="0053166F"/>
    <w:rsid w:val="005348F8"/>
    <w:rsid w:val="00541329"/>
    <w:rsid w:val="0054270F"/>
    <w:rsid w:val="0054409F"/>
    <w:rsid w:val="00550E19"/>
    <w:rsid w:val="00560BED"/>
    <w:rsid w:val="00561E59"/>
    <w:rsid w:val="00563641"/>
    <w:rsid w:val="0056495A"/>
    <w:rsid w:val="00567F6D"/>
    <w:rsid w:val="0057126C"/>
    <w:rsid w:val="0058185B"/>
    <w:rsid w:val="00584648"/>
    <w:rsid w:val="00587A92"/>
    <w:rsid w:val="0059423C"/>
    <w:rsid w:val="005B2228"/>
    <w:rsid w:val="005B6DD2"/>
    <w:rsid w:val="005C54AA"/>
    <w:rsid w:val="005E2D68"/>
    <w:rsid w:val="005F2614"/>
    <w:rsid w:val="005F5417"/>
    <w:rsid w:val="005F70D1"/>
    <w:rsid w:val="00604273"/>
    <w:rsid w:val="0060630D"/>
    <w:rsid w:val="00607E9E"/>
    <w:rsid w:val="00611D03"/>
    <w:rsid w:val="006141EA"/>
    <w:rsid w:val="006206B6"/>
    <w:rsid w:val="00622160"/>
    <w:rsid w:val="00625221"/>
    <w:rsid w:val="006272B9"/>
    <w:rsid w:val="0063186C"/>
    <w:rsid w:val="00632A07"/>
    <w:rsid w:val="00646E9F"/>
    <w:rsid w:val="006471FF"/>
    <w:rsid w:val="006650F1"/>
    <w:rsid w:val="00681372"/>
    <w:rsid w:val="00682618"/>
    <w:rsid w:val="006829EE"/>
    <w:rsid w:val="00683BBA"/>
    <w:rsid w:val="006A1407"/>
    <w:rsid w:val="006A2C22"/>
    <w:rsid w:val="006C1531"/>
    <w:rsid w:val="006D0A16"/>
    <w:rsid w:val="006D465B"/>
    <w:rsid w:val="006E2BED"/>
    <w:rsid w:val="006F07C1"/>
    <w:rsid w:val="006F3652"/>
    <w:rsid w:val="006F78A8"/>
    <w:rsid w:val="00703887"/>
    <w:rsid w:val="0070393C"/>
    <w:rsid w:val="007052B4"/>
    <w:rsid w:val="00707274"/>
    <w:rsid w:val="00707455"/>
    <w:rsid w:val="00710EDA"/>
    <w:rsid w:val="00715404"/>
    <w:rsid w:val="007425E6"/>
    <w:rsid w:val="00745AEF"/>
    <w:rsid w:val="00750E3C"/>
    <w:rsid w:val="00756788"/>
    <w:rsid w:val="00757BC5"/>
    <w:rsid w:val="00772074"/>
    <w:rsid w:val="00782760"/>
    <w:rsid w:val="007940B9"/>
    <w:rsid w:val="007945C7"/>
    <w:rsid w:val="007A2F47"/>
    <w:rsid w:val="007A34F4"/>
    <w:rsid w:val="007C1A43"/>
    <w:rsid w:val="007C45F3"/>
    <w:rsid w:val="007C799E"/>
    <w:rsid w:val="007D3E28"/>
    <w:rsid w:val="007E3435"/>
    <w:rsid w:val="007F0F39"/>
    <w:rsid w:val="007F55EA"/>
    <w:rsid w:val="007F570E"/>
    <w:rsid w:val="008015B2"/>
    <w:rsid w:val="00802404"/>
    <w:rsid w:val="00811385"/>
    <w:rsid w:val="00813544"/>
    <w:rsid w:val="00814D22"/>
    <w:rsid w:val="00821368"/>
    <w:rsid w:val="0082639C"/>
    <w:rsid w:val="00826F6E"/>
    <w:rsid w:val="00827467"/>
    <w:rsid w:val="00846273"/>
    <w:rsid w:val="0084746C"/>
    <w:rsid w:val="008534EE"/>
    <w:rsid w:val="008579A1"/>
    <w:rsid w:val="0086019B"/>
    <w:rsid w:val="0086424C"/>
    <w:rsid w:val="008678F9"/>
    <w:rsid w:val="00875023"/>
    <w:rsid w:val="008826BC"/>
    <w:rsid w:val="0088315A"/>
    <w:rsid w:val="008929F8"/>
    <w:rsid w:val="008E0B20"/>
    <w:rsid w:val="008E39FC"/>
    <w:rsid w:val="008F1A72"/>
    <w:rsid w:val="008F39A0"/>
    <w:rsid w:val="008F4462"/>
    <w:rsid w:val="009015FA"/>
    <w:rsid w:val="00901CE2"/>
    <w:rsid w:val="00910321"/>
    <w:rsid w:val="00940338"/>
    <w:rsid w:val="00943E92"/>
    <w:rsid w:val="00946165"/>
    <w:rsid w:val="00946466"/>
    <w:rsid w:val="00952250"/>
    <w:rsid w:val="0096168E"/>
    <w:rsid w:val="00975909"/>
    <w:rsid w:val="00976CDC"/>
    <w:rsid w:val="00981119"/>
    <w:rsid w:val="00981142"/>
    <w:rsid w:val="00981D3F"/>
    <w:rsid w:val="009823D7"/>
    <w:rsid w:val="00982C42"/>
    <w:rsid w:val="009863F9"/>
    <w:rsid w:val="00993233"/>
    <w:rsid w:val="00995868"/>
    <w:rsid w:val="00996D50"/>
    <w:rsid w:val="00997B40"/>
    <w:rsid w:val="009A0172"/>
    <w:rsid w:val="009A43A9"/>
    <w:rsid w:val="009A4C9B"/>
    <w:rsid w:val="009B1A14"/>
    <w:rsid w:val="009C44E7"/>
    <w:rsid w:val="009C4D83"/>
    <w:rsid w:val="009C74B6"/>
    <w:rsid w:val="009D2C6F"/>
    <w:rsid w:val="009D61F9"/>
    <w:rsid w:val="009E302D"/>
    <w:rsid w:val="009F2303"/>
    <w:rsid w:val="009F3051"/>
    <w:rsid w:val="009F4ADF"/>
    <w:rsid w:val="00A2294F"/>
    <w:rsid w:val="00A242AC"/>
    <w:rsid w:val="00A26750"/>
    <w:rsid w:val="00A36D8D"/>
    <w:rsid w:val="00A40216"/>
    <w:rsid w:val="00A423D1"/>
    <w:rsid w:val="00A46E50"/>
    <w:rsid w:val="00A4735C"/>
    <w:rsid w:val="00A50CDF"/>
    <w:rsid w:val="00A55676"/>
    <w:rsid w:val="00A624A3"/>
    <w:rsid w:val="00A7277E"/>
    <w:rsid w:val="00A83108"/>
    <w:rsid w:val="00AA4C08"/>
    <w:rsid w:val="00AA6ABA"/>
    <w:rsid w:val="00AC51F9"/>
    <w:rsid w:val="00AD11FF"/>
    <w:rsid w:val="00AD6ABB"/>
    <w:rsid w:val="00AE3914"/>
    <w:rsid w:val="00AE7A54"/>
    <w:rsid w:val="00AF38B7"/>
    <w:rsid w:val="00AF411D"/>
    <w:rsid w:val="00B02FF7"/>
    <w:rsid w:val="00B1551F"/>
    <w:rsid w:val="00B16373"/>
    <w:rsid w:val="00B17728"/>
    <w:rsid w:val="00B202C2"/>
    <w:rsid w:val="00B24A04"/>
    <w:rsid w:val="00B262E2"/>
    <w:rsid w:val="00B264D8"/>
    <w:rsid w:val="00B26532"/>
    <w:rsid w:val="00B36516"/>
    <w:rsid w:val="00B44A1F"/>
    <w:rsid w:val="00B62874"/>
    <w:rsid w:val="00B6366C"/>
    <w:rsid w:val="00B66157"/>
    <w:rsid w:val="00B738B5"/>
    <w:rsid w:val="00B81096"/>
    <w:rsid w:val="00B85BED"/>
    <w:rsid w:val="00B90B34"/>
    <w:rsid w:val="00B921D1"/>
    <w:rsid w:val="00B92BFD"/>
    <w:rsid w:val="00B95242"/>
    <w:rsid w:val="00B95BB5"/>
    <w:rsid w:val="00BA6244"/>
    <w:rsid w:val="00BB12C4"/>
    <w:rsid w:val="00BB276F"/>
    <w:rsid w:val="00BB6524"/>
    <w:rsid w:val="00BC6967"/>
    <w:rsid w:val="00BD0763"/>
    <w:rsid w:val="00BF1825"/>
    <w:rsid w:val="00BF34BD"/>
    <w:rsid w:val="00C21649"/>
    <w:rsid w:val="00C2177A"/>
    <w:rsid w:val="00C239C9"/>
    <w:rsid w:val="00C310A8"/>
    <w:rsid w:val="00C43916"/>
    <w:rsid w:val="00C46A6A"/>
    <w:rsid w:val="00C50087"/>
    <w:rsid w:val="00C51FDB"/>
    <w:rsid w:val="00C55BF4"/>
    <w:rsid w:val="00C55C35"/>
    <w:rsid w:val="00C57EB2"/>
    <w:rsid w:val="00C7002D"/>
    <w:rsid w:val="00C83D46"/>
    <w:rsid w:val="00C875E1"/>
    <w:rsid w:val="00C915F7"/>
    <w:rsid w:val="00C966C7"/>
    <w:rsid w:val="00CA41F3"/>
    <w:rsid w:val="00CB139F"/>
    <w:rsid w:val="00CB20AF"/>
    <w:rsid w:val="00CC2919"/>
    <w:rsid w:val="00CC5193"/>
    <w:rsid w:val="00CC6614"/>
    <w:rsid w:val="00CD317B"/>
    <w:rsid w:val="00CE05E5"/>
    <w:rsid w:val="00CE193F"/>
    <w:rsid w:val="00CE3D0E"/>
    <w:rsid w:val="00CE605A"/>
    <w:rsid w:val="00CF0789"/>
    <w:rsid w:val="00CF4C49"/>
    <w:rsid w:val="00D007C9"/>
    <w:rsid w:val="00D057FB"/>
    <w:rsid w:val="00D144C9"/>
    <w:rsid w:val="00D20BF8"/>
    <w:rsid w:val="00D27446"/>
    <w:rsid w:val="00D31F89"/>
    <w:rsid w:val="00D336C2"/>
    <w:rsid w:val="00D33E9D"/>
    <w:rsid w:val="00D47F11"/>
    <w:rsid w:val="00D51FAE"/>
    <w:rsid w:val="00D534B9"/>
    <w:rsid w:val="00D62C6D"/>
    <w:rsid w:val="00D65FE9"/>
    <w:rsid w:val="00D82A07"/>
    <w:rsid w:val="00D84E30"/>
    <w:rsid w:val="00D85A7C"/>
    <w:rsid w:val="00D93190"/>
    <w:rsid w:val="00DA696E"/>
    <w:rsid w:val="00DB1C38"/>
    <w:rsid w:val="00DB2488"/>
    <w:rsid w:val="00DB680A"/>
    <w:rsid w:val="00DB6C32"/>
    <w:rsid w:val="00DD01AA"/>
    <w:rsid w:val="00DD7586"/>
    <w:rsid w:val="00DE3DF4"/>
    <w:rsid w:val="00DE7B0F"/>
    <w:rsid w:val="00DE7BAE"/>
    <w:rsid w:val="00E03469"/>
    <w:rsid w:val="00E062EF"/>
    <w:rsid w:val="00E06EFE"/>
    <w:rsid w:val="00E13435"/>
    <w:rsid w:val="00E173B7"/>
    <w:rsid w:val="00E23166"/>
    <w:rsid w:val="00E25819"/>
    <w:rsid w:val="00E3493D"/>
    <w:rsid w:val="00E41C37"/>
    <w:rsid w:val="00E433F7"/>
    <w:rsid w:val="00E45116"/>
    <w:rsid w:val="00E50757"/>
    <w:rsid w:val="00E63064"/>
    <w:rsid w:val="00E63214"/>
    <w:rsid w:val="00E67D5D"/>
    <w:rsid w:val="00E67F04"/>
    <w:rsid w:val="00E96E43"/>
    <w:rsid w:val="00E9788E"/>
    <w:rsid w:val="00EA25C4"/>
    <w:rsid w:val="00EB0EA7"/>
    <w:rsid w:val="00EB37D5"/>
    <w:rsid w:val="00EB7EA8"/>
    <w:rsid w:val="00EC307E"/>
    <w:rsid w:val="00EC3A8C"/>
    <w:rsid w:val="00ED09E3"/>
    <w:rsid w:val="00EE280E"/>
    <w:rsid w:val="00EE4358"/>
    <w:rsid w:val="00EF106E"/>
    <w:rsid w:val="00F00D28"/>
    <w:rsid w:val="00F01FAE"/>
    <w:rsid w:val="00F06024"/>
    <w:rsid w:val="00F15D33"/>
    <w:rsid w:val="00F36CA0"/>
    <w:rsid w:val="00F3739B"/>
    <w:rsid w:val="00F37C23"/>
    <w:rsid w:val="00F449CB"/>
    <w:rsid w:val="00F466B5"/>
    <w:rsid w:val="00F5458C"/>
    <w:rsid w:val="00F61A31"/>
    <w:rsid w:val="00F658F3"/>
    <w:rsid w:val="00F676AC"/>
    <w:rsid w:val="00F877E4"/>
    <w:rsid w:val="00FA1815"/>
    <w:rsid w:val="00FA1904"/>
    <w:rsid w:val="00FA5E8C"/>
    <w:rsid w:val="00FB3679"/>
    <w:rsid w:val="00FB70B7"/>
    <w:rsid w:val="00FC0F39"/>
    <w:rsid w:val="00FC516F"/>
    <w:rsid w:val="00FE02EE"/>
    <w:rsid w:val="00FE35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EDFB"/>
  <w15:chartTrackingRefBased/>
  <w15:docId w15:val="{206A363E-2A0B-4AC1-80F5-CCD228EE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20"/>
        <w:ind w:firstLine="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421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1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1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1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1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18B1"/>
    <w:rPr>
      <w:rFonts w:eastAsiaTheme="majorEastAsia" w:cstheme="majorBidi"/>
      <w:color w:val="272727" w:themeColor="text1" w:themeTint="D8"/>
    </w:rPr>
  </w:style>
  <w:style w:type="paragraph" w:styleId="Title">
    <w:name w:val="Title"/>
    <w:basedOn w:val="Normal"/>
    <w:next w:val="Normal"/>
    <w:link w:val="TitleChar"/>
    <w:uiPriority w:val="10"/>
    <w:qFormat/>
    <w:rsid w:val="00421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8B1"/>
    <w:pPr>
      <w:numPr>
        <w:ilvl w:val="1"/>
      </w:numPr>
      <w:spacing w:after="160"/>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18B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18B1"/>
    <w:rPr>
      <w:i/>
      <w:iCs/>
      <w:color w:val="404040" w:themeColor="text1" w:themeTint="BF"/>
    </w:rPr>
  </w:style>
  <w:style w:type="paragraph" w:styleId="ListParagraph">
    <w:name w:val="List Paragraph"/>
    <w:basedOn w:val="Normal"/>
    <w:uiPriority w:val="34"/>
    <w:qFormat/>
    <w:rsid w:val="004218B1"/>
    <w:pPr>
      <w:ind w:left="720"/>
      <w:contextualSpacing/>
    </w:pPr>
  </w:style>
  <w:style w:type="character" w:styleId="IntenseEmphasis">
    <w:name w:val="Intense Emphasis"/>
    <w:basedOn w:val="DefaultParagraphFont"/>
    <w:uiPriority w:val="21"/>
    <w:qFormat/>
    <w:rsid w:val="004218B1"/>
    <w:rPr>
      <w:i/>
      <w:iCs/>
      <w:color w:val="0F4761" w:themeColor="accent1" w:themeShade="BF"/>
    </w:rPr>
  </w:style>
  <w:style w:type="paragraph" w:styleId="IntenseQuote">
    <w:name w:val="Intense Quote"/>
    <w:basedOn w:val="Normal"/>
    <w:next w:val="Normal"/>
    <w:link w:val="IntenseQuoteChar"/>
    <w:uiPriority w:val="30"/>
    <w:qFormat/>
    <w:rsid w:val="00421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8B1"/>
    <w:rPr>
      <w:i/>
      <w:iCs/>
      <w:color w:val="0F4761" w:themeColor="accent1" w:themeShade="BF"/>
    </w:rPr>
  </w:style>
  <w:style w:type="character" w:styleId="IntenseReference">
    <w:name w:val="Intense Reference"/>
    <w:basedOn w:val="DefaultParagraphFont"/>
    <w:uiPriority w:val="32"/>
    <w:qFormat/>
    <w:rsid w:val="004218B1"/>
    <w:rPr>
      <w:b/>
      <w:bCs/>
      <w:smallCaps/>
      <w:color w:val="0F4761" w:themeColor="accent1" w:themeShade="BF"/>
      <w:spacing w:val="5"/>
    </w:rPr>
  </w:style>
  <w:style w:type="paragraph" w:styleId="FootnoteText">
    <w:name w:val="footnote text"/>
    <w:basedOn w:val="Normal"/>
    <w:link w:val="FootnoteTextChar"/>
    <w:uiPriority w:val="99"/>
    <w:semiHidden/>
    <w:unhideWhenUsed/>
    <w:rsid w:val="006272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2B9"/>
    <w:rPr>
      <w:sz w:val="20"/>
      <w:szCs w:val="20"/>
    </w:rPr>
  </w:style>
  <w:style w:type="character" w:styleId="FootnoteReference">
    <w:name w:val="footnote reference"/>
    <w:basedOn w:val="DefaultParagraphFont"/>
    <w:uiPriority w:val="99"/>
    <w:semiHidden/>
    <w:unhideWhenUsed/>
    <w:rsid w:val="006272B9"/>
    <w:rPr>
      <w:vertAlign w:val="superscript"/>
    </w:rPr>
  </w:style>
  <w:style w:type="paragraph" w:styleId="TOCHeading">
    <w:name w:val="TOC Heading"/>
    <w:basedOn w:val="Heading1"/>
    <w:next w:val="Normal"/>
    <w:uiPriority w:val="39"/>
    <w:unhideWhenUsed/>
    <w:qFormat/>
    <w:rsid w:val="00AF38B7"/>
    <w:pPr>
      <w:bidi w:val="0"/>
      <w:spacing w:before="240" w:after="0" w:line="259" w:lineRule="auto"/>
      <w:ind w:firstLine="0"/>
      <w:jc w:val="left"/>
      <w:outlineLvl w:val="9"/>
    </w:pPr>
    <w:rPr>
      <w:kern w:val="0"/>
      <w:sz w:val="32"/>
      <w:szCs w:val="32"/>
      <w14:ligatures w14:val="none"/>
    </w:rPr>
  </w:style>
  <w:style w:type="paragraph" w:styleId="TOC1">
    <w:name w:val="toc 1"/>
    <w:basedOn w:val="Normal"/>
    <w:next w:val="Normal"/>
    <w:autoRedefine/>
    <w:uiPriority w:val="39"/>
    <w:unhideWhenUsed/>
    <w:rsid w:val="00AF38B7"/>
    <w:pPr>
      <w:spacing w:after="100"/>
    </w:pPr>
  </w:style>
  <w:style w:type="paragraph" w:styleId="TOC2">
    <w:name w:val="toc 2"/>
    <w:basedOn w:val="Normal"/>
    <w:next w:val="Normal"/>
    <w:autoRedefine/>
    <w:uiPriority w:val="39"/>
    <w:unhideWhenUsed/>
    <w:rsid w:val="00AF38B7"/>
    <w:pPr>
      <w:spacing w:after="100"/>
      <w:ind w:left="220"/>
    </w:pPr>
  </w:style>
  <w:style w:type="character" w:styleId="Hyperlink">
    <w:name w:val="Hyperlink"/>
    <w:basedOn w:val="DefaultParagraphFont"/>
    <w:uiPriority w:val="99"/>
    <w:unhideWhenUsed/>
    <w:rsid w:val="00AF38B7"/>
    <w:rPr>
      <w:color w:val="467886" w:themeColor="hyperlink"/>
      <w:u w:val="single"/>
    </w:rPr>
  </w:style>
  <w:style w:type="paragraph" w:styleId="TOC3">
    <w:name w:val="toc 3"/>
    <w:basedOn w:val="Normal"/>
    <w:next w:val="Normal"/>
    <w:autoRedefine/>
    <w:uiPriority w:val="39"/>
    <w:unhideWhenUsed/>
    <w:rsid w:val="00B3651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14249-5A68-42B4-BF07-6907AD3D7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64</Pages>
  <Words>13222</Words>
  <Characters>75367</Characters>
  <Application>Microsoft Office Word</Application>
  <DocSecurity>0</DocSecurity>
  <Lines>628</Lines>
  <Paragraphs>176</Paragraphs>
  <ScaleCrop>false</ScaleCrop>
  <Company/>
  <LinksUpToDate>false</LinksUpToDate>
  <CharactersWithSpaces>88413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Shahin</dc:creator>
  <cp:keywords/>
  <dc:description/>
  <cp:lastModifiedBy>Mohammad Shahin</cp:lastModifiedBy>
  <cp:revision>419</cp:revision>
  <cp:lastPrinted>2024-12-04T21:56:00Z</cp:lastPrinted>
  <dcterms:created xsi:type="dcterms:W3CDTF">2024-12-03T07:52:00Z</dcterms:created>
  <dcterms:modified xsi:type="dcterms:W3CDTF">2024-12-04T21:56:00Z</dcterms:modified>
</cp:coreProperties>
</file>